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153C" w:rsidRPr="000F59F6" w:rsidRDefault="0012153C" w:rsidP="0068219B">
      <w:pPr>
        <w:pStyle w:val="Balk5"/>
        <w:spacing w:before="80"/>
        <w:ind w:left="821" w:right="821" w:firstLine="0"/>
        <w:jc w:val="center"/>
        <w:rPr>
          <w:lang w:val="tr-TR"/>
        </w:rPr>
      </w:pPr>
      <w:r w:rsidRPr="000F59F6">
        <w:rPr>
          <w:lang w:val="tr-TR"/>
        </w:rPr>
        <w:t>T.C</w:t>
      </w:r>
    </w:p>
    <w:p w:rsidR="0012153C" w:rsidRPr="000F59F6" w:rsidRDefault="0068219B" w:rsidP="0068219B">
      <w:pPr>
        <w:spacing w:before="230"/>
        <w:ind w:right="821"/>
        <w:jc w:val="center"/>
        <w:rPr>
          <w:b/>
          <w:sz w:val="24"/>
        </w:rPr>
      </w:pPr>
      <w:r>
        <w:rPr>
          <w:b/>
          <w:sz w:val="24"/>
        </w:rPr>
        <w:t xml:space="preserve">               ALANYA </w:t>
      </w:r>
      <w:r w:rsidR="0012153C" w:rsidRPr="000F59F6">
        <w:rPr>
          <w:b/>
          <w:sz w:val="24"/>
        </w:rPr>
        <w:t>KAYMAKAMLIĞI</w:t>
      </w:r>
    </w:p>
    <w:p w:rsidR="0012153C" w:rsidRPr="000F59F6" w:rsidRDefault="0068219B" w:rsidP="0012153C">
      <w:pPr>
        <w:spacing w:before="230"/>
        <w:ind w:left="821" w:right="822"/>
        <w:jc w:val="center"/>
        <w:rPr>
          <w:b/>
          <w:sz w:val="24"/>
        </w:rPr>
      </w:pPr>
      <w:r>
        <w:rPr>
          <w:b/>
          <w:sz w:val="24"/>
        </w:rPr>
        <w:t>ARIKAN YILMAZ DİM MESLEKİ VE TEKNİK ANADOLU LİSESİ</w:t>
      </w:r>
      <w:r w:rsidR="0012153C" w:rsidRPr="000F59F6">
        <w:rPr>
          <w:b/>
          <w:sz w:val="24"/>
        </w:rPr>
        <w:t xml:space="preserve"> MÜDÜRLÜĞÜ</w:t>
      </w:r>
    </w:p>
    <w:p w:rsidR="0012153C" w:rsidRPr="000F59F6" w:rsidRDefault="0012153C" w:rsidP="0012153C">
      <w:pPr>
        <w:pStyle w:val="GvdeMetni"/>
        <w:rPr>
          <w:b/>
          <w:sz w:val="28"/>
          <w:lang w:val="tr-TR"/>
        </w:rPr>
      </w:pPr>
    </w:p>
    <w:p w:rsidR="0012153C" w:rsidRPr="000F59F6" w:rsidRDefault="0012153C" w:rsidP="0012153C">
      <w:pPr>
        <w:pStyle w:val="GvdeMetni"/>
        <w:rPr>
          <w:b/>
          <w:sz w:val="28"/>
          <w:lang w:val="tr-TR"/>
        </w:rPr>
      </w:pPr>
    </w:p>
    <w:p w:rsidR="0012153C" w:rsidRPr="000F59F6" w:rsidRDefault="0012153C" w:rsidP="0012153C">
      <w:pPr>
        <w:pStyle w:val="GvdeMetni"/>
        <w:rPr>
          <w:b/>
          <w:sz w:val="28"/>
          <w:lang w:val="tr-TR"/>
        </w:rPr>
      </w:pPr>
    </w:p>
    <w:p w:rsidR="0012153C" w:rsidRPr="000F59F6" w:rsidRDefault="0012153C" w:rsidP="0012153C">
      <w:pPr>
        <w:pStyle w:val="GvdeMetni"/>
        <w:rPr>
          <w:b/>
          <w:sz w:val="28"/>
          <w:lang w:val="tr-TR"/>
        </w:rPr>
      </w:pPr>
    </w:p>
    <w:p w:rsidR="0012153C" w:rsidRPr="000F59F6" w:rsidRDefault="0012153C" w:rsidP="0012153C">
      <w:pPr>
        <w:pStyle w:val="GvdeMetni"/>
        <w:rPr>
          <w:b/>
          <w:sz w:val="28"/>
          <w:lang w:val="tr-TR"/>
        </w:rPr>
      </w:pPr>
    </w:p>
    <w:p w:rsidR="0012153C" w:rsidRPr="000F59F6" w:rsidRDefault="0012153C" w:rsidP="0012153C">
      <w:pPr>
        <w:pStyle w:val="GvdeMetni"/>
        <w:rPr>
          <w:b/>
          <w:sz w:val="28"/>
          <w:lang w:val="tr-TR"/>
        </w:rPr>
      </w:pPr>
    </w:p>
    <w:p w:rsidR="0012153C" w:rsidRPr="000F59F6" w:rsidRDefault="0012153C" w:rsidP="0012153C">
      <w:pPr>
        <w:pStyle w:val="GvdeMetni"/>
        <w:rPr>
          <w:b/>
          <w:sz w:val="28"/>
          <w:lang w:val="tr-TR"/>
        </w:rPr>
      </w:pPr>
    </w:p>
    <w:p w:rsidR="0012153C" w:rsidRPr="000F59F6" w:rsidRDefault="0012153C" w:rsidP="0012153C">
      <w:pPr>
        <w:pStyle w:val="GvdeMetni"/>
        <w:spacing w:before="8"/>
        <w:rPr>
          <w:b/>
          <w:sz w:val="41"/>
          <w:lang w:val="tr-TR"/>
        </w:rPr>
      </w:pPr>
    </w:p>
    <w:p w:rsidR="0012153C" w:rsidRPr="000F59F6" w:rsidRDefault="0012153C" w:rsidP="0012153C">
      <w:pPr>
        <w:spacing w:before="1"/>
        <w:ind w:left="821" w:right="821"/>
        <w:jc w:val="center"/>
        <w:rPr>
          <w:b/>
          <w:sz w:val="40"/>
        </w:rPr>
      </w:pPr>
      <w:r w:rsidRPr="000F59F6">
        <w:rPr>
          <w:b/>
          <w:sz w:val="40"/>
        </w:rPr>
        <w:t>2024-2028 STRATEJİK PLANI</w:t>
      </w:r>
    </w:p>
    <w:p w:rsidR="0012153C" w:rsidRPr="000F59F6" w:rsidRDefault="0012153C" w:rsidP="0012153C">
      <w:pPr>
        <w:pStyle w:val="GvdeMetni"/>
        <w:rPr>
          <w:b/>
          <w:sz w:val="46"/>
          <w:lang w:val="tr-TR"/>
        </w:rPr>
      </w:pPr>
    </w:p>
    <w:p w:rsidR="0012153C" w:rsidRPr="000F59F6" w:rsidRDefault="00F1393A" w:rsidP="0012153C">
      <w:pPr>
        <w:pStyle w:val="GvdeMetni"/>
        <w:rPr>
          <w:b/>
          <w:sz w:val="46"/>
          <w:lang w:val="tr-TR"/>
        </w:rPr>
      </w:pPr>
      <w:r>
        <w:rPr>
          <w:b/>
          <w:noProof/>
          <w:sz w:val="46"/>
          <w:lang w:val="tr-TR" w:eastAsia="tr-TR"/>
        </w:rPr>
        <w:drawing>
          <wp:anchor distT="0" distB="0" distL="114300" distR="114300" simplePos="0" relativeHeight="251663360" behindDoc="1" locked="0" layoutInCell="1" allowOverlap="1">
            <wp:simplePos x="0" y="0"/>
            <wp:positionH relativeFrom="column">
              <wp:align>center</wp:align>
            </wp:positionH>
            <wp:positionV relativeFrom="paragraph">
              <wp:posOffset>185420</wp:posOffset>
            </wp:positionV>
            <wp:extent cx="4920615" cy="3181985"/>
            <wp:effectExtent l="19050" t="0" r="0" b="0"/>
            <wp:wrapTight wrapText="bothSides">
              <wp:wrapPolygon edited="0">
                <wp:start x="-84" y="0"/>
                <wp:lineTo x="-84" y="21466"/>
                <wp:lineTo x="21575" y="21466"/>
                <wp:lineTo x="21575" y="0"/>
                <wp:lineTo x="-84" y="0"/>
              </wp:wrapPolygon>
            </wp:wrapTight>
            <wp:docPr id="28" name="Resim 28" descr="k_04100559_oku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_04100559_okul1"/>
                    <pic:cNvPicPr>
                      <a:picLocks noChangeAspect="1" noChangeArrowheads="1"/>
                    </pic:cNvPicPr>
                  </pic:nvPicPr>
                  <pic:blipFill>
                    <a:blip r:embed="rId8"/>
                    <a:srcRect b="8539"/>
                    <a:stretch>
                      <a:fillRect/>
                    </a:stretch>
                  </pic:blipFill>
                  <pic:spPr bwMode="auto">
                    <a:xfrm>
                      <a:off x="0" y="0"/>
                      <a:ext cx="4920615" cy="3181985"/>
                    </a:xfrm>
                    <a:prstGeom prst="rect">
                      <a:avLst/>
                    </a:prstGeom>
                    <a:noFill/>
                    <a:ln w="9525">
                      <a:noFill/>
                      <a:miter lim="800000"/>
                      <a:headEnd/>
                      <a:tailEnd/>
                    </a:ln>
                  </pic:spPr>
                </pic:pic>
              </a:graphicData>
            </a:graphic>
          </wp:anchor>
        </w:drawing>
      </w:r>
    </w:p>
    <w:p w:rsidR="0012153C" w:rsidRPr="000F59F6" w:rsidRDefault="0012153C" w:rsidP="0012153C">
      <w:pPr>
        <w:jc w:val="center"/>
        <w:rPr>
          <w:sz w:val="56"/>
          <w:szCs w:val="56"/>
        </w:rPr>
      </w:pPr>
    </w:p>
    <w:p w:rsidR="0012153C" w:rsidRPr="000F59F6" w:rsidRDefault="0012153C" w:rsidP="0012153C">
      <w:pPr>
        <w:jc w:val="center"/>
        <w:rPr>
          <w:sz w:val="56"/>
          <w:szCs w:val="56"/>
        </w:rPr>
      </w:pPr>
    </w:p>
    <w:p w:rsidR="0012153C" w:rsidRPr="000F59F6" w:rsidRDefault="0012153C" w:rsidP="0012153C">
      <w:pPr>
        <w:jc w:val="center"/>
        <w:rPr>
          <w:sz w:val="56"/>
          <w:szCs w:val="56"/>
        </w:rPr>
      </w:pPr>
    </w:p>
    <w:p w:rsidR="0012153C" w:rsidRPr="000F59F6" w:rsidRDefault="0012153C" w:rsidP="0012153C">
      <w:pPr>
        <w:jc w:val="center"/>
        <w:rPr>
          <w:sz w:val="56"/>
          <w:szCs w:val="56"/>
        </w:rPr>
      </w:pPr>
    </w:p>
    <w:p w:rsidR="0012153C" w:rsidRPr="000F59F6" w:rsidRDefault="0012153C" w:rsidP="0012153C">
      <w:pPr>
        <w:jc w:val="center"/>
        <w:rPr>
          <w:sz w:val="56"/>
          <w:szCs w:val="56"/>
        </w:rPr>
      </w:pPr>
    </w:p>
    <w:p w:rsidR="0012153C" w:rsidRPr="000F59F6" w:rsidRDefault="0012153C" w:rsidP="0012153C">
      <w:pPr>
        <w:rPr>
          <w:sz w:val="56"/>
          <w:szCs w:val="56"/>
        </w:rPr>
      </w:pPr>
      <w:r w:rsidRPr="000F59F6">
        <w:rPr>
          <w:sz w:val="56"/>
          <w:szCs w:val="56"/>
        </w:rPr>
        <w:br w:type="page"/>
      </w:r>
    </w:p>
    <w:p w:rsidR="00B02D8F" w:rsidRPr="000F59F6" w:rsidRDefault="002C419D" w:rsidP="00F1393A">
      <w:pPr>
        <w:rPr>
          <w:sz w:val="56"/>
          <w:szCs w:val="56"/>
        </w:rPr>
      </w:pPr>
      <w:r w:rsidRPr="002C419D">
        <w:rPr>
          <w:noProof/>
        </w:rPr>
        <w:lastRenderedPageBreak/>
        <w:pict>
          <v:rect id="Dikdörtgen 1" o:spid="_x0000_s1030" style="position:absolute;margin-left:0;margin-top:0;width:499.3pt;height:720.85pt;z-index:251658240;visibility:visible;mso-position-horizontal:center;mso-position-horizontal-relative:margin;mso-position-vertical:center;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" fillcolor="white [3201]" strokecolor="black [3200]" strokeweight="1pt">
            <v:textbox>
              <w:txbxContent>
                <w:p w:rsidR="00585879" w:rsidRDefault="00585879" w:rsidP="000B77A6">
                  <w:r>
                    <w:rPr>
                      <w:rFonts w:ascii="Footlight MT Light" w:eastAsia="Cambria" w:hAnsi="Footlight MT Light" w:cs="Cambria"/>
                      <w:noProof/>
                      <w:kern w:val="0"/>
                      <w:sz w:val="24"/>
                      <w:szCs w:val="24"/>
                      <w:lang w:eastAsia="tr-TR"/>
                    </w:rPr>
                    <w:drawing>
                      <wp:inline distT="0" distB="0" distL="0" distR="0">
                        <wp:extent cx="6145530" cy="2486738"/>
                        <wp:effectExtent l="19050" t="0" r="762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145530" cy="2486738"/>
                                </a:xfrm>
                                <a:prstGeom prst="rect">
                                  <a:avLst/>
                                </a:prstGeom>
                                <a:noFill/>
                                <a:ln w="9525">
                                  <a:noFill/>
                                  <a:miter lim="800000"/>
                                  <a:headEnd/>
                                  <a:tailEnd/>
                                </a:ln>
                              </pic:spPr>
                            </pic:pic>
                          </a:graphicData>
                        </a:graphic>
                      </wp:inline>
                    </w:drawing>
                  </w:r>
                </w:p>
              </w:txbxContent>
            </v:textbox>
            <w10:wrap type="square" anchorx="margin" anchory="margin"/>
          </v:rect>
        </w:pict>
      </w:r>
      <w:r w:rsidR="00B02D8F" w:rsidRPr="000F59F6">
        <w:rPr>
          <w:sz w:val="56"/>
          <w:szCs w:val="56"/>
        </w:rPr>
        <w:br w:type="page"/>
      </w:r>
    </w:p>
    <w:p w:rsidR="003F5AB6" w:rsidRPr="000F59F6" w:rsidRDefault="003F5AB6" w:rsidP="003F5AB6">
      <w:pPr>
        <w:spacing w:before="100"/>
        <w:ind w:left="3496"/>
        <w:rPr>
          <w:b/>
          <w:sz w:val="36"/>
        </w:rPr>
      </w:pPr>
      <w:r w:rsidRPr="000F59F6">
        <w:rPr>
          <w:b/>
          <w:sz w:val="36"/>
        </w:rPr>
        <w:lastRenderedPageBreak/>
        <w:t>Okul/Kurum Bilgileri</w:t>
      </w:r>
    </w:p>
    <w:p w:rsidR="003F5AB6" w:rsidRPr="000F59F6" w:rsidRDefault="003F5AB6" w:rsidP="003F5AB6">
      <w:pPr>
        <w:pStyle w:val="GvdeMetni"/>
        <w:rPr>
          <w:b/>
          <w:sz w:val="20"/>
          <w:lang w:val="tr-TR"/>
        </w:rPr>
      </w:pPr>
    </w:p>
    <w:p w:rsidR="003F5AB6" w:rsidRPr="000F59F6" w:rsidRDefault="003F5AB6" w:rsidP="003F5AB6">
      <w:pPr>
        <w:pStyle w:val="GvdeMetni"/>
        <w:rPr>
          <w:b/>
          <w:sz w:val="20"/>
          <w:lang w:val="tr-TR"/>
        </w:rPr>
      </w:pPr>
    </w:p>
    <w:tbl>
      <w:tblPr>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3"/>
        <w:gridCol w:w="1746"/>
        <w:gridCol w:w="3933"/>
      </w:tblGrid>
      <w:tr w:rsidR="003F5AB6" w:rsidRPr="000F59F6" w:rsidTr="002D4640">
        <w:trPr>
          <w:trHeight w:val="560"/>
        </w:trPr>
        <w:tc>
          <w:tcPr>
            <w:tcW w:w="4385" w:type="dxa"/>
            <w:gridSpan w:val="2"/>
            <w:tcBorders>
              <w:left w:val="single" w:sz="8" w:space="0" w:color="000000"/>
            </w:tcBorders>
          </w:tcPr>
          <w:p w:rsidR="003F5AB6" w:rsidRPr="000F59F6" w:rsidRDefault="003F5AB6">
            <w:pPr>
              <w:pStyle w:val="TableParagraph"/>
              <w:spacing w:before="2" w:line="281" w:lineRule="exact"/>
              <w:ind w:left="59"/>
              <w:rPr>
                <w:b/>
                <w:sz w:val="24"/>
                <w:lang w:val="tr-TR"/>
              </w:rPr>
            </w:pPr>
            <w:r w:rsidRPr="000F59F6">
              <w:rPr>
                <w:b/>
                <w:sz w:val="24"/>
                <w:lang w:val="tr-TR"/>
              </w:rPr>
              <w:t>İli:</w:t>
            </w:r>
          </w:p>
          <w:p w:rsidR="003F5AB6" w:rsidRPr="000F59F6" w:rsidRDefault="002D4640">
            <w:pPr>
              <w:pStyle w:val="TableParagraph"/>
              <w:spacing w:line="260" w:lineRule="exact"/>
              <w:ind w:left="59"/>
              <w:rPr>
                <w:b/>
                <w:sz w:val="24"/>
                <w:lang w:val="tr-TR"/>
              </w:rPr>
            </w:pPr>
            <w:r w:rsidRPr="002D4640">
              <w:rPr>
                <w:b/>
                <w:sz w:val="24"/>
                <w:lang w:val="tr-TR"/>
              </w:rPr>
              <w:t>ANTALYA</w:t>
            </w:r>
          </w:p>
        </w:tc>
        <w:tc>
          <w:tcPr>
            <w:tcW w:w="5679" w:type="dxa"/>
            <w:gridSpan w:val="2"/>
            <w:tcBorders>
              <w:right w:val="single" w:sz="8" w:space="0" w:color="000000"/>
            </w:tcBorders>
          </w:tcPr>
          <w:p w:rsidR="003F5AB6" w:rsidRPr="000F59F6" w:rsidRDefault="003F5AB6" w:rsidP="002D4640">
            <w:pPr>
              <w:pStyle w:val="TableParagraph"/>
              <w:spacing w:before="141"/>
              <w:ind w:left="59"/>
              <w:rPr>
                <w:sz w:val="24"/>
                <w:lang w:val="tr-TR"/>
              </w:rPr>
            </w:pPr>
            <w:r w:rsidRPr="000F59F6">
              <w:rPr>
                <w:b/>
                <w:sz w:val="24"/>
                <w:lang w:val="tr-TR"/>
              </w:rPr>
              <w:t xml:space="preserve">İlçesi: </w:t>
            </w:r>
            <w:r w:rsidR="002D4640">
              <w:rPr>
                <w:sz w:val="24"/>
                <w:lang w:val="tr-TR"/>
              </w:rPr>
              <w:t>ALANYA</w:t>
            </w:r>
          </w:p>
        </w:tc>
      </w:tr>
      <w:tr w:rsidR="003F5AB6" w:rsidRPr="000F59F6" w:rsidTr="002D4640">
        <w:trPr>
          <w:trHeight w:val="460"/>
        </w:trPr>
        <w:tc>
          <w:tcPr>
            <w:tcW w:w="1202" w:type="dxa"/>
            <w:tcBorders>
              <w:left w:val="single" w:sz="8" w:space="0" w:color="000000"/>
              <w:right w:val="single" w:sz="8" w:space="0" w:color="000000"/>
            </w:tcBorders>
          </w:tcPr>
          <w:p w:rsidR="003F5AB6" w:rsidRPr="000F59F6" w:rsidRDefault="003F5AB6">
            <w:pPr>
              <w:pStyle w:val="TableParagraph"/>
              <w:spacing w:before="116"/>
              <w:ind w:left="59"/>
              <w:rPr>
                <w:b/>
                <w:sz w:val="20"/>
                <w:lang w:val="tr-TR"/>
              </w:rPr>
            </w:pPr>
            <w:r w:rsidRPr="000F59F6">
              <w:rPr>
                <w:b/>
                <w:sz w:val="20"/>
                <w:lang w:val="tr-TR"/>
              </w:rPr>
              <w:t>Adres:</w:t>
            </w:r>
          </w:p>
        </w:tc>
        <w:tc>
          <w:tcPr>
            <w:tcW w:w="3183" w:type="dxa"/>
            <w:tcBorders>
              <w:left w:val="single" w:sz="8" w:space="0" w:color="000000"/>
            </w:tcBorders>
          </w:tcPr>
          <w:p w:rsidR="003F5AB6" w:rsidRPr="000F59F6" w:rsidRDefault="002D4640">
            <w:pPr>
              <w:pStyle w:val="TableParagraph"/>
              <w:spacing w:before="116"/>
              <w:ind w:left="59"/>
              <w:rPr>
                <w:sz w:val="20"/>
                <w:lang w:val="tr-TR"/>
              </w:rPr>
            </w:pPr>
            <w:r w:rsidRPr="002D4640">
              <w:rPr>
                <w:sz w:val="20"/>
                <w:lang w:val="tr-TR"/>
              </w:rPr>
              <w:t>Fığla Mah. Küçükhasbahçe Cad. Namıklar Sk. No:32</w:t>
            </w:r>
          </w:p>
        </w:tc>
        <w:tc>
          <w:tcPr>
            <w:tcW w:w="1746" w:type="dxa"/>
            <w:tcBorders>
              <w:right w:val="single" w:sz="8" w:space="0" w:color="000000"/>
            </w:tcBorders>
          </w:tcPr>
          <w:p w:rsidR="003F5AB6" w:rsidRPr="000F59F6" w:rsidRDefault="003F5AB6">
            <w:pPr>
              <w:pStyle w:val="TableParagraph"/>
              <w:spacing w:line="236" w:lineRule="exact"/>
              <w:ind w:left="59" w:right="285"/>
              <w:rPr>
                <w:b/>
                <w:sz w:val="20"/>
                <w:lang w:val="tr-TR"/>
              </w:rPr>
            </w:pPr>
            <w:r w:rsidRPr="000F59F6">
              <w:rPr>
                <w:b/>
                <w:sz w:val="20"/>
                <w:lang w:val="tr-TR"/>
              </w:rPr>
              <w:t>Coğrafi Konum (link)</w:t>
            </w:r>
          </w:p>
        </w:tc>
        <w:tc>
          <w:tcPr>
            <w:tcW w:w="3933" w:type="dxa"/>
            <w:tcBorders>
              <w:left w:val="single" w:sz="8" w:space="0" w:color="000000"/>
              <w:right w:val="single" w:sz="8" w:space="0" w:color="000000"/>
            </w:tcBorders>
          </w:tcPr>
          <w:p w:rsidR="003F5AB6" w:rsidRPr="000F59F6" w:rsidRDefault="002D4640">
            <w:pPr>
              <w:pStyle w:val="TableParagraph"/>
              <w:rPr>
                <w:rFonts w:ascii="Times New Roman"/>
                <w:sz w:val="20"/>
                <w:lang w:val="tr-TR"/>
              </w:rPr>
            </w:pPr>
            <w:r w:rsidRPr="002D4640">
              <w:rPr>
                <w:rFonts w:ascii="Times New Roman"/>
                <w:sz w:val="20"/>
                <w:lang w:val="tr-TR"/>
              </w:rPr>
              <w:t>https://maps.app.goo.gl/b7rt92GQXGYHMsnf8</w:t>
            </w:r>
          </w:p>
        </w:tc>
      </w:tr>
      <w:tr w:rsidR="003F5AB6" w:rsidRPr="000F59F6" w:rsidTr="002D4640">
        <w:trPr>
          <w:trHeight w:val="458"/>
        </w:trPr>
        <w:tc>
          <w:tcPr>
            <w:tcW w:w="1202" w:type="dxa"/>
            <w:tcBorders>
              <w:left w:val="single" w:sz="8" w:space="0" w:color="000000"/>
              <w:right w:val="single" w:sz="8" w:space="0" w:color="000000"/>
            </w:tcBorders>
          </w:tcPr>
          <w:p w:rsidR="003F5AB6" w:rsidRPr="000F59F6" w:rsidRDefault="003F5AB6">
            <w:pPr>
              <w:pStyle w:val="TableParagraph"/>
              <w:spacing w:line="231" w:lineRule="exact"/>
              <w:ind w:left="59"/>
              <w:rPr>
                <w:b/>
                <w:sz w:val="20"/>
                <w:lang w:val="tr-TR"/>
              </w:rPr>
            </w:pPr>
            <w:r w:rsidRPr="000F59F6">
              <w:rPr>
                <w:b/>
                <w:sz w:val="20"/>
                <w:lang w:val="tr-TR"/>
              </w:rPr>
              <w:t>Telefon</w:t>
            </w:r>
          </w:p>
          <w:p w:rsidR="003F5AB6" w:rsidRPr="000F59F6" w:rsidRDefault="003F5AB6">
            <w:pPr>
              <w:pStyle w:val="TableParagraph"/>
              <w:spacing w:line="215" w:lineRule="exact"/>
              <w:ind w:left="59"/>
              <w:rPr>
                <w:b/>
                <w:sz w:val="20"/>
                <w:lang w:val="tr-TR"/>
              </w:rPr>
            </w:pPr>
            <w:r w:rsidRPr="000F59F6">
              <w:rPr>
                <w:b/>
                <w:sz w:val="20"/>
                <w:lang w:val="tr-TR"/>
              </w:rPr>
              <w:t>Numarası:</w:t>
            </w:r>
          </w:p>
        </w:tc>
        <w:tc>
          <w:tcPr>
            <w:tcW w:w="3183" w:type="dxa"/>
            <w:tcBorders>
              <w:left w:val="single" w:sz="8" w:space="0" w:color="000000"/>
            </w:tcBorders>
          </w:tcPr>
          <w:p w:rsidR="003F5AB6" w:rsidRPr="000F59F6" w:rsidRDefault="002D4640">
            <w:pPr>
              <w:pStyle w:val="TableParagraph"/>
              <w:spacing w:before="114"/>
              <w:ind w:left="59"/>
              <w:rPr>
                <w:sz w:val="20"/>
                <w:lang w:val="tr-TR"/>
              </w:rPr>
            </w:pPr>
            <w:r w:rsidRPr="002D4640">
              <w:rPr>
                <w:sz w:val="20"/>
                <w:lang w:val="tr-TR"/>
              </w:rPr>
              <w:t>0 242 512 10 07</w:t>
            </w:r>
          </w:p>
        </w:tc>
        <w:tc>
          <w:tcPr>
            <w:tcW w:w="1746" w:type="dxa"/>
            <w:tcBorders>
              <w:right w:val="single" w:sz="8" w:space="0" w:color="000000"/>
            </w:tcBorders>
          </w:tcPr>
          <w:p w:rsidR="003F5AB6" w:rsidRPr="000F59F6" w:rsidRDefault="003F5AB6">
            <w:pPr>
              <w:pStyle w:val="TableParagraph"/>
              <w:spacing w:before="114"/>
              <w:ind w:left="59"/>
              <w:rPr>
                <w:b/>
                <w:sz w:val="20"/>
                <w:lang w:val="tr-TR"/>
              </w:rPr>
            </w:pPr>
            <w:r w:rsidRPr="000F59F6">
              <w:rPr>
                <w:b/>
                <w:sz w:val="20"/>
                <w:lang w:val="tr-TR"/>
              </w:rPr>
              <w:t>Faks Numarası:</w:t>
            </w:r>
          </w:p>
        </w:tc>
        <w:tc>
          <w:tcPr>
            <w:tcW w:w="3933" w:type="dxa"/>
            <w:tcBorders>
              <w:left w:val="single" w:sz="8" w:space="0" w:color="000000"/>
              <w:right w:val="single" w:sz="8" w:space="0" w:color="000000"/>
            </w:tcBorders>
          </w:tcPr>
          <w:p w:rsidR="003F5AB6" w:rsidRPr="000F59F6" w:rsidRDefault="002D4640">
            <w:pPr>
              <w:pStyle w:val="TableParagraph"/>
              <w:rPr>
                <w:rFonts w:ascii="Times New Roman"/>
                <w:sz w:val="20"/>
                <w:lang w:val="tr-TR"/>
              </w:rPr>
            </w:pPr>
            <w:r>
              <w:rPr>
                <w:rFonts w:ascii="Times New Roman"/>
                <w:sz w:val="20"/>
                <w:lang w:val="tr-TR"/>
              </w:rPr>
              <w:t>-</w:t>
            </w:r>
          </w:p>
        </w:tc>
      </w:tr>
      <w:tr w:rsidR="003F5AB6" w:rsidRPr="000F59F6" w:rsidTr="002D4640">
        <w:trPr>
          <w:trHeight w:val="460"/>
        </w:trPr>
        <w:tc>
          <w:tcPr>
            <w:tcW w:w="1202" w:type="dxa"/>
            <w:tcBorders>
              <w:left w:val="single" w:sz="8" w:space="0" w:color="000000"/>
              <w:right w:val="single" w:sz="8" w:space="0" w:color="000000"/>
            </w:tcBorders>
          </w:tcPr>
          <w:p w:rsidR="003F5AB6" w:rsidRPr="000F59F6" w:rsidRDefault="003F5AB6">
            <w:pPr>
              <w:pStyle w:val="TableParagraph"/>
              <w:spacing w:line="236" w:lineRule="exact"/>
              <w:ind w:left="59" w:right="377"/>
              <w:rPr>
                <w:b/>
                <w:sz w:val="20"/>
                <w:lang w:val="tr-TR"/>
              </w:rPr>
            </w:pPr>
            <w:r w:rsidRPr="000F59F6">
              <w:rPr>
                <w:b/>
                <w:sz w:val="20"/>
                <w:lang w:val="tr-TR"/>
              </w:rPr>
              <w:t>e- Posta Adresi:</w:t>
            </w:r>
          </w:p>
        </w:tc>
        <w:tc>
          <w:tcPr>
            <w:tcW w:w="3183" w:type="dxa"/>
            <w:tcBorders>
              <w:left w:val="single" w:sz="8" w:space="0" w:color="000000"/>
            </w:tcBorders>
          </w:tcPr>
          <w:p w:rsidR="003F5AB6" w:rsidRPr="000F59F6" w:rsidRDefault="002D4640">
            <w:pPr>
              <w:pStyle w:val="TableParagraph"/>
              <w:spacing w:before="116"/>
              <w:ind w:left="59"/>
              <w:rPr>
                <w:sz w:val="20"/>
                <w:lang w:val="tr-TR"/>
              </w:rPr>
            </w:pPr>
            <w:r w:rsidRPr="002D4640">
              <w:rPr>
                <w:sz w:val="20"/>
                <w:lang w:val="tr-TR"/>
              </w:rPr>
              <w:t>al970853@gmail.com</w:t>
            </w:r>
          </w:p>
        </w:tc>
        <w:tc>
          <w:tcPr>
            <w:tcW w:w="1746" w:type="dxa"/>
            <w:tcBorders>
              <w:bottom w:val="single" w:sz="4" w:space="0" w:color="000000"/>
              <w:right w:val="single" w:sz="8" w:space="0" w:color="000000"/>
            </w:tcBorders>
          </w:tcPr>
          <w:p w:rsidR="003F5AB6" w:rsidRPr="000F59F6" w:rsidRDefault="003F5AB6">
            <w:pPr>
              <w:pStyle w:val="TableParagraph"/>
              <w:tabs>
                <w:tab w:val="left" w:pos="1043"/>
              </w:tabs>
              <w:spacing w:line="236" w:lineRule="exact"/>
              <w:ind w:left="59" w:right="59"/>
              <w:rPr>
                <w:b/>
                <w:sz w:val="20"/>
                <w:lang w:val="tr-TR"/>
              </w:rPr>
            </w:pPr>
            <w:r w:rsidRPr="000F59F6">
              <w:rPr>
                <w:b/>
                <w:sz w:val="20"/>
                <w:lang w:val="tr-TR"/>
              </w:rPr>
              <w:t>Web</w:t>
            </w:r>
            <w:r w:rsidRPr="000F59F6">
              <w:rPr>
                <w:b/>
                <w:sz w:val="20"/>
                <w:lang w:val="tr-TR"/>
              </w:rPr>
              <w:tab/>
            </w:r>
            <w:r w:rsidRPr="000F59F6">
              <w:rPr>
                <w:b/>
                <w:w w:val="95"/>
                <w:sz w:val="20"/>
                <w:lang w:val="tr-TR"/>
              </w:rPr>
              <w:t xml:space="preserve">sayfası </w:t>
            </w:r>
            <w:r w:rsidRPr="000F59F6">
              <w:rPr>
                <w:b/>
                <w:sz w:val="20"/>
                <w:lang w:val="tr-TR"/>
              </w:rPr>
              <w:t>adresi:</w:t>
            </w:r>
          </w:p>
        </w:tc>
        <w:tc>
          <w:tcPr>
            <w:tcW w:w="3933" w:type="dxa"/>
            <w:tcBorders>
              <w:left w:val="single" w:sz="8" w:space="0" w:color="000000"/>
              <w:bottom w:val="single" w:sz="4" w:space="0" w:color="000000"/>
              <w:right w:val="single" w:sz="8" w:space="0" w:color="000000"/>
            </w:tcBorders>
          </w:tcPr>
          <w:p w:rsidR="003F5AB6" w:rsidRPr="000F59F6" w:rsidRDefault="002D4640">
            <w:pPr>
              <w:pStyle w:val="TableParagraph"/>
              <w:spacing w:before="116"/>
              <w:ind w:left="59"/>
              <w:rPr>
                <w:sz w:val="20"/>
                <w:lang w:val="tr-TR"/>
              </w:rPr>
            </w:pPr>
            <w:r w:rsidRPr="002D4640">
              <w:rPr>
                <w:sz w:val="20"/>
                <w:lang w:val="tr-TR"/>
              </w:rPr>
              <w:t>https://arikanyilmazdimmtal.meb.k12.tr/</w:t>
            </w:r>
          </w:p>
        </w:tc>
      </w:tr>
      <w:tr w:rsidR="003F5AB6" w:rsidRPr="000F59F6" w:rsidTr="002D4640">
        <w:trPr>
          <w:trHeight w:val="595"/>
        </w:trPr>
        <w:tc>
          <w:tcPr>
            <w:tcW w:w="1202" w:type="dxa"/>
            <w:tcBorders>
              <w:left w:val="single" w:sz="8" w:space="0" w:color="000000"/>
              <w:right w:val="single" w:sz="8" w:space="0" w:color="000000"/>
            </w:tcBorders>
          </w:tcPr>
          <w:p w:rsidR="003F5AB6" w:rsidRPr="000F59F6" w:rsidRDefault="003F5AB6">
            <w:pPr>
              <w:pStyle w:val="TableParagraph"/>
              <w:spacing w:before="64"/>
              <w:ind w:left="59" w:right="457"/>
              <w:rPr>
                <w:b/>
                <w:sz w:val="20"/>
                <w:lang w:val="tr-TR"/>
              </w:rPr>
            </w:pPr>
            <w:r w:rsidRPr="000F59F6">
              <w:rPr>
                <w:b/>
                <w:sz w:val="20"/>
                <w:lang w:val="tr-TR"/>
              </w:rPr>
              <w:t>Kurum Kodu:</w:t>
            </w:r>
          </w:p>
        </w:tc>
        <w:tc>
          <w:tcPr>
            <w:tcW w:w="3183" w:type="dxa"/>
            <w:tcBorders>
              <w:left w:val="single" w:sz="8" w:space="0" w:color="000000"/>
              <w:right w:val="single" w:sz="4" w:space="0" w:color="000000"/>
            </w:tcBorders>
          </w:tcPr>
          <w:p w:rsidR="003F5AB6" w:rsidRPr="000F59F6" w:rsidRDefault="002D4640">
            <w:pPr>
              <w:pStyle w:val="TableParagraph"/>
              <w:rPr>
                <w:rFonts w:ascii="Times New Roman"/>
                <w:sz w:val="20"/>
                <w:lang w:val="tr-TR"/>
              </w:rPr>
            </w:pPr>
            <w:r>
              <w:rPr>
                <w:rFonts w:ascii="Times New Roman"/>
                <w:sz w:val="20"/>
                <w:lang w:val="tr-TR"/>
              </w:rPr>
              <w:t>970853</w:t>
            </w:r>
          </w:p>
        </w:tc>
        <w:tc>
          <w:tcPr>
            <w:tcW w:w="1746" w:type="dxa"/>
            <w:tcBorders>
              <w:top w:val="single" w:sz="4" w:space="0" w:color="000000"/>
              <w:left w:val="single" w:sz="4" w:space="0" w:color="000000"/>
              <w:bottom w:val="single" w:sz="4" w:space="0" w:color="000000"/>
              <w:right w:val="single" w:sz="4" w:space="0" w:color="000000"/>
            </w:tcBorders>
          </w:tcPr>
          <w:p w:rsidR="003F5AB6" w:rsidRPr="000F59F6" w:rsidRDefault="003F5AB6">
            <w:pPr>
              <w:pStyle w:val="TableParagraph"/>
              <w:spacing w:before="181"/>
              <w:ind w:left="64"/>
              <w:rPr>
                <w:b/>
                <w:sz w:val="20"/>
                <w:lang w:val="tr-TR"/>
              </w:rPr>
            </w:pPr>
            <w:r w:rsidRPr="000F59F6">
              <w:rPr>
                <w:b/>
                <w:sz w:val="20"/>
                <w:lang w:val="tr-TR"/>
              </w:rPr>
              <w:t>Öğretim Şekli:</w:t>
            </w:r>
          </w:p>
        </w:tc>
        <w:tc>
          <w:tcPr>
            <w:tcW w:w="3933" w:type="dxa"/>
            <w:tcBorders>
              <w:top w:val="single" w:sz="4" w:space="0" w:color="000000"/>
              <w:left w:val="single" w:sz="4" w:space="0" w:color="000000"/>
              <w:bottom w:val="single" w:sz="4" w:space="0" w:color="000000"/>
              <w:right w:val="single" w:sz="4" w:space="0" w:color="000000"/>
            </w:tcBorders>
          </w:tcPr>
          <w:p w:rsidR="003F5AB6" w:rsidRPr="000F59F6" w:rsidRDefault="002D4640">
            <w:pPr>
              <w:pStyle w:val="TableParagraph"/>
              <w:spacing w:before="181"/>
              <w:ind w:left="64"/>
              <w:rPr>
                <w:sz w:val="20"/>
                <w:lang w:val="tr-TR"/>
              </w:rPr>
            </w:pPr>
            <w:r>
              <w:rPr>
                <w:sz w:val="20"/>
                <w:lang w:val="tr-TR"/>
              </w:rPr>
              <w:t>Tam  Gün</w:t>
            </w:r>
          </w:p>
        </w:tc>
      </w:tr>
    </w:tbl>
    <w:p w:rsidR="003F5AB6" w:rsidRDefault="003F5AB6" w:rsidP="003F5AB6">
      <w:pPr>
        <w:pStyle w:val="GvdeMetni"/>
        <w:rPr>
          <w:b/>
          <w:sz w:val="20"/>
          <w:lang w:val="tr-TR"/>
        </w:rPr>
      </w:pPr>
    </w:p>
    <w:p w:rsidR="00F1393A" w:rsidRDefault="00F1393A" w:rsidP="003F5AB6">
      <w:pPr>
        <w:pStyle w:val="GvdeMetni"/>
        <w:rPr>
          <w:b/>
          <w:sz w:val="20"/>
          <w:lang w:val="tr-TR"/>
        </w:rPr>
      </w:pPr>
    </w:p>
    <w:p w:rsidR="00F1393A" w:rsidRDefault="00F1393A" w:rsidP="003F5AB6">
      <w:pPr>
        <w:pStyle w:val="GvdeMetni"/>
        <w:rPr>
          <w:b/>
          <w:sz w:val="20"/>
          <w:lang w:val="tr-TR"/>
        </w:rPr>
      </w:pPr>
    </w:p>
    <w:p w:rsidR="00F1393A" w:rsidRDefault="00F1393A" w:rsidP="003F5AB6">
      <w:pPr>
        <w:pStyle w:val="GvdeMetni"/>
        <w:rPr>
          <w:b/>
          <w:sz w:val="20"/>
          <w:lang w:val="tr-TR"/>
        </w:rPr>
      </w:pPr>
    </w:p>
    <w:p w:rsidR="00F1393A" w:rsidRDefault="00F1393A" w:rsidP="003F5AB6">
      <w:pPr>
        <w:pStyle w:val="GvdeMetni"/>
        <w:rPr>
          <w:b/>
          <w:sz w:val="20"/>
          <w:lang w:val="tr-TR"/>
        </w:rPr>
      </w:pPr>
    </w:p>
    <w:p w:rsidR="00F1393A" w:rsidRDefault="00F1393A" w:rsidP="003F5AB6">
      <w:pPr>
        <w:pStyle w:val="GvdeMetni"/>
        <w:rPr>
          <w:b/>
          <w:sz w:val="20"/>
          <w:lang w:val="tr-TR"/>
        </w:rPr>
      </w:pPr>
    </w:p>
    <w:p w:rsidR="00F1393A" w:rsidRDefault="00F1393A" w:rsidP="003F5AB6">
      <w:pPr>
        <w:pStyle w:val="GvdeMetni"/>
        <w:rPr>
          <w:b/>
          <w:sz w:val="20"/>
          <w:lang w:val="tr-TR"/>
        </w:rPr>
      </w:pPr>
    </w:p>
    <w:p w:rsidR="00F1393A" w:rsidRDefault="00F1393A" w:rsidP="003F5AB6">
      <w:pPr>
        <w:pStyle w:val="GvdeMetni"/>
        <w:rPr>
          <w:b/>
          <w:sz w:val="20"/>
          <w:lang w:val="tr-TR"/>
        </w:rPr>
      </w:pPr>
    </w:p>
    <w:p w:rsidR="00F1393A" w:rsidRDefault="00F1393A" w:rsidP="003F5AB6">
      <w:pPr>
        <w:pStyle w:val="GvdeMetni"/>
        <w:rPr>
          <w:b/>
          <w:sz w:val="20"/>
          <w:lang w:val="tr-TR"/>
        </w:rPr>
      </w:pPr>
    </w:p>
    <w:p w:rsidR="00F1393A" w:rsidRDefault="00F1393A" w:rsidP="003F5AB6">
      <w:pPr>
        <w:pStyle w:val="GvdeMetni"/>
        <w:rPr>
          <w:b/>
          <w:sz w:val="20"/>
          <w:lang w:val="tr-TR"/>
        </w:rPr>
      </w:pPr>
    </w:p>
    <w:p w:rsidR="00F1393A" w:rsidRDefault="00F1393A" w:rsidP="003F5AB6">
      <w:pPr>
        <w:pStyle w:val="GvdeMetni"/>
        <w:rPr>
          <w:b/>
          <w:sz w:val="20"/>
          <w:lang w:val="tr-TR"/>
        </w:rPr>
      </w:pPr>
    </w:p>
    <w:p w:rsidR="00F1393A" w:rsidRDefault="00F1393A" w:rsidP="003F5AB6">
      <w:pPr>
        <w:pStyle w:val="GvdeMetni"/>
        <w:rPr>
          <w:b/>
          <w:sz w:val="20"/>
          <w:lang w:val="tr-TR"/>
        </w:rPr>
      </w:pPr>
    </w:p>
    <w:p w:rsidR="00F1393A" w:rsidRDefault="00F1393A" w:rsidP="003F5AB6">
      <w:pPr>
        <w:pStyle w:val="GvdeMetni"/>
        <w:rPr>
          <w:b/>
          <w:sz w:val="20"/>
          <w:lang w:val="tr-TR"/>
        </w:rPr>
      </w:pPr>
    </w:p>
    <w:p w:rsidR="00F1393A" w:rsidRDefault="00F1393A" w:rsidP="003F5AB6">
      <w:pPr>
        <w:pStyle w:val="GvdeMetni"/>
        <w:rPr>
          <w:b/>
          <w:sz w:val="20"/>
          <w:lang w:val="tr-TR"/>
        </w:rPr>
      </w:pPr>
    </w:p>
    <w:p w:rsidR="00F1393A" w:rsidRDefault="00F1393A" w:rsidP="003F5AB6">
      <w:pPr>
        <w:pStyle w:val="GvdeMetni"/>
        <w:rPr>
          <w:b/>
          <w:sz w:val="20"/>
          <w:lang w:val="tr-TR"/>
        </w:rPr>
      </w:pPr>
    </w:p>
    <w:p w:rsidR="00F1393A" w:rsidRDefault="00F1393A" w:rsidP="003F5AB6">
      <w:pPr>
        <w:pStyle w:val="GvdeMetni"/>
        <w:rPr>
          <w:b/>
          <w:sz w:val="20"/>
          <w:lang w:val="tr-TR"/>
        </w:rPr>
      </w:pPr>
    </w:p>
    <w:p w:rsidR="00F1393A" w:rsidRDefault="00F1393A" w:rsidP="003F5AB6">
      <w:pPr>
        <w:pStyle w:val="GvdeMetni"/>
        <w:rPr>
          <w:b/>
          <w:sz w:val="20"/>
          <w:lang w:val="tr-TR"/>
        </w:rPr>
      </w:pPr>
    </w:p>
    <w:p w:rsidR="00F1393A" w:rsidRDefault="00F1393A" w:rsidP="003F5AB6">
      <w:pPr>
        <w:pStyle w:val="GvdeMetni"/>
        <w:rPr>
          <w:b/>
          <w:sz w:val="20"/>
          <w:lang w:val="tr-TR"/>
        </w:rPr>
      </w:pPr>
    </w:p>
    <w:p w:rsidR="00F1393A" w:rsidRDefault="00F1393A" w:rsidP="003F5AB6">
      <w:pPr>
        <w:pStyle w:val="GvdeMetni"/>
        <w:rPr>
          <w:b/>
          <w:sz w:val="20"/>
          <w:lang w:val="tr-TR"/>
        </w:rPr>
      </w:pPr>
    </w:p>
    <w:p w:rsidR="00F1393A" w:rsidRDefault="00F1393A" w:rsidP="003F5AB6">
      <w:pPr>
        <w:pStyle w:val="GvdeMetni"/>
        <w:rPr>
          <w:b/>
          <w:sz w:val="20"/>
          <w:lang w:val="tr-TR"/>
        </w:rPr>
      </w:pPr>
    </w:p>
    <w:p w:rsidR="00F1393A" w:rsidRDefault="00F1393A" w:rsidP="003F5AB6">
      <w:pPr>
        <w:pStyle w:val="GvdeMetni"/>
        <w:rPr>
          <w:b/>
          <w:sz w:val="20"/>
          <w:lang w:val="tr-TR"/>
        </w:rPr>
      </w:pPr>
    </w:p>
    <w:p w:rsidR="00F1393A" w:rsidRDefault="00F1393A" w:rsidP="003F5AB6">
      <w:pPr>
        <w:pStyle w:val="GvdeMetni"/>
        <w:rPr>
          <w:b/>
          <w:sz w:val="20"/>
          <w:lang w:val="tr-TR"/>
        </w:rPr>
      </w:pPr>
    </w:p>
    <w:p w:rsidR="00F1393A" w:rsidRDefault="00F1393A" w:rsidP="003F5AB6">
      <w:pPr>
        <w:pStyle w:val="GvdeMetni"/>
        <w:rPr>
          <w:b/>
          <w:sz w:val="20"/>
          <w:lang w:val="tr-TR"/>
        </w:rPr>
      </w:pPr>
    </w:p>
    <w:p w:rsidR="00F1393A" w:rsidRDefault="00F1393A" w:rsidP="003F5AB6">
      <w:pPr>
        <w:pStyle w:val="GvdeMetni"/>
        <w:rPr>
          <w:b/>
          <w:sz w:val="20"/>
          <w:lang w:val="tr-TR"/>
        </w:rPr>
      </w:pPr>
    </w:p>
    <w:p w:rsidR="00F1393A" w:rsidRDefault="00F1393A" w:rsidP="003F5AB6">
      <w:pPr>
        <w:pStyle w:val="GvdeMetni"/>
        <w:rPr>
          <w:b/>
          <w:sz w:val="20"/>
          <w:lang w:val="tr-TR"/>
        </w:rPr>
      </w:pPr>
    </w:p>
    <w:p w:rsidR="00F1393A" w:rsidRDefault="00F1393A" w:rsidP="003F5AB6">
      <w:pPr>
        <w:pStyle w:val="GvdeMetni"/>
        <w:rPr>
          <w:b/>
          <w:sz w:val="20"/>
          <w:lang w:val="tr-TR"/>
        </w:rPr>
      </w:pPr>
    </w:p>
    <w:p w:rsidR="00F1393A" w:rsidRDefault="00F1393A" w:rsidP="003F5AB6">
      <w:pPr>
        <w:pStyle w:val="GvdeMetni"/>
        <w:rPr>
          <w:b/>
          <w:sz w:val="20"/>
          <w:lang w:val="tr-TR"/>
        </w:rPr>
      </w:pPr>
    </w:p>
    <w:p w:rsidR="00F1393A" w:rsidRDefault="00F1393A" w:rsidP="003F5AB6">
      <w:pPr>
        <w:pStyle w:val="GvdeMetni"/>
        <w:rPr>
          <w:b/>
          <w:sz w:val="20"/>
          <w:lang w:val="tr-TR"/>
        </w:rPr>
      </w:pPr>
    </w:p>
    <w:p w:rsidR="00F1393A" w:rsidRDefault="00F1393A" w:rsidP="003F5AB6">
      <w:pPr>
        <w:pStyle w:val="GvdeMetni"/>
        <w:rPr>
          <w:b/>
          <w:sz w:val="20"/>
          <w:lang w:val="tr-TR"/>
        </w:rPr>
      </w:pPr>
    </w:p>
    <w:p w:rsidR="00F1393A" w:rsidRDefault="00F1393A" w:rsidP="003F5AB6">
      <w:pPr>
        <w:pStyle w:val="GvdeMetni"/>
        <w:rPr>
          <w:b/>
          <w:sz w:val="20"/>
          <w:lang w:val="tr-TR"/>
        </w:rPr>
      </w:pPr>
    </w:p>
    <w:p w:rsidR="00F1393A" w:rsidRDefault="00F1393A" w:rsidP="003F5AB6">
      <w:pPr>
        <w:pStyle w:val="GvdeMetni"/>
        <w:rPr>
          <w:b/>
          <w:sz w:val="20"/>
          <w:lang w:val="tr-TR"/>
        </w:rPr>
      </w:pPr>
    </w:p>
    <w:p w:rsidR="00F1393A" w:rsidRDefault="00F1393A" w:rsidP="003F5AB6">
      <w:pPr>
        <w:pStyle w:val="GvdeMetni"/>
        <w:rPr>
          <w:b/>
          <w:sz w:val="20"/>
          <w:lang w:val="tr-TR"/>
        </w:rPr>
      </w:pPr>
    </w:p>
    <w:p w:rsidR="00F1393A" w:rsidRDefault="00F1393A" w:rsidP="003F5AB6">
      <w:pPr>
        <w:pStyle w:val="GvdeMetni"/>
        <w:rPr>
          <w:b/>
          <w:sz w:val="20"/>
          <w:lang w:val="tr-TR"/>
        </w:rPr>
      </w:pPr>
    </w:p>
    <w:p w:rsidR="00F1393A" w:rsidRDefault="00F1393A" w:rsidP="003F5AB6">
      <w:pPr>
        <w:pStyle w:val="GvdeMetni"/>
        <w:rPr>
          <w:b/>
          <w:sz w:val="20"/>
          <w:lang w:val="tr-TR"/>
        </w:rPr>
      </w:pPr>
    </w:p>
    <w:p w:rsidR="00F1393A" w:rsidRDefault="00F1393A" w:rsidP="003F5AB6">
      <w:pPr>
        <w:pStyle w:val="GvdeMetni"/>
        <w:rPr>
          <w:b/>
          <w:sz w:val="20"/>
          <w:lang w:val="tr-TR"/>
        </w:rPr>
      </w:pPr>
    </w:p>
    <w:p w:rsidR="00F1393A" w:rsidRDefault="00F1393A" w:rsidP="003F5AB6">
      <w:pPr>
        <w:pStyle w:val="GvdeMetni"/>
        <w:rPr>
          <w:b/>
          <w:sz w:val="20"/>
          <w:lang w:val="tr-TR"/>
        </w:rPr>
      </w:pPr>
    </w:p>
    <w:p w:rsidR="00F1393A" w:rsidRDefault="00F1393A" w:rsidP="003F5AB6">
      <w:pPr>
        <w:pStyle w:val="GvdeMetni"/>
        <w:rPr>
          <w:b/>
          <w:sz w:val="20"/>
          <w:lang w:val="tr-TR"/>
        </w:rPr>
      </w:pPr>
    </w:p>
    <w:p w:rsidR="00F1393A" w:rsidRDefault="00F1393A" w:rsidP="003F5AB6">
      <w:pPr>
        <w:pStyle w:val="GvdeMetni"/>
        <w:rPr>
          <w:b/>
          <w:sz w:val="20"/>
          <w:lang w:val="tr-TR"/>
        </w:rPr>
      </w:pPr>
    </w:p>
    <w:p w:rsidR="00F1393A" w:rsidRPr="000F59F6" w:rsidRDefault="00F1393A" w:rsidP="003F5AB6">
      <w:pPr>
        <w:pStyle w:val="GvdeMetni"/>
        <w:rPr>
          <w:b/>
          <w:sz w:val="20"/>
          <w:lang w:val="tr-TR"/>
        </w:rPr>
      </w:pPr>
    </w:p>
    <w:p w:rsidR="003F5AB6" w:rsidRPr="000F59F6" w:rsidRDefault="003F5AB6" w:rsidP="003F5AB6">
      <w:pPr>
        <w:pStyle w:val="GvdeMetni"/>
        <w:rPr>
          <w:b/>
          <w:sz w:val="20"/>
          <w:lang w:val="tr-TR"/>
        </w:rPr>
      </w:pPr>
    </w:p>
    <w:p w:rsidR="003F5AB6" w:rsidRPr="000F59F6" w:rsidRDefault="003F5AB6" w:rsidP="003F5AB6">
      <w:pPr>
        <w:pStyle w:val="GvdeMetni"/>
        <w:spacing w:before="2"/>
        <w:rPr>
          <w:b/>
          <w:sz w:val="23"/>
          <w:lang w:val="tr-TR"/>
        </w:rPr>
      </w:pPr>
    </w:p>
    <w:p w:rsidR="003F5AB6" w:rsidRPr="000F59F6" w:rsidRDefault="003F5AB6" w:rsidP="003F5AB6">
      <w:pPr>
        <w:spacing w:before="101"/>
        <w:ind w:left="3546" w:right="3167"/>
        <w:jc w:val="center"/>
        <w:rPr>
          <w:b/>
          <w:sz w:val="40"/>
        </w:rPr>
      </w:pPr>
      <w:r w:rsidRPr="000F59F6">
        <w:rPr>
          <w:b/>
          <w:sz w:val="40"/>
        </w:rPr>
        <w:t>SUNUŞ</w:t>
      </w:r>
    </w:p>
    <w:p w:rsidR="003F5AB6" w:rsidRPr="000F59F6" w:rsidRDefault="003F5AB6" w:rsidP="003F5AB6">
      <w:pPr>
        <w:pStyle w:val="GvdeMetni"/>
        <w:rPr>
          <w:b/>
          <w:sz w:val="20"/>
          <w:lang w:val="tr-TR"/>
        </w:rPr>
      </w:pPr>
    </w:p>
    <w:p w:rsidR="003F5AB6" w:rsidRPr="000F59F6" w:rsidRDefault="003F5AB6" w:rsidP="003F5AB6">
      <w:pPr>
        <w:pStyle w:val="GvdeMetni"/>
        <w:rPr>
          <w:b/>
          <w:sz w:val="20"/>
          <w:lang w:val="tr-TR"/>
        </w:rPr>
      </w:pPr>
    </w:p>
    <w:p w:rsidR="003F5AB6" w:rsidRPr="000F59F6" w:rsidRDefault="003F5AB6" w:rsidP="003F5AB6">
      <w:pPr>
        <w:pStyle w:val="GvdeMetni"/>
        <w:rPr>
          <w:b/>
          <w:sz w:val="20"/>
          <w:lang w:val="tr-TR"/>
        </w:rPr>
      </w:pPr>
    </w:p>
    <w:p w:rsidR="003F5AB6" w:rsidRPr="000F59F6" w:rsidRDefault="003F5AB6" w:rsidP="003F5AB6">
      <w:pPr>
        <w:pStyle w:val="GvdeMetni"/>
        <w:spacing w:before="10"/>
        <w:rPr>
          <w:b/>
          <w:sz w:val="18"/>
          <w:lang w:val="tr-TR"/>
        </w:rPr>
      </w:pPr>
    </w:p>
    <w:p w:rsidR="002D4640" w:rsidRPr="00D11833" w:rsidRDefault="002D4640" w:rsidP="002D4640">
      <w:pPr>
        <w:pStyle w:val="KonuBal"/>
        <w:jc w:val="both"/>
        <w:rPr>
          <w:rStyle w:val="KonuBalChar"/>
          <w:rFonts w:eastAsia="Calibri" w:cs="Impact"/>
          <w:i/>
          <w:iCs/>
          <w:sz w:val="22"/>
          <w:szCs w:val="22"/>
        </w:rPr>
      </w:pPr>
      <w:r w:rsidRPr="00D11833">
        <w:rPr>
          <w:b w:val="0"/>
          <w:i/>
          <w:sz w:val="22"/>
          <w:szCs w:val="22"/>
        </w:rPr>
        <w:t>Çağdaş bir eğitim için önemli bir aşama olarak kabul edilen stratejik planlamanın amacı; kurum kültürü ve kimliğinin oluşmasına katkı sağlamak, mali yönetime etkinlik kazandırmak, kurumsal misyon, vizyon duygusu ve performans sistemini geliştirmek olmalıdır</w:t>
      </w:r>
      <w:r w:rsidRPr="00D11833">
        <w:rPr>
          <w:rStyle w:val="KonuBalChar"/>
          <w:rFonts w:eastAsia="Calibri" w:cs="Impact"/>
          <w:i/>
          <w:iCs/>
          <w:sz w:val="22"/>
          <w:szCs w:val="22"/>
        </w:rPr>
        <w:t>.</w:t>
      </w:r>
    </w:p>
    <w:p w:rsidR="002D4640" w:rsidRPr="00D11833" w:rsidRDefault="002D4640" w:rsidP="002D4640">
      <w:pPr>
        <w:pStyle w:val="KonuBal"/>
        <w:jc w:val="both"/>
        <w:rPr>
          <w:b w:val="0"/>
          <w:i/>
          <w:sz w:val="22"/>
          <w:szCs w:val="22"/>
        </w:rPr>
      </w:pPr>
    </w:p>
    <w:p w:rsidR="002D4640" w:rsidRPr="00D11833" w:rsidRDefault="002D4640" w:rsidP="002D4640">
      <w:pPr>
        <w:pStyle w:val="KonuBal"/>
        <w:jc w:val="both"/>
        <w:rPr>
          <w:b w:val="0"/>
          <w:i/>
          <w:sz w:val="22"/>
          <w:szCs w:val="22"/>
        </w:rPr>
      </w:pPr>
      <w:r w:rsidRPr="00D11833">
        <w:rPr>
          <w:b w:val="0"/>
          <w:i/>
          <w:sz w:val="22"/>
          <w:szCs w:val="22"/>
        </w:rPr>
        <w:t>Ekonomik, sosyal, siyasal ve teknolojik alanlarda meydana gelen değişmeler, tüm kurumları olduğu gibi eğitim kurumlarımızı da çok yönlü etkilemektedir. Eğitim ve öğretimde yeni yaklaşımlar ve uygulamaların hayata geçirilmesi, bir zorunluluk olarak ortaya çıkmaktadır.</w:t>
      </w:r>
    </w:p>
    <w:p w:rsidR="002D4640" w:rsidRPr="00D11833" w:rsidRDefault="002D4640" w:rsidP="002D4640">
      <w:pPr>
        <w:pStyle w:val="KonuBal"/>
        <w:jc w:val="both"/>
        <w:rPr>
          <w:b w:val="0"/>
          <w:i/>
          <w:sz w:val="22"/>
          <w:szCs w:val="22"/>
        </w:rPr>
      </w:pPr>
    </w:p>
    <w:p w:rsidR="002D4640" w:rsidRPr="00D11833" w:rsidRDefault="002D4640" w:rsidP="002D4640">
      <w:pPr>
        <w:pStyle w:val="KonuBal"/>
        <w:jc w:val="both"/>
        <w:rPr>
          <w:b w:val="0"/>
          <w:i/>
          <w:sz w:val="22"/>
          <w:szCs w:val="22"/>
        </w:rPr>
      </w:pPr>
      <w:r w:rsidRPr="00D11833">
        <w:rPr>
          <w:b w:val="0"/>
          <w:i/>
          <w:sz w:val="22"/>
          <w:szCs w:val="22"/>
        </w:rPr>
        <w:t>1739 Sayılı Milli Eğitim Temel Kanununda belirtildiği gibi bireylerimizi -Beden,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verimli kişiler olarak yetiştirmek- şeklinde ifade edilen amaçlar doğrultusunda İlçe Milli Eğitim Müdürlüğümüz de üzerine düşen görevi yerine getirmiş ve stratejik planını hazırlamıştır.</w:t>
      </w:r>
    </w:p>
    <w:p w:rsidR="002D4640" w:rsidRPr="00D11833" w:rsidRDefault="002D4640" w:rsidP="002D4640">
      <w:pPr>
        <w:pStyle w:val="KonuBal"/>
        <w:jc w:val="both"/>
        <w:rPr>
          <w:b w:val="0"/>
          <w:i/>
          <w:sz w:val="22"/>
          <w:szCs w:val="22"/>
        </w:rPr>
      </w:pPr>
    </w:p>
    <w:p w:rsidR="002D4640" w:rsidRPr="00D11833" w:rsidRDefault="002D4640" w:rsidP="002D4640">
      <w:pPr>
        <w:pStyle w:val="KonuBal"/>
        <w:jc w:val="both"/>
        <w:rPr>
          <w:b w:val="0"/>
          <w:i/>
          <w:sz w:val="22"/>
          <w:szCs w:val="22"/>
        </w:rPr>
      </w:pPr>
      <w:r w:rsidRPr="00D11833">
        <w:rPr>
          <w:b w:val="0"/>
          <w:i/>
          <w:sz w:val="22"/>
          <w:szCs w:val="22"/>
        </w:rPr>
        <w:t>Stratejik planın hazırlanmasında rol alan yürütme kurulu üyelerini, hizmet birimi sorumlularını ve paydaşlarını bu başarılı çalışmaya verdikleri katkılardan dolayı tebrik ve teşekkür ediyorum.</w:t>
      </w:r>
    </w:p>
    <w:p w:rsidR="003F5AB6" w:rsidRPr="000F59F6" w:rsidRDefault="003F5AB6" w:rsidP="003F5AB6">
      <w:pPr>
        <w:pStyle w:val="GvdeMetni"/>
        <w:rPr>
          <w:sz w:val="20"/>
          <w:lang w:val="tr-TR"/>
        </w:rPr>
      </w:pPr>
    </w:p>
    <w:p w:rsidR="003F5AB6" w:rsidRPr="000F59F6" w:rsidRDefault="003F5AB6" w:rsidP="003F5AB6">
      <w:pPr>
        <w:pStyle w:val="GvdeMetni"/>
        <w:rPr>
          <w:sz w:val="20"/>
          <w:lang w:val="tr-TR"/>
        </w:rPr>
      </w:pPr>
    </w:p>
    <w:p w:rsidR="003F5AB6" w:rsidRPr="000F59F6" w:rsidRDefault="003F5AB6" w:rsidP="003F5AB6">
      <w:pPr>
        <w:pStyle w:val="GvdeMetni"/>
        <w:rPr>
          <w:sz w:val="20"/>
          <w:lang w:val="tr-TR"/>
        </w:rPr>
      </w:pPr>
    </w:p>
    <w:p w:rsidR="003F5AB6" w:rsidRPr="000F59F6" w:rsidRDefault="003F5AB6" w:rsidP="003F5AB6">
      <w:pPr>
        <w:pStyle w:val="GvdeMetni"/>
        <w:rPr>
          <w:sz w:val="20"/>
          <w:lang w:val="tr-TR"/>
        </w:rPr>
      </w:pPr>
    </w:p>
    <w:p w:rsidR="003F5AB6" w:rsidRPr="000F59F6" w:rsidRDefault="003F5AB6" w:rsidP="003F5AB6">
      <w:pPr>
        <w:pStyle w:val="GvdeMetni"/>
        <w:rPr>
          <w:sz w:val="20"/>
          <w:lang w:val="tr-TR"/>
        </w:rPr>
      </w:pPr>
    </w:p>
    <w:p w:rsidR="003F5AB6" w:rsidRPr="000F59F6" w:rsidRDefault="003F5AB6" w:rsidP="003F5AB6">
      <w:pPr>
        <w:pStyle w:val="GvdeMetni"/>
        <w:rPr>
          <w:sz w:val="20"/>
          <w:lang w:val="tr-TR"/>
        </w:rPr>
      </w:pPr>
    </w:p>
    <w:p w:rsidR="003F5AB6" w:rsidRPr="000F59F6" w:rsidRDefault="003F5AB6" w:rsidP="003F5AB6">
      <w:pPr>
        <w:pStyle w:val="GvdeMetni"/>
        <w:rPr>
          <w:sz w:val="20"/>
          <w:lang w:val="tr-TR"/>
        </w:rPr>
      </w:pPr>
    </w:p>
    <w:p w:rsidR="003F5AB6" w:rsidRPr="000F59F6" w:rsidRDefault="003F5AB6" w:rsidP="003F5AB6">
      <w:pPr>
        <w:pStyle w:val="GvdeMetni"/>
        <w:rPr>
          <w:sz w:val="20"/>
          <w:lang w:val="tr-TR"/>
        </w:rPr>
      </w:pPr>
    </w:p>
    <w:p w:rsidR="003F5AB6" w:rsidRPr="000F59F6" w:rsidRDefault="003F5AB6" w:rsidP="003F5AB6">
      <w:pPr>
        <w:pStyle w:val="GvdeMetni"/>
        <w:rPr>
          <w:sz w:val="20"/>
          <w:lang w:val="tr-TR"/>
        </w:rPr>
      </w:pPr>
    </w:p>
    <w:p w:rsidR="003F5AB6" w:rsidRPr="000F59F6" w:rsidRDefault="003F5AB6" w:rsidP="003F5AB6">
      <w:pPr>
        <w:pStyle w:val="GvdeMetni"/>
        <w:rPr>
          <w:sz w:val="20"/>
          <w:lang w:val="tr-TR"/>
        </w:rPr>
      </w:pPr>
    </w:p>
    <w:p w:rsidR="003F5AB6" w:rsidRPr="000F59F6" w:rsidRDefault="003F5AB6" w:rsidP="003F5AB6">
      <w:pPr>
        <w:pStyle w:val="GvdeMetni"/>
        <w:rPr>
          <w:sz w:val="20"/>
          <w:lang w:val="tr-TR"/>
        </w:rPr>
      </w:pPr>
    </w:p>
    <w:p w:rsidR="003F5AB6" w:rsidRPr="000F59F6" w:rsidRDefault="003F5AB6" w:rsidP="003F5AB6">
      <w:pPr>
        <w:pStyle w:val="GvdeMetni"/>
        <w:rPr>
          <w:sz w:val="20"/>
          <w:lang w:val="tr-TR"/>
        </w:rPr>
      </w:pPr>
    </w:p>
    <w:p w:rsidR="003F5AB6" w:rsidRPr="000F59F6" w:rsidRDefault="003F5AB6" w:rsidP="003F5AB6">
      <w:pPr>
        <w:pStyle w:val="GvdeMetni"/>
        <w:rPr>
          <w:sz w:val="20"/>
          <w:lang w:val="tr-TR"/>
        </w:rPr>
      </w:pPr>
    </w:p>
    <w:p w:rsidR="003F5AB6" w:rsidRPr="000F59F6" w:rsidRDefault="003F5AB6" w:rsidP="003F5AB6">
      <w:pPr>
        <w:pStyle w:val="GvdeMetni"/>
        <w:rPr>
          <w:sz w:val="20"/>
          <w:lang w:val="tr-TR"/>
        </w:rPr>
      </w:pPr>
    </w:p>
    <w:p w:rsidR="003F5AB6" w:rsidRPr="000F59F6" w:rsidRDefault="003F5AB6" w:rsidP="003F5AB6">
      <w:pPr>
        <w:pStyle w:val="GvdeMetni"/>
        <w:rPr>
          <w:sz w:val="20"/>
          <w:lang w:val="tr-TR"/>
        </w:rPr>
      </w:pPr>
    </w:p>
    <w:p w:rsidR="003F5AB6" w:rsidRPr="000F59F6" w:rsidRDefault="003F5AB6" w:rsidP="003F5AB6">
      <w:pPr>
        <w:pStyle w:val="GvdeMetni"/>
        <w:rPr>
          <w:sz w:val="20"/>
          <w:lang w:val="tr-TR"/>
        </w:rPr>
      </w:pPr>
    </w:p>
    <w:p w:rsidR="003F5AB6" w:rsidRPr="000F59F6" w:rsidRDefault="003F5AB6" w:rsidP="003F5AB6">
      <w:pPr>
        <w:pStyle w:val="GvdeMetni"/>
        <w:spacing w:before="9"/>
        <w:rPr>
          <w:sz w:val="25"/>
          <w:lang w:val="tr-TR"/>
        </w:rPr>
      </w:pPr>
    </w:p>
    <w:p w:rsidR="003F5AB6" w:rsidRPr="000F59F6" w:rsidRDefault="002D4640" w:rsidP="003F5AB6">
      <w:pPr>
        <w:pStyle w:val="GvdeMetni"/>
        <w:spacing w:before="101"/>
        <w:ind w:left="3639" w:right="3167"/>
        <w:jc w:val="center"/>
        <w:rPr>
          <w:lang w:val="tr-TR"/>
        </w:rPr>
      </w:pPr>
      <w:r>
        <w:rPr>
          <w:lang w:val="tr-TR"/>
        </w:rPr>
        <w:t>Mustafa AKSOY</w:t>
      </w:r>
    </w:p>
    <w:p w:rsidR="003F5AB6" w:rsidRPr="000F59F6" w:rsidRDefault="003F5AB6" w:rsidP="003F5AB6">
      <w:pPr>
        <w:pStyle w:val="GvdeMetni"/>
        <w:spacing w:before="232"/>
        <w:ind w:left="3639" w:right="3104"/>
        <w:jc w:val="center"/>
        <w:rPr>
          <w:lang w:val="tr-TR"/>
        </w:rPr>
      </w:pPr>
      <w:r w:rsidRPr="000F59F6">
        <w:rPr>
          <w:lang w:val="tr-TR"/>
        </w:rPr>
        <w:t>OKUL MÜDÜRÜ</w:t>
      </w:r>
    </w:p>
    <w:p w:rsidR="003F5AB6" w:rsidRPr="000F59F6" w:rsidRDefault="003F5AB6" w:rsidP="003F5AB6">
      <w:pPr>
        <w:jc w:val="center"/>
        <w:sectPr w:rsidR="003F5AB6" w:rsidRPr="000F59F6" w:rsidSect="00EC4777">
          <w:pgSz w:w="11910" w:h="16840"/>
          <w:pgMar w:top="1580" w:right="1680" w:bottom="1280" w:left="1300" w:header="0" w:footer="1037" w:gutter="0"/>
          <w:cols w:space="708"/>
        </w:sectPr>
      </w:pPr>
    </w:p>
    <w:p w:rsidR="003F5AB6" w:rsidRPr="000F59F6" w:rsidRDefault="003F5AB6" w:rsidP="003F5AB6">
      <w:pPr>
        <w:pStyle w:val="Balk2"/>
        <w:spacing w:before="99"/>
        <w:ind w:left="3546" w:right="4444"/>
        <w:jc w:val="center"/>
      </w:pPr>
      <w:r w:rsidRPr="000F59F6">
        <w:lastRenderedPageBreak/>
        <w:t>İÇİNDEKİLER</w:t>
      </w:r>
    </w:p>
    <w:p w:rsidR="003F5AB6" w:rsidRPr="000F59F6" w:rsidRDefault="003F5AB6" w:rsidP="003F5AB6">
      <w:pPr>
        <w:spacing w:before="282"/>
        <w:ind w:left="118" w:right="846"/>
        <w:rPr>
          <w:i/>
          <w:sz w:val="24"/>
        </w:rPr>
      </w:pPr>
      <w:r w:rsidRPr="000F59F6">
        <w:rPr>
          <w:i/>
          <w:sz w:val="24"/>
        </w:rPr>
        <w:t>İçindekiler bölümü hazırlanırken ve planın sayfa tasarımı yapılırken aşağıda verilen sıralama dikkate alınmalıdır.</w:t>
      </w:r>
    </w:p>
    <w:p w:rsidR="003F5AB6" w:rsidRPr="000F59F6" w:rsidRDefault="003F5AB6" w:rsidP="003F5AB6">
      <w:pPr>
        <w:pStyle w:val="GvdeMetni"/>
        <w:spacing w:before="1"/>
        <w:rPr>
          <w:i/>
          <w:lang w:val="tr-TR"/>
        </w:rPr>
      </w:pPr>
    </w:p>
    <w:p w:rsidR="003F5AB6" w:rsidRPr="000F59F6" w:rsidRDefault="003F5AB6" w:rsidP="003F5AB6">
      <w:pPr>
        <w:pStyle w:val="Balk5"/>
        <w:numPr>
          <w:ilvl w:val="0"/>
          <w:numId w:val="7"/>
        </w:numPr>
        <w:tabs>
          <w:tab w:val="left" w:pos="479"/>
        </w:tabs>
        <w:ind w:hanging="686"/>
        <w:jc w:val="left"/>
        <w:rPr>
          <w:lang w:val="tr-TR"/>
        </w:rPr>
      </w:pPr>
      <w:r w:rsidRPr="000F59F6">
        <w:rPr>
          <w:lang w:val="tr-TR"/>
        </w:rPr>
        <w:t>GİRİŞ VE STRATEJİK PLANIN HAZIRLIKSÜRECİ</w:t>
      </w:r>
    </w:p>
    <w:p w:rsidR="003F5AB6" w:rsidRPr="000F59F6" w:rsidRDefault="003F5AB6" w:rsidP="003F5AB6">
      <w:pPr>
        <w:pStyle w:val="ListeParagraf"/>
        <w:numPr>
          <w:ilvl w:val="1"/>
          <w:numId w:val="7"/>
        </w:numPr>
        <w:tabs>
          <w:tab w:val="left" w:pos="1426"/>
          <w:tab w:val="left" w:pos="1829"/>
        </w:tabs>
        <w:spacing w:before="119"/>
        <w:ind w:right="3446" w:firstLine="0"/>
        <w:rPr>
          <w:sz w:val="24"/>
          <w:lang w:val="tr-TR"/>
        </w:rPr>
      </w:pPr>
      <w:r w:rsidRPr="000F59F6">
        <w:rPr>
          <w:sz w:val="24"/>
          <w:lang w:val="tr-TR"/>
        </w:rPr>
        <w:t>.</w:t>
      </w:r>
      <w:r w:rsidRPr="000F59F6">
        <w:rPr>
          <w:sz w:val="24"/>
          <w:lang w:val="tr-TR"/>
        </w:rPr>
        <w:tab/>
        <w:t>Strateji Geliştirme Kurulu ve StratejikPlanEkibi 1.2.</w:t>
      </w:r>
      <w:r w:rsidRPr="000F59F6">
        <w:rPr>
          <w:sz w:val="24"/>
          <w:lang w:val="tr-TR"/>
        </w:rPr>
        <w:tab/>
        <w:t>PlanlamaSüreci</w:t>
      </w:r>
    </w:p>
    <w:p w:rsidR="003F5AB6" w:rsidRPr="000F59F6" w:rsidRDefault="003F5AB6" w:rsidP="003F5AB6">
      <w:pPr>
        <w:pStyle w:val="Balk5"/>
        <w:numPr>
          <w:ilvl w:val="0"/>
          <w:numId w:val="7"/>
        </w:numPr>
        <w:tabs>
          <w:tab w:val="left" w:pos="479"/>
        </w:tabs>
        <w:spacing w:before="2" w:line="281" w:lineRule="exact"/>
        <w:ind w:hanging="686"/>
        <w:jc w:val="left"/>
        <w:rPr>
          <w:lang w:val="tr-TR"/>
        </w:rPr>
      </w:pPr>
      <w:r w:rsidRPr="000F59F6">
        <w:rPr>
          <w:lang w:val="tr-TR"/>
        </w:rPr>
        <w:t>DURUMANALİZİ</w:t>
      </w:r>
    </w:p>
    <w:p w:rsidR="003F5AB6" w:rsidRPr="000F59F6" w:rsidRDefault="003F5AB6" w:rsidP="003F5AB6">
      <w:pPr>
        <w:pStyle w:val="ListeParagraf"/>
        <w:numPr>
          <w:ilvl w:val="1"/>
          <w:numId w:val="7"/>
        </w:numPr>
        <w:tabs>
          <w:tab w:val="left" w:pos="1426"/>
          <w:tab w:val="left" w:pos="1829"/>
        </w:tabs>
        <w:spacing w:line="281" w:lineRule="exact"/>
        <w:ind w:firstLine="0"/>
        <w:rPr>
          <w:sz w:val="24"/>
          <w:lang w:val="tr-TR"/>
        </w:rPr>
      </w:pPr>
      <w:r w:rsidRPr="000F59F6">
        <w:rPr>
          <w:sz w:val="24"/>
          <w:lang w:val="tr-TR"/>
        </w:rPr>
        <w:t>.</w:t>
      </w:r>
      <w:r w:rsidRPr="000F59F6">
        <w:rPr>
          <w:sz w:val="24"/>
          <w:lang w:val="tr-TR"/>
        </w:rPr>
        <w:tab/>
        <w:t>KurumsalTarihçe</w:t>
      </w:r>
    </w:p>
    <w:p w:rsidR="00585879" w:rsidRDefault="003F5AB6" w:rsidP="00585879">
      <w:pPr>
        <w:pStyle w:val="ListeParagraf"/>
        <w:numPr>
          <w:ilvl w:val="1"/>
          <w:numId w:val="7"/>
        </w:numPr>
        <w:tabs>
          <w:tab w:val="left" w:pos="1426"/>
          <w:tab w:val="left" w:pos="1829"/>
        </w:tabs>
        <w:ind w:right="1563" w:firstLine="0"/>
        <w:rPr>
          <w:sz w:val="24"/>
          <w:lang w:val="tr-TR"/>
        </w:rPr>
      </w:pPr>
      <w:r w:rsidRPr="000F59F6">
        <w:rPr>
          <w:sz w:val="24"/>
          <w:lang w:val="tr-TR"/>
        </w:rPr>
        <w:t>.</w:t>
      </w:r>
      <w:r w:rsidRPr="000F59F6">
        <w:rPr>
          <w:sz w:val="24"/>
          <w:lang w:val="tr-TR"/>
        </w:rPr>
        <w:tab/>
        <w:t xml:space="preserve">Uygulanmakta OlanPlanınDeğerlendirilmesi </w:t>
      </w:r>
    </w:p>
    <w:p w:rsidR="003F5AB6" w:rsidRPr="000F59F6" w:rsidRDefault="003F5AB6" w:rsidP="00585879">
      <w:pPr>
        <w:pStyle w:val="ListeParagraf"/>
        <w:numPr>
          <w:ilvl w:val="1"/>
          <w:numId w:val="7"/>
        </w:numPr>
        <w:tabs>
          <w:tab w:val="left" w:pos="1426"/>
          <w:tab w:val="left" w:pos="1829"/>
        </w:tabs>
        <w:ind w:right="1563" w:firstLine="0"/>
        <w:rPr>
          <w:sz w:val="24"/>
          <w:lang w:val="tr-TR"/>
        </w:rPr>
      </w:pPr>
      <w:r w:rsidRPr="000F59F6">
        <w:rPr>
          <w:sz w:val="24"/>
          <w:lang w:val="tr-TR"/>
        </w:rPr>
        <w:t>.</w:t>
      </w:r>
      <w:r w:rsidRPr="000F59F6">
        <w:rPr>
          <w:sz w:val="24"/>
          <w:lang w:val="tr-TR"/>
        </w:rPr>
        <w:tab/>
        <w:t>MevzuatAnalizi</w:t>
      </w:r>
    </w:p>
    <w:p w:rsidR="003F5AB6" w:rsidRPr="000F59F6" w:rsidRDefault="00585879" w:rsidP="003F5AB6">
      <w:pPr>
        <w:pStyle w:val="ListeParagraf"/>
        <w:numPr>
          <w:ilvl w:val="1"/>
          <w:numId w:val="6"/>
        </w:numPr>
        <w:tabs>
          <w:tab w:val="left" w:pos="1426"/>
          <w:tab w:val="left" w:pos="1829"/>
        </w:tabs>
        <w:spacing w:before="2" w:line="281" w:lineRule="exact"/>
        <w:ind w:firstLine="0"/>
        <w:rPr>
          <w:sz w:val="24"/>
          <w:lang w:val="tr-TR"/>
        </w:rPr>
      </w:pPr>
      <w:r>
        <w:rPr>
          <w:sz w:val="24"/>
          <w:lang w:val="tr-TR"/>
        </w:rPr>
        <w:t xml:space="preserve">         </w:t>
      </w:r>
      <w:r w:rsidR="003F5AB6" w:rsidRPr="000F59F6">
        <w:rPr>
          <w:sz w:val="24"/>
          <w:lang w:val="tr-TR"/>
        </w:rPr>
        <w:t>Üst Politika BelgelerininAnalizi</w:t>
      </w:r>
    </w:p>
    <w:p w:rsidR="00585879" w:rsidRDefault="00585879" w:rsidP="00585879">
      <w:pPr>
        <w:pStyle w:val="ListeParagraf"/>
        <w:numPr>
          <w:ilvl w:val="1"/>
          <w:numId w:val="6"/>
        </w:numPr>
        <w:tabs>
          <w:tab w:val="left" w:pos="1426"/>
          <w:tab w:val="left" w:pos="1829"/>
        </w:tabs>
        <w:ind w:right="1421" w:firstLine="0"/>
        <w:rPr>
          <w:sz w:val="24"/>
          <w:lang w:val="tr-TR"/>
        </w:rPr>
      </w:pPr>
      <w:r>
        <w:rPr>
          <w:sz w:val="24"/>
          <w:lang w:val="tr-TR"/>
        </w:rPr>
        <w:t xml:space="preserve">        </w:t>
      </w:r>
      <w:r w:rsidR="003F5AB6" w:rsidRPr="000F59F6">
        <w:rPr>
          <w:sz w:val="24"/>
          <w:lang w:val="tr-TR"/>
        </w:rPr>
        <w:t xml:space="preserve">Faaliyet Alanları ile Ürün </w:t>
      </w:r>
      <w:r>
        <w:rPr>
          <w:sz w:val="24"/>
          <w:lang w:val="tr-TR"/>
        </w:rPr>
        <w:t>v</w:t>
      </w:r>
      <w:r w:rsidR="003F5AB6" w:rsidRPr="000F59F6">
        <w:rPr>
          <w:sz w:val="24"/>
          <w:lang w:val="tr-TR"/>
        </w:rPr>
        <w:t>e</w:t>
      </w:r>
      <w:r>
        <w:rPr>
          <w:sz w:val="24"/>
          <w:lang w:val="tr-TR"/>
        </w:rPr>
        <w:t xml:space="preserve"> </w:t>
      </w:r>
      <w:r w:rsidR="003F5AB6" w:rsidRPr="000F59F6">
        <w:rPr>
          <w:sz w:val="24"/>
          <w:lang w:val="tr-TR"/>
        </w:rPr>
        <w:t>Hizmetlerin</w:t>
      </w:r>
      <w:r>
        <w:rPr>
          <w:sz w:val="24"/>
          <w:lang w:val="tr-TR"/>
        </w:rPr>
        <w:t xml:space="preserve"> </w:t>
      </w:r>
      <w:r w:rsidR="003F5AB6" w:rsidRPr="000F59F6">
        <w:rPr>
          <w:sz w:val="24"/>
          <w:lang w:val="tr-TR"/>
        </w:rPr>
        <w:t>Belirlenmesi</w:t>
      </w:r>
    </w:p>
    <w:p w:rsidR="003F5AB6" w:rsidRPr="000F59F6" w:rsidRDefault="003F5AB6" w:rsidP="00585879">
      <w:pPr>
        <w:pStyle w:val="ListeParagraf"/>
        <w:tabs>
          <w:tab w:val="left" w:pos="1426"/>
          <w:tab w:val="left" w:pos="1829"/>
          <w:tab w:val="left" w:pos="8222"/>
        </w:tabs>
        <w:ind w:left="1109" w:right="2900"/>
        <w:rPr>
          <w:sz w:val="24"/>
          <w:lang w:val="tr-TR"/>
        </w:rPr>
      </w:pPr>
      <w:r w:rsidRPr="000F59F6">
        <w:rPr>
          <w:sz w:val="24"/>
          <w:lang w:val="tr-TR"/>
        </w:rPr>
        <w:t>2.6.</w:t>
      </w:r>
      <w:r w:rsidRPr="000F59F6">
        <w:rPr>
          <w:sz w:val="24"/>
          <w:lang w:val="tr-TR"/>
        </w:rPr>
        <w:tab/>
        <w:t>PaydaşAnalizi</w:t>
      </w:r>
    </w:p>
    <w:p w:rsidR="003F5AB6" w:rsidRPr="000F59F6" w:rsidRDefault="003F5AB6" w:rsidP="003F5AB6">
      <w:pPr>
        <w:pStyle w:val="ListeParagraf"/>
        <w:numPr>
          <w:ilvl w:val="1"/>
          <w:numId w:val="5"/>
        </w:numPr>
        <w:tabs>
          <w:tab w:val="left" w:pos="1426"/>
          <w:tab w:val="left" w:pos="1829"/>
        </w:tabs>
        <w:spacing w:line="281" w:lineRule="exact"/>
        <w:ind w:hanging="316"/>
        <w:rPr>
          <w:sz w:val="24"/>
          <w:lang w:val="tr-TR"/>
        </w:rPr>
      </w:pPr>
      <w:r w:rsidRPr="000F59F6">
        <w:rPr>
          <w:sz w:val="24"/>
          <w:lang w:val="tr-TR"/>
        </w:rPr>
        <w:t>.</w:t>
      </w:r>
      <w:r w:rsidRPr="000F59F6">
        <w:rPr>
          <w:sz w:val="24"/>
          <w:lang w:val="tr-TR"/>
        </w:rPr>
        <w:tab/>
        <w:t>Kuruluş İçiAnaliz</w:t>
      </w:r>
    </w:p>
    <w:p w:rsidR="003F5AB6" w:rsidRDefault="003F5AB6" w:rsidP="00585879">
      <w:pPr>
        <w:pStyle w:val="ListeParagraf"/>
        <w:numPr>
          <w:ilvl w:val="2"/>
          <w:numId w:val="5"/>
        </w:numPr>
        <w:tabs>
          <w:tab w:val="left" w:pos="2082"/>
          <w:tab w:val="left" w:pos="7088"/>
        </w:tabs>
        <w:ind w:right="6338" w:firstLine="0"/>
        <w:rPr>
          <w:sz w:val="24"/>
          <w:lang w:val="tr-TR"/>
        </w:rPr>
      </w:pPr>
      <w:r w:rsidRPr="000F59F6">
        <w:rPr>
          <w:sz w:val="24"/>
          <w:lang w:val="tr-TR"/>
        </w:rPr>
        <w:t>Teşkilat Yapısı 2.7.2.İnsan Kaynakları 2.7.3.Teknolojik Düzey 2.7.4.Mali Kaynaklar</w:t>
      </w:r>
    </w:p>
    <w:p w:rsidR="00585879" w:rsidRPr="00585879" w:rsidRDefault="00585879" w:rsidP="00585879">
      <w:pPr>
        <w:tabs>
          <w:tab w:val="left" w:pos="2082"/>
        </w:tabs>
        <w:ind w:left="1534" w:right="4114"/>
        <w:rPr>
          <w:sz w:val="24"/>
        </w:rPr>
      </w:pPr>
      <w:r w:rsidRPr="00585879">
        <w:rPr>
          <w:sz w:val="24"/>
        </w:rPr>
        <w:t>2.7.5.İstatistiki Veriler</w:t>
      </w:r>
    </w:p>
    <w:p w:rsidR="003F5AB6" w:rsidRPr="000F59F6" w:rsidRDefault="003F5AB6" w:rsidP="003F5AB6">
      <w:pPr>
        <w:pStyle w:val="ListeParagraf"/>
        <w:numPr>
          <w:ilvl w:val="1"/>
          <w:numId w:val="4"/>
        </w:numPr>
        <w:tabs>
          <w:tab w:val="left" w:pos="1268"/>
        </w:tabs>
        <w:ind w:right="1015" w:firstLine="686"/>
        <w:rPr>
          <w:sz w:val="24"/>
          <w:lang w:val="tr-TR"/>
        </w:rPr>
      </w:pPr>
      <w:r w:rsidRPr="000F59F6">
        <w:rPr>
          <w:sz w:val="24"/>
          <w:lang w:val="tr-TR"/>
        </w:rPr>
        <w:t>Dış Çevre Analizi (Politik, Ekonomik, Sosyal, Teknolojik, Yasal ve Çevresel Çevre Analizi-PESTLE)</w:t>
      </w:r>
    </w:p>
    <w:p w:rsidR="003F5AB6" w:rsidRPr="000F59F6" w:rsidRDefault="003F5AB6" w:rsidP="003F5AB6">
      <w:pPr>
        <w:pStyle w:val="ListeParagraf"/>
        <w:numPr>
          <w:ilvl w:val="1"/>
          <w:numId w:val="4"/>
        </w:numPr>
        <w:tabs>
          <w:tab w:val="left" w:pos="1223"/>
        </w:tabs>
        <w:spacing w:before="119" w:line="340" w:lineRule="auto"/>
        <w:ind w:left="804" w:right="2742" w:firstLine="0"/>
        <w:rPr>
          <w:sz w:val="24"/>
          <w:lang w:val="tr-TR"/>
        </w:rPr>
      </w:pPr>
      <w:r w:rsidRPr="000F59F6">
        <w:rPr>
          <w:sz w:val="24"/>
          <w:lang w:val="tr-TR"/>
        </w:rPr>
        <w:t>Güçlü ve Zayıf Yönler ile Fırsatlar ve Tehditler (GZFT) Analizi 2.10.Tespit ve İhtiyaçların</w:t>
      </w:r>
      <w:r w:rsidR="00585879">
        <w:rPr>
          <w:sz w:val="24"/>
          <w:lang w:val="tr-TR"/>
        </w:rPr>
        <w:t xml:space="preserve"> </w:t>
      </w:r>
      <w:r w:rsidRPr="000F59F6">
        <w:rPr>
          <w:sz w:val="24"/>
          <w:lang w:val="tr-TR"/>
        </w:rPr>
        <w:t>Belirlenmesi</w:t>
      </w:r>
    </w:p>
    <w:p w:rsidR="003F5AB6" w:rsidRPr="000F59F6" w:rsidRDefault="003F5AB6" w:rsidP="003F5AB6">
      <w:pPr>
        <w:pStyle w:val="ListeParagraf"/>
        <w:numPr>
          <w:ilvl w:val="0"/>
          <w:numId w:val="7"/>
        </w:numPr>
        <w:tabs>
          <w:tab w:val="left" w:pos="685"/>
        </w:tabs>
        <w:spacing w:before="3" w:line="340" w:lineRule="auto"/>
        <w:ind w:right="7446" w:hanging="369"/>
        <w:jc w:val="left"/>
        <w:rPr>
          <w:sz w:val="24"/>
          <w:lang w:val="tr-TR"/>
        </w:rPr>
      </w:pPr>
      <w:r w:rsidRPr="000F59F6">
        <w:rPr>
          <w:b/>
          <w:sz w:val="24"/>
          <w:lang w:val="tr-TR"/>
        </w:rPr>
        <w:t xml:space="preserve">GELECEĞE BAKIŞ </w:t>
      </w:r>
      <w:r w:rsidRPr="000F59F6">
        <w:rPr>
          <w:sz w:val="24"/>
          <w:lang w:val="tr-TR"/>
        </w:rPr>
        <w:t>3.1.Misyon 3.2.Vizyon 3.3.TemelDeğerler</w:t>
      </w:r>
    </w:p>
    <w:p w:rsidR="003F5AB6" w:rsidRPr="000F59F6" w:rsidRDefault="003F5AB6" w:rsidP="003F5AB6">
      <w:pPr>
        <w:pStyle w:val="Balk5"/>
        <w:numPr>
          <w:ilvl w:val="0"/>
          <w:numId w:val="7"/>
        </w:numPr>
        <w:tabs>
          <w:tab w:val="left" w:pos="844"/>
        </w:tabs>
        <w:spacing w:before="3"/>
        <w:ind w:left="843" w:hanging="303"/>
        <w:jc w:val="left"/>
        <w:rPr>
          <w:lang w:val="tr-TR"/>
        </w:rPr>
      </w:pPr>
      <w:r w:rsidRPr="000F59F6">
        <w:rPr>
          <w:lang w:val="tr-TR"/>
        </w:rPr>
        <w:t>AMAÇ, HEDEF VE STRATEJİLERİNBELİRLENMESİ</w:t>
      </w:r>
    </w:p>
    <w:p w:rsidR="003F5AB6" w:rsidRPr="000F59F6" w:rsidRDefault="003F5AB6" w:rsidP="003F5AB6">
      <w:pPr>
        <w:pStyle w:val="ListeParagraf"/>
        <w:numPr>
          <w:ilvl w:val="1"/>
          <w:numId w:val="3"/>
        </w:numPr>
        <w:tabs>
          <w:tab w:val="left" w:pos="1276"/>
        </w:tabs>
        <w:spacing w:before="119" w:line="281" w:lineRule="exact"/>
        <w:rPr>
          <w:sz w:val="24"/>
          <w:lang w:val="tr-TR"/>
        </w:rPr>
      </w:pPr>
      <w:r w:rsidRPr="000F59F6">
        <w:rPr>
          <w:sz w:val="24"/>
          <w:lang w:val="tr-TR"/>
        </w:rPr>
        <w:t>Amaçlar</w:t>
      </w:r>
    </w:p>
    <w:p w:rsidR="003F5AB6" w:rsidRPr="000F59F6" w:rsidRDefault="003F5AB6" w:rsidP="003F5AB6">
      <w:pPr>
        <w:pStyle w:val="ListeParagraf"/>
        <w:numPr>
          <w:ilvl w:val="1"/>
          <w:numId w:val="3"/>
        </w:numPr>
        <w:tabs>
          <w:tab w:val="left" w:pos="1276"/>
        </w:tabs>
        <w:spacing w:line="281" w:lineRule="exact"/>
        <w:rPr>
          <w:sz w:val="24"/>
          <w:lang w:val="tr-TR"/>
        </w:rPr>
      </w:pPr>
      <w:r w:rsidRPr="000F59F6">
        <w:rPr>
          <w:sz w:val="24"/>
          <w:lang w:val="tr-TR"/>
        </w:rPr>
        <w:t>Hedefler</w:t>
      </w:r>
    </w:p>
    <w:p w:rsidR="003F5AB6" w:rsidRPr="000F59F6" w:rsidRDefault="003F5AB6" w:rsidP="003F5AB6">
      <w:pPr>
        <w:pStyle w:val="ListeParagraf"/>
        <w:numPr>
          <w:ilvl w:val="1"/>
          <w:numId w:val="3"/>
        </w:numPr>
        <w:tabs>
          <w:tab w:val="left" w:pos="1276"/>
        </w:tabs>
        <w:spacing w:line="281" w:lineRule="exact"/>
        <w:rPr>
          <w:sz w:val="24"/>
          <w:lang w:val="tr-TR"/>
        </w:rPr>
      </w:pPr>
      <w:r w:rsidRPr="000F59F6">
        <w:rPr>
          <w:sz w:val="24"/>
          <w:lang w:val="tr-TR"/>
        </w:rPr>
        <w:t>PerformansGöstergeleri</w:t>
      </w:r>
    </w:p>
    <w:p w:rsidR="003F5AB6" w:rsidRPr="000F59F6" w:rsidRDefault="003F5AB6" w:rsidP="003F5AB6">
      <w:pPr>
        <w:pStyle w:val="ListeParagraf"/>
        <w:numPr>
          <w:ilvl w:val="1"/>
          <w:numId w:val="3"/>
        </w:numPr>
        <w:tabs>
          <w:tab w:val="left" w:pos="1276"/>
        </w:tabs>
        <w:spacing w:line="281" w:lineRule="exact"/>
        <w:rPr>
          <w:sz w:val="24"/>
          <w:lang w:val="tr-TR"/>
        </w:rPr>
      </w:pPr>
      <w:r w:rsidRPr="000F59F6">
        <w:rPr>
          <w:sz w:val="24"/>
          <w:lang w:val="tr-TR"/>
        </w:rPr>
        <w:t>StratejilerinBelirlenmesi</w:t>
      </w:r>
    </w:p>
    <w:p w:rsidR="003F5AB6" w:rsidRPr="000F59F6" w:rsidRDefault="003F5AB6" w:rsidP="003F5AB6">
      <w:pPr>
        <w:pStyle w:val="ListeParagraf"/>
        <w:numPr>
          <w:ilvl w:val="1"/>
          <w:numId w:val="3"/>
        </w:numPr>
        <w:tabs>
          <w:tab w:val="left" w:pos="1276"/>
        </w:tabs>
        <w:spacing w:before="2"/>
        <w:rPr>
          <w:sz w:val="24"/>
          <w:lang w:val="tr-TR"/>
        </w:rPr>
      </w:pPr>
      <w:r w:rsidRPr="000F59F6">
        <w:rPr>
          <w:sz w:val="24"/>
          <w:lang w:val="tr-TR"/>
        </w:rPr>
        <w:t>Maliyetlendirme</w:t>
      </w:r>
    </w:p>
    <w:p w:rsidR="003F5AB6" w:rsidRPr="000F59F6" w:rsidRDefault="003F5AB6" w:rsidP="003F5AB6">
      <w:pPr>
        <w:pStyle w:val="GvdeMetni"/>
        <w:spacing w:before="10"/>
        <w:rPr>
          <w:sz w:val="23"/>
          <w:lang w:val="tr-TR"/>
        </w:rPr>
      </w:pPr>
    </w:p>
    <w:p w:rsidR="003F5AB6" w:rsidRPr="000F59F6" w:rsidRDefault="003F5AB6" w:rsidP="003F5AB6">
      <w:pPr>
        <w:pStyle w:val="Balk5"/>
        <w:numPr>
          <w:ilvl w:val="0"/>
          <w:numId w:val="7"/>
        </w:numPr>
        <w:tabs>
          <w:tab w:val="left" w:pos="896"/>
        </w:tabs>
        <w:ind w:left="896" w:hanging="250"/>
        <w:jc w:val="left"/>
        <w:rPr>
          <w:lang w:val="tr-TR"/>
        </w:rPr>
      </w:pPr>
      <w:r w:rsidRPr="000F59F6">
        <w:rPr>
          <w:lang w:val="tr-TR"/>
        </w:rPr>
        <w:t>İZLEME VEDEĞERLENDİRME</w:t>
      </w:r>
    </w:p>
    <w:p w:rsidR="003F5AB6" w:rsidRDefault="003F5AB6" w:rsidP="003F5AB6">
      <w:pPr>
        <w:rPr>
          <w:sz w:val="24"/>
        </w:rPr>
      </w:pPr>
    </w:p>
    <w:p w:rsidR="003F1B2D" w:rsidRDefault="003F1B2D" w:rsidP="003F5AB6">
      <w:pPr>
        <w:rPr>
          <w:sz w:val="24"/>
        </w:rPr>
      </w:pPr>
    </w:p>
    <w:p w:rsidR="003F1B2D" w:rsidRDefault="003F1B2D" w:rsidP="003F1B2D">
      <w:pPr>
        <w:jc w:val="both"/>
        <w:rPr>
          <w:rFonts w:asciiTheme="majorHAnsi" w:eastAsia="Calibri" w:hAnsiTheme="majorHAnsi" w:cs="Times New Roman"/>
          <w:b/>
          <w:sz w:val="24"/>
          <w:szCs w:val="24"/>
        </w:rPr>
      </w:pPr>
    </w:p>
    <w:p w:rsidR="003F1B2D" w:rsidRDefault="003F1B2D" w:rsidP="003F1B2D">
      <w:pPr>
        <w:jc w:val="both"/>
        <w:rPr>
          <w:rFonts w:asciiTheme="majorHAnsi" w:eastAsia="Calibri" w:hAnsiTheme="majorHAnsi" w:cs="Times New Roman"/>
          <w:b/>
          <w:sz w:val="24"/>
          <w:szCs w:val="24"/>
        </w:rPr>
      </w:pPr>
    </w:p>
    <w:p w:rsidR="003F1B2D" w:rsidRDefault="003F1B2D" w:rsidP="003F1B2D">
      <w:pPr>
        <w:jc w:val="both"/>
        <w:rPr>
          <w:rFonts w:asciiTheme="majorHAnsi" w:eastAsia="Calibri" w:hAnsiTheme="majorHAnsi" w:cs="Times New Roman"/>
          <w:b/>
          <w:sz w:val="24"/>
          <w:szCs w:val="24"/>
        </w:rPr>
      </w:pPr>
    </w:p>
    <w:p w:rsidR="003F1B2D" w:rsidRDefault="003F1B2D" w:rsidP="003F1B2D">
      <w:pPr>
        <w:jc w:val="both"/>
        <w:rPr>
          <w:rFonts w:asciiTheme="majorHAnsi" w:eastAsia="Calibri" w:hAnsiTheme="majorHAnsi" w:cs="Times New Roman"/>
          <w:b/>
          <w:sz w:val="24"/>
          <w:szCs w:val="24"/>
        </w:rPr>
      </w:pPr>
    </w:p>
    <w:p w:rsidR="003F1B2D" w:rsidRPr="00A27DAF" w:rsidRDefault="003F1B2D" w:rsidP="003F1B2D">
      <w:pPr>
        <w:ind w:left="3540" w:firstLine="708"/>
        <w:jc w:val="both"/>
        <w:rPr>
          <w:rFonts w:asciiTheme="majorHAnsi" w:eastAsia="Calibri" w:hAnsiTheme="majorHAnsi" w:cs="Times New Roman"/>
          <w:b/>
          <w:sz w:val="24"/>
          <w:szCs w:val="24"/>
        </w:rPr>
      </w:pPr>
      <w:r w:rsidRPr="00A27DAF">
        <w:rPr>
          <w:rFonts w:asciiTheme="majorHAnsi" w:eastAsia="Calibri" w:hAnsiTheme="majorHAnsi" w:cs="Times New Roman"/>
          <w:b/>
          <w:sz w:val="24"/>
          <w:szCs w:val="24"/>
        </w:rPr>
        <w:t>GİRİŞ</w:t>
      </w:r>
    </w:p>
    <w:p w:rsidR="003F1B2D" w:rsidRPr="00A27DAF" w:rsidRDefault="003F1B2D" w:rsidP="003F1B2D">
      <w:pPr>
        <w:jc w:val="both"/>
        <w:rPr>
          <w:rFonts w:asciiTheme="majorHAnsi" w:eastAsia="Calibri" w:hAnsiTheme="majorHAnsi" w:cs="Times New Roman"/>
          <w:sz w:val="24"/>
          <w:szCs w:val="24"/>
        </w:rPr>
      </w:pPr>
      <w:r w:rsidRPr="00A27DAF">
        <w:rPr>
          <w:rFonts w:asciiTheme="majorHAnsi" w:eastAsia="Calibri" w:hAnsiTheme="majorHAnsi" w:cs="Times New Roman"/>
          <w:sz w:val="24"/>
          <w:szCs w:val="24"/>
        </w:rPr>
        <w:t xml:space="preserve">                Çevrenin sürekli değişmesi, özellikle son yıllarda kolay ulaşılamayan bir hıza erişmesi, stratejik planlamayı benimsemek için yeterli bir nedendir. Çevredeki değişikliklere adapte olamayan kurumların önemini yitireceği, hatta misyonunun sona ereceği kaçınılmaz bir gerçektir. Stratejik planlama, değişikliklerin kuruma getirilmesinde ve gelişmeye uyum sağlanmasında güçlü bir araçtır. </w:t>
      </w:r>
    </w:p>
    <w:p w:rsidR="003F1B2D" w:rsidRPr="00A27DAF" w:rsidRDefault="003F1B2D" w:rsidP="003F1B2D">
      <w:pPr>
        <w:jc w:val="both"/>
        <w:rPr>
          <w:rFonts w:asciiTheme="majorHAnsi" w:eastAsia="Calibri" w:hAnsiTheme="majorHAnsi" w:cs="Times New Roman"/>
          <w:sz w:val="24"/>
          <w:szCs w:val="24"/>
        </w:rPr>
      </w:pPr>
      <w:r w:rsidRPr="00A27DAF">
        <w:rPr>
          <w:rFonts w:asciiTheme="majorHAnsi" w:eastAsia="Calibri" w:hAnsiTheme="majorHAnsi" w:cs="Times New Roman"/>
          <w:sz w:val="24"/>
          <w:szCs w:val="24"/>
        </w:rPr>
        <w:t xml:space="preserve">                Kurumlar, toplumun ve kamuoyunun ihtiyaçlarına cevap verebildiği ölçüde ayakta kalabileceklerdir. Stratejik planlama, kurumun geleceği konusundaki riskleri ve tehlikeleri ortadan kaldırabilecek ya da en aza indirebilecek bir dizi önlem alınmasını sağlamakta ve gelişmeye uyumu kolaylaştırmaktadır.</w:t>
      </w:r>
    </w:p>
    <w:p w:rsidR="003F1B2D" w:rsidRPr="00A27DAF" w:rsidRDefault="003F1B2D" w:rsidP="003F1B2D">
      <w:pPr>
        <w:jc w:val="both"/>
        <w:rPr>
          <w:rFonts w:asciiTheme="majorHAnsi" w:eastAsia="Calibri" w:hAnsiTheme="majorHAnsi" w:cs="Times New Roman"/>
          <w:sz w:val="24"/>
          <w:szCs w:val="24"/>
        </w:rPr>
      </w:pPr>
      <w:r w:rsidRPr="00A27DAF">
        <w:rPr>
          <w:rFonts w:asciiTheme="majorHAnsi" w:eastAsia="Calibri" w:hAnsiTheme="majorHAnsi" w:cs="Times New Roman"/>
          <w:sz w:val="24"/>
          <w:szCs w:val="24"/>
        </w:rPr>
        <w:t xml:space="preserve">               Değişimin bugünkü büyüyen yoğunluğunda, kurumların etkinliklerini ve verimliliklerini artırabilmek için çeşitli yönetim şekillerini ve tekniklerini uygulamak zorunluluktur. Özellikle son yıllarda dünyadaki ekonomik, sosyal ve politik konjonktürlerdeki değişimler sebebiyle kurumların çevrelerine uyum sağlayabilmeleri, değişikliklerden yararlanabilmeleri, beklenmedik olaylardan en az etkilenmeleri, gelişebilmeleri ve sürekli başarılı olmaları uygulanacak yönetim sistemine bağlıdır.</w:t>
      </w:r>
    </w:p>
    <w:p w:rsidR="003F1B2D" w:rsidRPr="00A27DAF" w:rsidRDefault="003F1B2D" w:rsidP="003F1B2D">
      <w:pPr>
        <w:jc w:val="both"/>
        <w:rPr>
          <w:rFonts w:asciiTheme="majorHAnsi" w:eastAsia="Calibri" w:hAnsiTheme="majorHAnsi" w:cs="Times New Roman"/>
          <w:sz w:val="24"/>
          <w:szCs w:val="24"/>
        </w:rPr>
      </w:pPr>
      <w:r w:rsidRPr="00A27DAF">
        <w:rPr>
          <w:rFonts w:asciiTheme="majorHAnsi" w:eastAsia="Calibri" w:hAnsiTheme="majorHAnsi" w:cs="Times New Roman"/>
          <w:sz w:val="24"/>
          <w:szCs w:val="24"/>
        </w:rPr>
        <w:t xml:space="preserve">                  Günümüzün bu hızlı değişimleri ile başa çıkabilmek için, geliştirilen yeni yönetim şekillerini her yöneticinin bilmesi gerekir. Kurumlar değişimle başa çıkabilmek için, değişimi yönetmeyi öğrenmelidirler. Çevredeki değişimlere paralel olarak kurumdaki değişimleri gerçekleştirmede en büyük yükü yönetim taşımaktadır. Bütün bu bilgilerin ışığında günümüz dünyasında stratejik planlamanın olmazsa olmaz bir gereklilik olduğunu söyleyebiliriz. Gelişen ve değişen dünyaya uyum sağlayan, geleceği planlayan kurumların ayakta kalacağı gerçeğinden hareketle bu plan, Planlama Ekibi tarafından bütün paydaşların katılımıyla meydana getirilmiştir. </w:t>
      </w:r>
    </w:p>
    <w:p w:rsidR="003F1B2D" w:rsidRPr="000F59F6" w:rsidRDefault="003F1B2D" w:rsidP="003F5AB6">
      <w:pPr>
        <w:rPr>
          <w:sz w:val="24"/>
        </w:rPr>
        <w:sectPr w:rsidR="003F1B2D" w:rsidRPr="000F59F6" w:rsidSect="00EC4777">
          <w:pgSz w:w="11910" w:h="16840"/>
          <w:pgMar w:top="1580" w:right="400" w:bottom="1280" w:left="1300" w:header="0" w:footer="1037" w:gutter="0"/>
          <w:cols w:space="708"/>
        </w:sectPr>
      </w:pPr>
    </w:p>
    <w:p w:rsidR="003F5AB6" w:rsidRPr="000F59F6" w:rsidRDefault="003F5AB6" w:rsidP="00EE62F8">
      <w:pPr>
        <w:pStyle w:val="ListeParagraf"/>
        <w:numPr>
          <w:ilvl w:val="0"/>
          <w:numId w:val="9"/>
        </w:numPr>
        <w:tabs>
          <w:tab w:val="left" w:pos="1007"/>
        </w:tabs>
        <w:spacing w:before="78"/>
        <w:rPr>
          <w:b/>
          <w:sz w:val="36"/>
          <w:lang w:val="tr-TR"/>
        </w:rPr>
      </w:pPr>
      <w:r w:rsidRPr="000F59F6">
        <w:rPr>
          <w:b/>
          <w:sz w:val="36"/>
          <w:lang w:val="tr-TR"/>
        </w:rPr>
        <w:lastRenderedPageBreak/>
        <w:t>GİRİŞ VE STRATEJİK PLANIN HAZIRLIKSÜRECİ</w:t>
      </w:r>
    </w:p>
    <w:p w:rsidR="003F5AB6" w:rsidRPr="000F59F6" w:rsidRDefault="003F5AB6" w:rsidP="003F5AB6">
      <w:pPr>
        <w:pStyle w:val="ListeParagraf"/>
        <w:numPr>
          <w:ilvl w:val="1"/>
          <w:numId w:val="1"/>
        </w:numPr>
        <w:tabs>
          <w:tab w:val="left" w:pos="839"/>
        </w:tabs>
        <w:spacing w:before="280"/>
        <w:jc w:val="both"/>
        <w:rPr>
          <w:b/>
          <w:sz w:val="32"/>
          <w:lang w:val="tr-TR"/>
        </w:rPr>
      </w:pPr>
      <w:r w:rsidRPr="000F59F6">
        <w:rPr>
          <w:b/>
          <w:sz w:val="32"/>
          <w:lang w:val="tr-TR"/>
        </w:rPr>
        <w:t>Strateji Geliştirme Kurulu ve Stratejik PlanEkibi</w:t>
      </w:r>
    </w:p>
    <w:p w:rsidR="003F5AB6" w:rsidRPr="000F59F6" w:rsidRDefault="003F5AB6" w:rsidP="003F5AB6">
      <w:pPr>
        <w:pStyle w:val="GvdeMetni"/>
        <w:rPr>
          <w:b/>
          <w:sz w:val="32"/>
          <w:lang w:val="tr-TR"/>
        </w:rPr>
      </w:pPr>
    </w:p>
    <w:p w:rsidR="003F5AB6" w:rsidRPr="000F59F6" w:rsidRDefault="003F5AB6" w:rsidP="003F5AB6">
      <w:pPr>
        <w:pStyle w:val="GvdeMetni"/>
        <w:spacing w:line="360" w:lineRule="auto"/>
        <w:ind w:left="118" w:right="275"/>
        <w:jc w:val="both"/>
        <w:rPr>
          <w:lang w:val="tr-TR"/>
        </w:rPr>
      </w:pPr>
      <w:r w:rsidRPr="000F59F6">
        <w:rPr>
          <w:b/>
          <w:lang w:val="tr-TR"/>
        </w:rPr>
        <w:t xml:space="preserve">Strateji Geliştirme Kurulu: </w:t>
      </w:r>
      <w:r w:rsidRPr="000F59F6">
        <w:rPr>
          <w:lang w:val="tr-TR"/>
        </w:rPr>
        <w:t>Okul müdürünün başkanlığında, bir okul müdür yardımcısı, bir öğretmen ve okul/aile birliği başkanı ile bir yönetim kurulu üyesi olmak üzere 5 kişiden oluşan üst kurul kurulur.</w:t>
      </w:r>
    </w:p>
    <w:p w:rsidR="003F5AB6" w:rsidRPr="000F59F6" w:rsidRDefault="003F5AB6" w:rsidP="003F5AB6">
      <w:pPr>
        <w:pStyle w:val="GvdeMetni"/>
        <w:spacing w:line="360" w:lineRule="auto"/>
        <w:ind w:left="118" w:right="279"/>
        <w:jc w:val="both"/>
        <w:rPr>
          <w:lang w:val="tr-TR"/>
        </w:rPr>
      </w:pPr>
      <w:r w:rsidRPr="000F59F6">
        <w:rPr>
          <w:b/>
          <w:lang w:val="tr-TR"/>
        </w:rPr>
        <w:t>StratejikPlanEkibi:</w:t>
      </w:r>
      <w:r w:rsidRPr="000F59F6">
        <w:rPr>
          <w:lang w:val="tr-TR"/>
        </w:rPr>
        <w:t>Okulmüdürütarafındangörevlendirilenveüstkurulüyesiolmayan müdüryardımcısıbaşkanlığında,belirlenenöğretmenlervegönüllüvelilerdenoluşur.</w:t>
      </w:r>
    </w:p>
    <w:p w:rsidR="003F5AB6" w:rsidRPr="000F59F6" w:rsidRDefault="003F5AB6" w:rsidP="003F5AB6">
      <w:pPr>
        <w:pStyle w:val="GvdeMetni"/>
        <w:spacing w:before="2"/>
        <w:rPr>
          <w:sz w:val="36"/>
          <w:lang w:val="tr-TR"/>
        </w:rPr>
      </w:pPr>
    </w:p>
    <w:p w:rsidR="003F5AB6" w:rsidRPr="000F59F6" w:rsidRDefault="003F5AB6" w:rsidP="003F5AB6">
      <w:pPr>
        <w:ind w:left="118"/>
        <w:jc w:val="both"/>
        <w:rPr>
          <w:b/>
          <w:sz w:val="20"/>
        </w:rPr>
      </w:pPr>
      <w:r w:rsidRPr="000F59F6">
        <w:rPr>
          <w:b/>
          <w:sz w:val="20"/>
        </w:rPr>
        <w:t>Tablo 1. Strateji Geliştirme Kurulu ve Stratejik Plan Ekibi Tablosu</w:t>
      </w:r>
      <w:r w:rsidR="00EE62F8" w:rsidRPr="000F59F6">
        <w:rPr>
          <w:b/>
          <w:color w:val="FF0000"/>
          <w:sz w:val="20"/>
        </w:rPr>
        <w:t>(PLANDA BULUNMALI)</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6"/>
        <w:gridCol w:w="1711"/>
      </w:tblGrid>
      <w:tr w:rsidR="003F5AB6" w:rsidRPr="000F59F6">
        <w:trPr>
          <w:trHeight w:val="740"/>
        </w:trPr>
        <w:tc>
          <w:tcPr>
            <w:tcW w:w="4526" w:type="dxa"/>
            <w:gridSpan w:val="2"/>
            <w:shd w:val="clear" w:color="auto" w:fill="00B0F0"/>
          </w:tcPr>
          <w:p w:rsidR="003F5AB6" w:rsidRPr="000F59F6" w:rsidRDefault="003F5AB6">
            <w:pPr>
              <w:pStyle w:val="TableParagraph"/>
              <w:spacing w:before="1"/>
              <w:rPr>
                <w:b/>
                <w:lang w:val="tr-TR"/>
              </w:rPr>
            </w:pPr>
          </w:p>
          <w:p w:rsidR="003F5AB6" w:rsidRPr="000F59F6" w:rsidRDefault="003F5AB6">
            <w:pPr>
              <w:pStyle w:val="TableParagraph"/>
              <w:spacing w:before="1"/>
              <w:ind w:left="674"/>
              <w:rPr>
                <w:b/>
                <w:sz w:val="20"/>
                <w:lang w:val="tr-TR"/>
              </w:rPr>
            </w:pPr>
            <w:r w:rsidRPr="000F59F6">
              <w:rPr>
                <w:b/>
                <w:sz w:val="20"/>
                <w:lang w:val="tr-TR"/>
              </w:rPr>
              <w:t>Strateji Geliştirme Kurulu Bilgileri</w:t>
            </w:r>
          </w:p>
        </w:tc>
        <w:tc>
          <w:tcPr>
            <w:tcW w:w="4697" w:type="dxa"/>
            <w:gridSpan w:val="2"/>
            <w:shd w:val="clear" w:color="auto" w:fill="00B0F0"/>
          </w:tcPr>
          <w:p w:rsidR="003F5AB6" w:rsidRPr="000F59F6" w:rsidRDefault="003F5AB6">
            <w:pPr>
              <w:pStyle w:val="TableParagraph"/>
              <w:spacing w:before="1"/>
              <w:rPr>
                <w:b/>
                <w:lang w:val="tr-TR"/>
              </w:rPr>
            </w:pPr>
          </w:p>
          <w:p w:rsidR="003F5AB6" w:rsidRPr="000F59F6" w:rsidRDefault="003F5AB6">
            <w:pPr>
              <w:pStyle w:val="TableParagraph"/>
              <w:spacing w:before="1"/>
              <w:ind w:left="1062"/>
              <w:rPr>
                <w:b/>
                <w:sz w:val="20"/>
                <w:lang w:val="tr-TR"/>
              </w:rPr>
            </w:pPr>
            <w:r w:rsidRPr="000F59F6">
              <w:rPr>
                <w:b/>
                <w:sz w:val="20"/>
                <w:lang w:val="tr-TR"/>
              </w:rPr>
              <w:t>Stratejik Plan Ekibi Bilgileri</w:t>
            </w:r>
          </w:p>
        </w:tc>
      </w:tr>
      <w:tr w:rsidR="003F5AB6" w:rsidRPr="000F59F6">
        <w:trPr>
          <w:trHeight w:val="580"/>
        </w:trPr>
        <w:tc>
          <w:tcPr>
            <w:tcW w:w="2928" w:type="dxa"/>
          </w:tcPr>
          <w:p w:rsidR="003F5AB6" w:rsidRPr="000F59F6" w:rsidRDefault="003F5AB6">
            <w:pPr>
              <w:pStyle w:val="TableParagraph"/>
              <w:rPr>
                <w:b/>
                <w:sz w:val="20"/>
                <w:lang w:val="tr-TR"/>
              </w:rPr>
            </w:pPr>
          </w:p>
          <w:p w:rsidR="003F5AB6" w:rsidRPr="000F59F6" w:rsidRDefault="003F5AB6">
            <w:pPr>
              <w:pStyle w:val="TableParagraph"/>
              <w:ind w:left="954" w:right="955"/>
              <w:jc w:val="center"/>
              <w:rPr>
                <w:b/>
                <w:sz w:val="20"/>
                <w:lang w:val="tr-TR"/>
              </w:rPr>
            </w:pPr>
            <w:r w:rsidRPr="000F59F6">
              <w:rPr>
                <w:b/>
                <w:sz w:val="20"/>
                <w:lang w:val="tr-TR"/>
              </w:rPr>
              <w:t>Adı Soyadı</w:t>
            </w:r>
          </w:p>
        </w:tc>
        <w:tc>
          <w:tcPr>
            <w:tcW w:w="1598" w:type="dxa"/>
          </w:tcPr>
          <w:p w:rsidR="003F5AB6" w:rsidRPr="000F59F6" w:rsidRDefault="003F5AB6">
            <w:pPr>
              <w:pStyle w:val="TableParagraph"/>
              <w:rPr>
                <w:b/>
                <w:sz w:val="20"/>
                <w:lang w:val="tr-TR"/>
              </w:rPr>
            </w:pPr>
          </w:p>
          <w:p w:rsidR="003F5AB6" w:rsidRPr="000F59F6" w:rsidRDefault="003F5AB6">
            <w:pPr>
              <w:pStyle w:val="TableParagraph"/>
              <w:ind w:left="467"/>
              <w:rPr>
                <w:b/>
                <w:sz w:val="20"/>
                <w:lang w:val="tr-TR"/>
              </w:rPr>
            </w:pPr>
            <w:r w:rsidRPr="000F59F6">
              <w:rPr>
                <w:b/>
                <w:sz w:val="20"/>
                <w:lang w:val="tr-TR"/>
              </w:rPr>
              <w:t>Ünvanı</w:t>
            </w:r>
          </w:p>
        </w:tc>
        <w:tc>
          <w:tcPr>
            <w:tcW w:w="2986" w:type="dxa"/>
          </w:tcPr>
          <w:p w:rsidR="003F5AB6" w:rsidRPr="000F59F6" w:rsidRDefault="003F5AB6">
            <w:pPr>
              <w:pStyle w:val="TableParagraph"/>
              <w:rPr>
                <w:b/>
                <w:sz w:val="20"/>
                <w:lang w:val="tr-TR"/>
              </w:rPr>
            </w:pPr>
          </w:p>
          <w:p w:rsidR="003F5AB6" w:rsidRPr="000F59F6" w:rsidRDefault="003F5AB6">
            <w:pPr>
              <w:pStyle w:val="TableParagraph"/>
              <w:ind w:left="982" w:right="983"/>
              <w:jc w:val="center"/>
              <w:rPr>
                <w:b/>
                <w:sz w:val="20"/>
                <w:lang w:val="tr-TR"/>
              </w:rPr>
            </w:pPr>
            <w:r w:rsidRPr="000F59F6">
              <w:rPr>
                <w:b/>
                <w:sz w:val="20"/>
                <w:lang w:val="tr-TR"/>
              </w:rPr>
              <w:t>Adı Soyadı</w:t>
            </w:r>
          </w:p>
        </w:tc>
        <w:tc>
          <w:tcPr>
            <w:tcW w:w="1711" w:type="dxa"/>
          </w:tcPr>
          <w:p w:rsidR="003F5AB6" w:rsidRPr="000F59F6" w:rsidRDefault="003F5AB6">
            <w:pPr>
              <w:pStyle w:val="TableParagraph"/>
              <w:rPr>
                <w:b/>
                <w:sz w:val="20"/>
                <w:lang w:val="tr-TR"/>
              </w:rPr>
            </w:pPr>
          </w:p>
          <w:p w:rsidR="003F5AB6" w:rsidRPr="000F59F6" w:rsidRDefault="003F5AB6">
            <w:pPr>
              <w:pStyle w:val="TableParagraph"/>
              <w:ind w:left="522"/>
              <w:rPr>
                <w:b/>
                <w:sz w:val="20"/>
                <w:lang w:val="tr-TR"/>
              </w:rPr>
            </w:pPr>
            <w:r w:rsidRPr="000F59F6">
              <w:rPr>
                <w:b/>
                <w:sz w:val="20"/>
                <w:lang w:val="tr-TR"/>
              </w:rPr>
              <w:t>Ünvanı</w:t>
            </w:r>
          </w:p>
        </w:tc>
      </w:tr>
      <w:tr w:rsidR="002D4640" w:rsidRPr="000F59F6">
        <w:trPr>
          <w:trHeight w:val="280"/>
        </w:trPr>
        <w:tc>
          <w:tcPr>
            <w:tcW w:w="2928" w:type="dxa"/>
          </w:tcPr>
          <w:p w:rsidR="002D4640" w:rsidRPr="000F59F6" w:rsidRDefault="002D4640">
            <w:pPr>
              <w:pStyle w:val="TableParagraph"/>
              <w:rPr>
                <w:rFonts w:ascii="Times New Roman"/>
                <w:sz w:val="20"/>
                <w:lang w:val="tr-TR"/>
              </w:rPr>
            </w:pPr>
            <w:r>
              <w:rPr>
                <w:rFonts w:ascii="Times New Roman"/>
                <w:sz w:val="20"/>
                <w:lang w:val="tr-TR"/>
              </w:rPr>
              <w:t>Mustafa AKSOY</w:t>
            </w:r>
          </w:p>
        </w:tc>
        <w:tc>
          <w:tcPr>
            <w:tcW w:w="1598" w:type="dxa"/>
          </w:tcPr>
          <w:p w:rsidR="002D4640" w:rsidRPr="000F59F6" w:rsidRDefault="002D4640">
            <w:pPr>
              <w:pStyle w:val="TableParagraph"/>
              <w:rPr>
                <w:rFonts w:ascii="Times New Roman"/>
                <w:sz w:val="20"/>
                <w:lang w:val="tr-TR"/>
              </w:rPr>
            </w:pPr>
            <w:r>
              <w:rPr>
                <w:rFonts w:ascii="Times New Roman"/>
                <w:sz w:val="20"/>
                <w:lang w:val="tr-TR"/>
              </w:rPr>
              <w:t>Okul M</w:t>
            </w:r>
            <w:r>
              <w:rPr>
                <w:rFonts w:ascii="Times New Roman"/>
                <w:sz w:val="20"/>
                <w:lang w:val="tr-TR"/>
              </w:rPr>
              <w:t>ü</w:t>
            </w:r>
            <w:r>
              <w:rPr>
                <w:rFonts w:ascii="Times New Roman"/>
                <w:sz w:val="20"/>
                <w:lang w:val="tr-TR"/>
              </w:rPr>
              <w:t>d</w:t>
            </w:r>
            <w:r>
              <w:rPr>
                <w:rFonts w:ascii="Times New Roman"/>
                <w:sz w:val="20"/>
                <w:lang w:val="tr-TR"/>
              </w:rPr>
              <w:t>ü</w:t>
            </w:r>
            <w:r>
              <w:rPr>
                <w:rFonts w:ascii="Times New Roman"/>
                <w:sz w:val="20"/>
                <w:lang w:val="tr-TR"/>
              </w:rPr>
              <w:t>r</w:t>
            </w:r>
            <w:r>
              <w:rPr>
                <w:rFonts w:ascii="Times New Roman"/>
                <w:sz w:val="20"/>
                <w:lang w:val="tr-TR"/>
              </w:rPr>
              <w:t>ü</w:t>
            </w:r>
          </w:p>
        </w:tc>
        <w:tc>
          <w:tcPr>
            <w:tcW w:w="2986" w:type="dxa"/>
          </w:tcPr>
          <w:p w:rsidR="002D4640" w:rsidRPr="000F59F6" w:rsidRDefault="002D4640" w:rsidP="003A28E3">
            <w:pPr>
              <w:pStyle w:val="TableParagraph"/>
              <w:rPr>
                <w:rFonts w:ascii="Times New Roman"/>
                <w:sz w:val="20"/>
                <w:lang w:val="tr-TR"/>
              </w:rPr>
            </w:pPr>
            <w:r>
              <w:rPr>
                <w:rFonts w:ascii="Times New Roman"/>
                <w:sz w:val="20"/>
                <w:lang w:val="tr-TR"/>
              </w:rPr>
              <w:t>Mustafa AKSOY</w:t>
            </w:r>
          </w:p>
        </w:tc>
        <w:tc>
          <w:tcPr>
            <w:tcW w:w="1711" w:type="dxa"/>
          </w:tcPr>
          <w:p w:rsidR="002D4640" w:rsidRPr="000F59F6" w:rsidRDefault="002D4640" w:rsidP="003A28E3">
            <w:pPr>
              <w:pStyle w:val="TableParagraph"/>
              <w:rPr>
                <w:rFonts w:ascii="Times New Roman"/>
                <w:sz w:val="20"/>
                <w:lang w:val="tr-TR"/>
              </w:rPr>
            </w:pPr>
            <w:r>
              <w:rPr>
                <w:rFonts w:ascii="Times New Roman"/>
                <w:sz w:val="20"/>
                <w:lang w:val="tr-TR"/>
              </w:rPr>
              <w:t>Okul M</w:t>
            </w:r>
            <w:r>
              <w:rPr>
                <w:rFonts w:ascii="Times New Roman"/>
                <w:sz w:val="20"/>
                <w:lang w:val="tr-TR"/>
              </w:rPr>
              <w:t>ü</w:t>
            </w:r>
            <w:r>
              <w:rPr>
                <w:rFonts w:ascii="Times New Roman"/>
                <w:sz w:val="20"/>
                <w:lang w:val="tr-TR"/>
              </w:rPr>
              <w:t>d</w:t>
            </w:r>
            <w:r>
              <w:rPr>
                <w:rFonts w:ascii="Times New Roman"/>
                <w:sz w:val="20"/>
                <w:lang w:val="tr-TR"/>
              </w:rPr>
              <w:t>ü</w:t>
            </w:r>
            <w:r>
              <w:rPr>
                <w:rFonts w:ascii="Times New Roman"/>
                <w:sz w:val="20"/>
                <w:lang w:val="tr-TR"/>
              </w:rPr>
              <w:t>r</w:t>
            </w:r>
            <w:r>
              <w:rPr>
                <w:rFonts w:ascii="Times New Roman"/>
                <w:sz w:val="20"/>
                <w:lang w:val="tr-TR"/>
              </w:rPr>
              <w:t>ü</w:t>
            </w:r>
          </w:p>
        </w:tc>
      </w:tr>
      <w:tr w:rsidR="002D4640" w:rsidRPr="000F59F6">
        <w:trPr>
          <w:trHeight w:val="280"/>
        </w:trPr>
        <w:tc>
          <w:tcPr>
            <w:tcW w:w="2928" w:type="dxa"/>
          </w:tcPr>
          <w:p w:rsidR="002D4640" w:rsidRPr="000F59F6" w:rsidRDefault="002D4640">
            <w:pPr>
              <w:pStyle w:val="TableParagraph"/>
              <w:rPr>
                <w:rFonts w:ascii="Times New Roman"/>
                <w:sz w:val="20"/>
                <w:lang w:val="tr-TR"/>
              </w:rPr>
            </w:pPr>
            <w:r>
              <w:rPr>
                <w:rFonts w:ascii="Times New Roman"/>
                <w:sz w:val="20"/>
                <w:lang w:val="tr-TR"/>
              </w:rPr>
              <w:t>Muzaffer ALATALI</w:t>
            </w:r>
          </w:p>
        </w:tc>
        <w:tc>
          <w:tcPr>
            <w:tcW w:w="1598" w:type="dxa"/>
          </w:tcPr>
          <w:p w:rsidR="002D4640" w:rsidRPr="000F59F6" w:rsidRDefault="002D4640">
            <w:pPr>
              <w:pStyle w:val="TableParagraph"/>
              <w:rPr>
                <w:rFonts w:ascii="Times New Roman"/>
                <w:sz w:val="20"/>
                <w:lang w:val="tr-TR"/>
              </w:rPr>
            </w:pPr>
            <w:r>
              <w:rPr>
                <w:rFonts w:ascii="Times New Roman"/>
                <w:sz w:val="20"/>
                <w:lang w:val="tr-TR"/>
              </w:rPr>
              <w:t>M</w:t>
            </w:r>
            <w:r>
              <w:rPr>
                <w:rFonts w:ascii="Times New Roman"/>
                <w:sz w:val="20"/>
                <w:lang w:val="tr-TR"/>
              </w:rPr>
              <w:t>ü</w:t>
            </w:r>
            <w:r>
              <w:rPr>
                <w:rFonts w:ascii="Times New Roman"/>
                <w:sz w:val="20"/>
                <w:lang w:val="tr-TR"/>
              </w:rPr>
              <w:t>d</w:t>
            </w:r>
            <w:r>
              <w:rPr>
                <w:rFonts w:ascii="Times New Roman"/>
                <w:sz w:val="20"/>
                <w:lang w:val="tr-TR"/>
              </w:rPr>
              <w:t>ü</w:t>
            </w:r>
            <w:r>
              <w:rPr>
                <w:rFonts w:ascii="Times New Roman"/>
                <w:sz w:val="20"/>
                <w:lang w:val="tr-TR"/>
              </w:rPr>
              <w:t>r Yard</w:t>
            </w:r>
            <w:r>
              <w:rPr>
                <w:rFonts w:ascii="Times New Roman"/>
                <w:sz w:val="20"/>
                <w:lang w:val="tr-TR"/>
              </w:rPr>
              <w:t>ı</w:t>
            </w:r>
            <w:r>
              <w:rPr>
                <w:rFonts w:ascii="Times New Roman"/>
                <w:sz w:val="20"/>
                <w:lang w:val="tr-TR"/>
              </w:rPr>
              <w:t>mc</w:t>
            </w:r>
            <w:r>
              <w:rPr>
                <w:rFonts w:ascii="Times New Roman"/>
                <w:sz w:val="20"/>
                <w:lang w:val="tr-TR"/>
              </w:rPr>
              <w:t>ı</w:t>
            </w:r>
            <w:r>
              <w:rPr>
                <w:rFonts w:ascii="Times New Roman"/>
                <w:sz w:val="20"/>
                <w:lang w:val="tr-TR"/>
              </w:rPr>
              <w:t>s</w:t>
            </w:r>
            <w:r>
              <w:rPr>
                <w:rFonts w:ascii="Times New Roman"/>
                <w:sz w:val="20"/>
                <w:lang w:val="tr-TR"/>
              </w:rPr>
              <w:t>ı</w:t>
            </w:r>
          </w:p>
        </w:tc>
        <w:tc>
          <w:tcPr>
            <w:tcW w:w="2986" w:type="dxa"/>
          </w:tcPr>
          <w:p w:rsidR="002D4640" w:rsidRPr="000F59F6" w:rsidRDefault="002D4640" w:rsidP="003A28E3">
            <w:pPr>
              <w:pStyle w:val="TableParagraph"/>
              <w:rPr>
                <w:rFonts w:ascii="Times New Roman"/>
                <w:sz w:val="20"/>
                <w:lang w:val="tr-TR"/>
              </w:rPr>
            </w:pPr>
            <w:r>
              <w:rPr>
                <w:rFonts w:ascii="Times New Roman"/>
                <w:sz w:val="20"/>
                <w:lang w:val="tr-TR"/>
              </w:rPr>
              <w:t>Muzaffer ALATALI</w:t>
            </w:r>
          </w:p>
        </w:tc>
        <w:tc>
          <w:tcPr>
            <w:tcW w:w="1711" w:type="dxa"/>
          </w:tcPr>
          <w:p w:rsidR="002D4640" w:rsidRPr="000F59F6" w:rsidRDefault="002D4640" w:rsidP="003A28E3">
            <w:pPr>
              <w:pStyle w:val="TableParagraph"/>
              <w:rPr>
                <w:rFonts w:ascii="Times New Roman"/>
                <w:sz w:val="20"/>
                <w:lang w:val="tr-TR"/>
              </w:rPr>
            </w:pPr>
            <w:r>
              <w:rPr>
                <w:rFonts w:ascii="Times New Roman"/>
                <w:sz w:val="20"/>
                <w:lang w:val="tr-TR"/>
              </w:rPr>
              <w:t>M</w:t>
            </w:r>
            <w:r>
              <w:rPr>
                <w:rFonts w:ascii="Times New Roman"/>
                <w:sz w:val="20"/>
                <w:lang w:val="tr-TR"/>
              </w:rPr>
              <w:t>ü</w:t>
            </w:r>
            <w:r>
              <w:rPr>
                <w:rFonts w:ascii="Times New Roman"/>
                <w:sz w:val="20"/>
                <w:lang w:val="tr-TR"/>
              </w:rPr>
              <w:t>d</w:t>
            </w:r>
            <w:r>
              <w:rPr>
                <w:rFonts w:ascii="Times New Roman"/>
                <w:sz w:val="20"/>
                <w:lang w:val="tr-TR"/>
              </w:rPr>
              <w:t>ü</w:t>
            </w:r>
            <w:r>
              <w:rPr>
                <w:rFonts w:ascii="Times New Roman"/>
                <w:sz w:val="20"/>
                <w:lang w:val="tr-TR"/>
              </w:rPr>
              <w:t>r Yard</w:t>
            </w:r>
            <w:r>
              <w:rPr>
                <w:rFonts w:ascii="Times New Roman"/>
                <w:sz w:val="20"/>
                <w:lang w:val="tr-TR"/>
              </w:rPr>
              <w:t>ı</w:t>
            </w:r>
            <w:r>
              <w:rPr>
                <w:rFonts w:ascii="Times New Roman"/>
                <w:sz w:val="20"/>
                <w:lang w:val="tr-TR"/>
              </w:rPr>
              <w:t>mc</w:t>
            </w:r>
            <w:r>
              <w:rPr>
                <w:rFonts w:ascii="Times New Roman"/>
                <w:sz w:val="20"/>
                <w:lang w:val="tr-TR"/>
              </w:rPr>
              <w:t>ı</w:t>
            </w:r>
            <w:r>
              <w:rPr>
                <w:rFonts w:ascii="Times New Roman"/>
                <w:sz w:val="20"/>
                <w:lang w:val="tr-TR"/>
              </w:rPr>
              <w:t>s</w:t>
            </w:r>
            <w:r>
              <w:rPr>
                <w:rFonts w:ascii="Times New Roman"/>
                <w:sz w:val="20"/>
                <w:lang w:val="tr-TR"/>
              </w:rPr>
              <w:t>ı</w:t>
            </w:r>
          </w:p>
        </w:tc>
      </w:tr>
      <w:tr w:rsidR="002D4640" w:rsidRPr="000F59F6">
        <w:trPr>
          <w:trHeight w:val="280"/>
        </w:trPr>
        <w:tc>
          <w:tcPr>
            <w:tcW w:w="2928" w:type="dxa"/>
          </w:tcPr>
          <w:p w:rsidR="002D4640" w:rsidRPr="000F59F6" w:rsidRDefault="002D4640">
            <w:pPr>
              <w:pStyle w:val="TableParagraph"/>
              <w:rPr>
                <w:rFonts w:ascii="Times New Roman"/>
                <w:sz w:val="20"/>
                <w:lang w:val="tr-TR"/>
              </w:rPr>
            </w:pPr>
            <w:r>
              <w:rPr>
                <w:rFonts w:ascii="Times New Roman"/>
                <w:sz w:val="20"/>
                <w:lang w:val="tr-TR"/>
              </w:rPr>
              <w:t>Ahmet KOCABACAK</w:t>
            </w:r>
          </w:p>
        </w:tc>
        <w:tc>
          <w:tcPr>
            <w:tcW w:w="1598" w:type="dxa"/>
          </w:tcPr>
          <w:p w:rsidR="002D4640" w:rsidRPr="000F59F6" w:rsidRDefault="002D4640">
            <w:pPr>
              <w:pStyle w:val="TableParagraph"/>
              <w:rPr>
                <w:rFonts w:ascii="Times New Roman"/>
                <w:sz w:val="20"/>
                <w:lang w:val="tr-TR"/>
              </w:rPr>
            </w:pPr>
            <w:r>
              <w:rPr>
                <w:rFonts w:ascii="Times New Roman"/>
                <w:sz w:val="20"/>
                <w:lang w:val="tr-TR"/>
              </w:rPr>
              <w:t>Öğ</w:t>
            </w:r>
            <w:r>
              <w:rPr>
                <w:rFonts w:ascii="Times New Roman"/>
                <w:sz w:val="20"/>
                <w:lang w:val="tr-TR"/>
              </w:rPr>
              <w:t>retmen</w:t>
            </w:r>
          </w:p>
        </w:tc>
        <w:tc>
          <w:tcPr>
            <w:tcW w:w="2986" w:type="dxa"/>
          </w:tcPr>
          <w:p w:rsidR="002D4640" w:rsidRPr="000F59F6" w:rsidRDefault="002D4640" w:rsidP="003A28E3">
            <w:pPr>
              <w:pStyle w:val="TableParagraph"/>
              <w:rPr>
                <w:rFonts w:ascii="Times New Roman"/>
                <w:sz w:val="20"/>
                <w:lang w:val="tr-TR"/>
              </w:rPr>
            </w:pPr>
            <w:r>
              <w:rPr>
                <w:rFonts w:ascii="Times New Roman"/>
                <w:sz w:val="20"/>
                <w:lang w:val="tr-TR"/>
              </w:rPr>
              <w:t>Ahmet KOCABACAK</w:t>
            </w:r>
          </w:p>
        </w:tc>
        <w:tc>
          <w:tcPr>
            <w:tcW w:w="1711" w:type="dxa"/>
          </w:tcPr>
          <w:p w:rsidR="002D4640" w:rsidRPr="000F59F6" w:rsidRDefault="002D4640" w:rsidP="003A28E3">
            <w:pPr>
              <w:pStyle w:val="TableParagraph"/>
              <w:rPr>
                <w:rFonts w:ascii="Times New Roman"/>
                <w:sz w:val="20"/>
                <w:lang w:val="tr-TR"/>
              </w:rPr>
            </w:pPr>
            <w:r>
              <w:rPr>
                <w:rFonts w:ascii="Times New Roman"/>
                <w:sz w:val="20"/>
                <w:lang w:val="tr-TR"/>
              </w:rPr>
              <w:t>Öğ</w:t>
            </w:r>
            <w:r>
              <w:rPr>
                <w:rFonts w:ascii="Times New Roman"/>
                <w:sz w:val="20"/>
                <w:lang w:val="tr-TR"/>
              </w:rPr>
              <w:t>retmen</w:t>
            </w:r>
          </w:p>
        </w:tc>
      </w:tr>
      <w:tr w:rsidR="002D4640" w:rsidRPr="000F59F6">
        <w:trPr>
          <w:trHeight w:val="300"/>
        </w:trPr>
        <w:tc>
          <w:tcPr>
            <w:tcW w:w="2928" w:type="dxa"/>
          </w:tcPr>
          <w:p w:rsidR="002D4640" w:rsidRPr="000F59F6" w:rsidRDefault="002D4640">
            <w:pPr>
              <w:pStyle w:val="TableParagraph"/>
              <w:rPr>
                <w:rFonts w:ascii="Times New Roman"/>
                <w:lang w:val="tr-TR"/>
              </w:rPr>
            </w:pPr>
            <w:r>
              <w:rPr>
                <w:rFonts w:ascii="Times New Roman"/>
                <w:lang w:val="tr-TR"/>
              </w:rPr>
              <w:t>Cesur AKYOL</w:t>
            </w:r>
          </w:p>
        </w:tc>
        <w:tc>
          <w:tcPr>
            <w:tcW w:w="1598" w:type="dxa"/>
          </w:tcPr>
          <w:p w:rsidR="002D4640" w:rsidRPr="000F59F6" w:rsidRDefault="002D4640">
            <w:pPr>
              <w:pStyle w:val="TableParagraph"/>
              <w:rPr>
                <w:rFonts w:ascii="Times New Roman"/>
                <w:lang w:val="tr-TR"/>
              </w:rPr>
            </w:pPr>
            <w:r>
              <w:rPr>
                <w:rFonts w:ascii="Times New Roman"/>
                <w:lang w:val="tr-TR"/>
              </w:rPr>
              <w:t xml:space="preserve">Rehber </w:t>
            </w:r>
            <w:r>
              <w:rPr>
                <w:rFonts w:ascii="Times New Roman"/>
                <w:lang w:val="tr-TR"/>
              </w:rPr>
              <w:t>Öğ</w:t>
            </w:r>
            <w:r>
              <w:rPr>
                <w:rFonts w:ascii="Times New Roman"/>
                <w:lang w:val="tr-TR"/>
              </w:rPr>
              <w:t>retmen</w:t>
            </w:r>
          </w:p>
        </w:tc>
        <w:tc>
          <w:tcPr>
            <w:tcW w:w="2986" w:type="dxa"/>
          </w:tcPr>
          <w:p w:rsidR="002D4640" w:rsidRPr="000F59F6" w:rsidRDefault="002D4640">
            <w:pPr>
              <w:pStyle w:val="TableParagraph"/>
              <w:rPr>
                <w:rFonts w:ascii="Times New Roman"/>
                <w:lang w:val="tr-TR"/>
              </w:rPr>
            </w:pPr>
            <w:r>
              <w:rPr>
                <w:rFonts w:ascii="Times New Roman"/>
                <w:lang w:val="tr-TR"/>
              </w:rPr>
              <w:t xml:space="preserve">Semiha </w:t>
            </w:r>
            <w:r>
              <w:rPr>
                <w:rFonts w:ascii="Times New Roman"/>
                <w:lang w:val="tr-TR"/>
              </w:rPr>
              <w:t>Ö</w:t>
            </w:r>
            <w:r>
              <w:rPr>
                <w:rFonts w:ascii="Times New Roman"/>
                <w:lang w:val="tr-TR"/>
              </w:rPr>
              <w:t>ZKAN</w:t>
            </w:r>
          </w:p>
        </w:tc>
        <w:tc>
          <w:tcPr>
            <w:tcW w:w="1711" w:type="dxa"/>
          </w:tcPr>
          <w:p w:rsidR="002D4640" w:rsidRPr="000F59F6" w:rsidRDefault="002D4640">
            <w:pPr>
              <w:pStyle w:val="TableParagraph"/>
              <w:rPr>
                <w:rFonts w:ascii="Times New Roman"/>
                <w:lang w:val="tr-TR"/>
              </w:rPr>
            </w:pPr>
            <w:r>
              <w:rPr>
                <w:rFonts w:ascii="Times New Roman"/>
                <w:sz w:val="20"/>
                <w:lang w:val="tr-TR"/>
              </w:rPr>
              <w:t>Öğ</w:t>
            </w:r>
            <w:r>
              <w:rPr>
                <w:rFonts w:ascii="Times New Roman"/>
                <w:sz w:val="20"/>
                <w:lang w:val="tr-TR"/>
              </w:rPr>
              <w:t>retmen</w:t>
            </w:r>
          </w:p>
        </w:tc>
      </w:tr>
      <w:tr w:rsidR="002D4640" w:rsidRPr="000F59F6">
        <w:trPr>
          <w:trHeight w:val="280"/>
        </w:trPr>
        <w:tc>
          <w:tcPr>
            <w:tcW w:w="2928" w:type="dxa"/>
          </w:tcPr>
          <w:p w:rsidR="002D4640" w:rsidRPr="000F59F6" w:rsidRDefault="002D4640">
            <w:pPr>
              <w:pStyle w:val="TableParagraph"/>
              <w:rPr>
                <w:rFonts w:ascii="Times New Roman"/>
                <w:sz w:val="20"/>
                <w:lang w:val="tr-TR"/>
              </w:rPr>
            </w:pPr>
            <w:r>
              <w:rPr>
                <w:rFonts w:ascii="Times New Roman"/>
                <w:sz w:val="20"/>
                <w:lang w:val="tr-TR"/>
              </w:rPr>
              <w:t>Osman TOP</w:t>
            </w:r>
          </w:p>
        </w:tc>
        <w:tc>
          <w:tcPr>
            <w:tcW w:w="1598" w:type="dxa"/>
          </w:tcPr>
          <w:p w:rsidR="002D4640" w:rsidRPr="000F59F6" w:rsidRDefault="002D4640">
            <w:pPr>
              <w:pStyle w:val="TableParagraph"/>
              <w:rPr>
                <w:rFonts w:ascii="Times New Roman"/>
                <w:sz w:val="20"/>
                <w:lang w:val="tr-TR"/>
              </w:rPr>
            </w:pPr>
            <w:r>
              <w:rPr>
                <w:rFonts w:ascii="Times New Roman"/>
                <w:sz w:val="20"/>
                <w:lang w:val="tr-TR"/>
              </w:rPr>
              <w:t>OAB Ba</w:t>
            </w:r>
            <w:r>
              <w:rPr>
                <w:rFonts w:ascii="Times New Roman"/>
                <w:sz w:val="20"/>
                <w:lang w:val="tr-TR"/>
              </w:rPr>
              <w:t>ş</w:t>
            </w:r>
            <w:r>
              <w:rPr>
                <w:rFonts w:ascii="Times New Roman"/>
                <w:sz w:val="20"/>
                <w:lang w:val="tr-TR"/>
              </w:rPr>
              <w:t>kan</w:t>
            </w:r>
            <w:r>
              <w:rPr>
                <w:rFonts w:ascii="Times New Roman"/>
                <w:sz w:val="20"/>
                <w:lang w:val="tr-TR"/>
              </w:rPr>
              <w:t>ı</w:t>
            </w:r>
          </w:p>
        </w:tc>
        <w:tc>
          <w:tcPr>
            <w:tcW w:w="2986" w:type="dxa"/>
          </w:tcPr>
          <w:p w:rsidR="002D4640" w:rsidRPr="000F59F6" w:rsidRDefault="002D4640">
            <w:pPr>
              <w:pStyle w:val="TableParagraph"/>
              <w:rPr>
                <w:rFonts w:ascii="Times New Roman"/>
                <w:sz w:val="20"/>
                <w:lang w:val="tr-TR"/>
              </w:rPr>
            </w:pPr>
            <w:r>
              <w:rPr>
                <w:rFonts w:ascii="Times New Roman"/>
                <w:sz w:val="20"/>
                <w:lang w:val="tr-TR"/>
              </w:rPr>
              <w:t>Sercan BELER</w:t>
            </w:r>
          </w:p>
        </w:tc>
        <w:tc>
          <w:tcPr>
            <w:tcW w:w="1711" w:type="dxa"/>
          </w:tcPr>
          <w:p w:rsidR="002D4640" w:rsidRPr="000F59F6" w:rsidRDefault="002D4640">
            <w:pPr>
              <w:pStyle w:val="TableParagraph"/>
              <w:rPr>
                <w:rFonts w:ascii="Times New Roman"/>
                <w:sz w:val="20"/>
                <w:lang w:val="tr-TR"/>
              </w:rPr>
            </w:pPr>
            <w:r>
              <w:rPr>
                <w:rFonts w:ascii="Times New Roman"/>
                <w:sz w:val="20"/>
                <w:lang w:val="tr-TR"/>
              </w:rPr>
              <w:t>Öğ</w:t>
            </w:r>
            <w:r>
              <w:rPr>
                <w:rFonts w:ascii="Times New Roman"/>
                <w:sz w:val="20"/>
                <w:lang w:val="tr-TR"/>
              </w:rPr>
              <w:t>retmen</w:t>
            </w:r>
          </w:p>
        </w:tc>
      </w:tr>
      <w:tr w:rsidR="002D4640" w:rsidRPr="000F59F6">
        <w:trPr>
          <w:trHeight w:val="280"/>
        </w:trPr>
        <w:tc>
          <w:tcPr>
            <w:tcW w:w="2928" w:type="dxa"/>
          </w:tcPr>
          <w:p w:rsidR="002D4640" w:rsidRPr="000F59F6" w:rsidRDefault="002D4640">
            <w:pPr>
              <w:pStyle w:val="TableParagraph"/>
              <w:rPr>
                <w:rFonts w:ascii="Times New Roman"/>
                <w:sz w:val="20"/>
                <w:lang w:val="tr-TR"/>
              </w:rPr>
            </w:pPr>
          </w:p>
        </w:tc>
        <w:tc>
          <w:tcPr>
            <w:tcW w:w="1598" w:type="dxa"/>
          </w:tcPr>
          <w:p w:rsidR="002D4640" w:rsidRPr="000F59F6" w:rsidRDefault="002D4640">
            <w:pPr>
              <w:pStyle w:val="TableParagraph"/>
              <w:rPr>
                <w:rFonts w:ascii="Times New Roman"/>
                <w:sz w:val="20"/>
                <w:lang w:val="tr-TR"/>
              </w:rPr>
            </w:pPr>
          </w:p>
        </w:tc>
        <w:tc>
          <w:tcPr>
            <w:tcW w:w="2986" w:type="dxa"/>
          </w:tcPr>
          <w:p w:rsidR="002D4640" w:rsidRPr="000F59F6" w:rsidRDefault="002D4640">
            <w:pPr>
              <w:pStyle w:val="TableParagraph"/>
              <w:rPr>
                <w:rFonts w:ascii="Times New Roman"/>
                <w:sz w:val="20"/>
                <w:lang w:val="tr-TR"/>
              </w:rPr>
            </w:pPr>
            <w:r>
              <w:rPr>
                <w:rFonts w:ascii="Times New Roman"/>
                <w:sz w:val="20"/>
                <w:lang w:val="tr-TR"/>
              </w:rPr>
              <w:t xml:space="preserve">Emine </w:t>
            </w:r>
            <w:r>
              <w:rPr>
                <w:rFonts w:ascii="Times New Roman"/>
                <w:sz w:val="20"/>
                <w:lang w:val="tr-TR"/>
              </w:rPr>
              <w:t>ÖĞ</w:t>
            </w:r>
            <w:r>
              <w:rPr>
                <w:rFonts w:ascii="Times New Roman"/>
                <w:sz w:val="20"/>
                <w:lang w:val="tr-TR"/>
              </w:rPr>
              <w:t>RET</w:t>
            </w:r>
            <w:r>
              <w:rPr>
                <w:rFonts w:ascii="Times New Roman"/>
                <w:sz w:val="20"/>
                <w:lang w:val="tr-TR"/>
              </w:rPr>
              <w:t>İ</w:t>
            </w:r>
            <w:r>
              <w:rPr>
                <w:rFonts w:ascii="Times New Roman"/>
                <w:sz w:val="20"/>
                <w:lang w:val="tr-TR"/>
              </w:rPr>
              <w:t>C</w:t>
            </w:r>
            <w:r>
              <w:rPr>
                <w:rFonts w:ascii="Times New Roman"/>
                <w:sz w:val="20"/>
                <w:lang w:val="tr-TR"/>
              </w:rPr>
              <w:t>İ</w:t>
            </w:r>
          </w:p>
        </w:tc>
        <w:tc>
          <w:tcPr>
            <w:tcW w:w="1711" w:type="dxa"/>
          </w:tcPr>
          <w:p w:rsidR="002D4640" w:rsidRPr="000F59F6" w:rsidRDefault="002D4640">
            <w:pPr>
              <w:pStyle w:val="TableParagraph"/>
              <w:rPr>
                <w:rFonts w:ascii="Times New Roman"/>
                <w:sz w:val="20"/>
                <w:lang w:val="tr-TR"/>
              </w:rPr>
            </w:pPr>
            <w:r>
              <w:rPr>
                <w:rFonts w:ascii="Times New Roman"/>
                <w:sz w:val="20"/>
                <w:lang w:val="tr-TR"/>
              </w:rPr>
              <w:t>Öğ</w:t>
            </w:r>
            <w:r>
              <w:rPr>
                <w:rFonts w:ascii="Times New Roman"/>
                <w:sz w:val="20"/>
                <w:lang w:val="tr-TR"/>
              </w:rPr>
              <w:t>retmen</w:t>
            </w:r>
          </w:p>
        </w:tc>
      </w:tr>
    </w:tbl>
    <w:p w:rsidR="003F5AB6" w:rsidRPr="000F59F6" w:rsidRDefault="003F5AB6" w:rsidP="003F5AB6">
      <w:pPr>
        <w:pStyle w:val="GvdeMetni"/>
        <w:rPr>
          <w:b/>
          <w:sz w:val="22"/>
          <w:lang w:val="tr-TR"/>
        </w:rPr>
      </w:pPr>
    </w:p>
    <w:p w:rsidR="003F5AB6" w:rsidRPr="000F59F6" w:rsidRDefault="003F5AB6" w:rsidP="003F5AB6">
      <w:pPr>
        <w:pStyle w:val="GvdeMetni"/>
        <w:spacing w:before="8"/>
        <w:rPr>
          <w:b/>
          <w:sz w:val="17"/>
          <w:lang w:val="tr-TR"/>
        </w:rPr>
      </w:pPr>
    </w:p>
    <w:p w:rsidR="003F5AB6" w:rsidRPr="000F59F6" w:rsidRDefault="003F5AB6" w:rsidP="003F5AB6">
      <w:pPr>
        <w:pStyle w:val="ListeParagraf"/>
        <w:numPr>
          <w:ilvl w:val="1"/>
          <w:numId w:val="1"/>
        </w:numPr>
        <w:tabs>
          <w:tab w:val="left" w:pos="839"/>
        </w:tabs>
        <w:jc w:val="both"/>
        <w:rPr>
          <w:b/>
          <w:sz w:val="32"/>
          <w:lang w:val="tr-TR"/>
        </w:rPr>
      </w:pPr>
      <w:r w:rsidRPr="000F59F6">
        <w:rPr>
          <w:b/>
          <w:sz w:val="32"/>
          <w:lang w:val="tr-TR"/>
        </w:rPr>
        <w:t>PlanlamaSüreci:</w:t>
      </w:r>
    </w:p>
    <w:p w:rsidR="003F5AB6" w:rsidRPr="000F59F6" w:rsidRDefault="003F5AB6" w:rsidP="003F5AB6">
      <w:pPr>
        <w:pStyle w:val="GvdeMetni"/>
        <w:spacing w:before="11"/>
        <w:rPr>
          <w:b/>
          <w:sz w:val="31"/>
          <w:lang w:val="tr-TR"/>
        </w:rPr>
      </w:pPr>
    </w:p>
    <w:p w:rsidR="003F5AB6" w:rsidRDefault="003F5AB6" w:rsidP="003F5AB6">
      <w:pPr>
        <w:spacing w:line="360" w:lineRule="auto"/>
        <w:ind w:left="118" w:right="273"/>
        <w:jc w:val="both"/>
        <w:rPr>
          <w:i/>
          <w:sz w:val="24"/>
        </w:rPr>
      </w:pPr>
      <w:r w:rsidRPr="000F59F6">
        <w:rPr>
          <w:i/>
          <w:sz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F1393A" w:rsidRDefault="00F1393A" w:rsidP="003F5AB6">
      <w:pPr>
        <w:spacing w:line="360" w:lineRule="auto"/>
        <w:ind w:left="118" w:right="273"/>
        <w:jc w:val="both"/>
        <w:rPr>
          <w:i/>
          <w:sz w:val="24"/>
        </w:rPr>
      </w:pPr>
    </w:p>
    <w:p w:rsidR="00F1393A" w:rsidRDefault="00F1393A" w:rsidP="003F5AB6">
      <w:pPr>
        <w:spacing w:line="360" w:lineRule="auto"/>
        <w:ind w:left="118" w:right="273"/>
        <w:jc w:val="both"/>
        <w:rPr>
          <w:i/>
          <w:sz w:val="24"/>
        </w:rPr>
      </w:pPr>
    </w:p>
    <w:p w:rsidR="00F1393A" w:rsidRDefault="00F1393A" w:rsidP="003F5AB6">
      <w:pPr>
        <w:spacing w:line="360" w:lineRule="auto"/>
        <w:ind w:left="118" w:right="273"/>
        <w:jc w:val="both"/>
        <w:rPr>
          <w:i/>
          <w:sz w:val="24"/>
        </w:rPr>
      </w:pPr>
    </w:p>
    <w:p w:rsidR="00F1393A" w:rsidRPr="000F59F6" w:rsidRDefault="00F1393A" w:rsidP="003F5AB6">
      <w:pPr>
        <w:spacing w:line="360" w:lineRule="auto"/>
        <w:ind w:left="118" w:right="273"/>
        <w:jc w:val="both"/>
        <w:rPr>
          <w:i/>
          <w:sz w:val="24"/>
        </w:rPr>
      </w:pPr>
    </w:p>
    <w:p w:rsidR="00C4166C" w:rsidRPr="00F1393A" w:rsidRDefault="00C4166C" w:rsidP="00F1393A">
      <w:pPr>
        <w:pStyle w:val="ListeParagraf"/>
        <w:numPr>
          <w:ilvl w:val="0"/>
          <w:numId w:val="9"/>
        </w:numPr>
        <w:tabs>
          <w:tab w:val="left" w:pos="1007"/>
        </w:tabs>
        <w:spacing w:before="78"/>
        <w:rPr>
          <w:b/>
          <w:sz w:val="36"/>
          <w:lang w:val="tr-TR"/>
        </w:rPr>
      </w:pPr>
      <w:r w:rsidRPr="00F1393A">
        <w:rPr>
          <w:b/>
          <w:sz w:val="36"/>
          <w:lang w:val="tr-TR"/>
        </w:rPr>
        <w:lastRenderedPageBreak/>
        <w:t>DURUM ANALİZİ</w:t>
      </w:r>
    </w:p>
    <w:p w:rsidR="00362BB2" w:rsidRDefault="00362BB2" w:rsidP="00362BB2">
      <w:pPr>
        <w:ind w:left="118"/>
      </w:pPr>
    </w:p>
    <w:p w:rsidR="00362BB2" w:rsidRPr="00362BB2" w:rsidRDefault="00362BB2" w:rsidP="00362BB2">
      <w:pPr>
        <w:ind w:left="118"/>
        <w:rPr>
          <w:color w:val="000000"/>
        </w:rPr>
      </w:pPr>
      <w:r w:rsidRPr="00D11833">
        <w:t>Okulumuzun maddi imkânları ve eğitim öğretim koşulları her geçen yıl giderek geliştirilerek Alanya’nın bu bakımdan en yeterli Anadolu</w:t>
      </w:r>
      <w:r>
        <w:t xml:space="preserve"> Meslek</w:t>
      </w:r>
      <w:r w:rsidRPr="00D11833">
        <w:t xml:space="preserve"> liseleri arasında ön sıralarda </w:t>
      </w:r>
      <w:r>
        <w:t>yer alacak duruma getirilmeye çalışılmaktadır.</w:t>
      </w:r>
    </w:p>
    <w:p w:rsidR="00C4166C" w:rsidRPr="000F59F6" w:rsidRDefault="00C4166C" w:rsidP="00C4166C">
      <w:pPr>
        <w:spacing w:before="279" w:line="360" w:lineRule="auto"/>
        <w:ind w:left="118" w:right="113"/>
        <w:jc w:val="both"/>
        <w:rPr>
          <w:i/>
          <w:color w:val="70AD47" w:themeColor="accent6"/>
          <w:sz w:val="24"/>
        </w:rPr>
      </w:pPr>
    </w:p>
    <w:p w:rsidR="00C4166C" w:rsidRPr="000F59F6" w:rsidRDefault="00C4166C" w:rsidP="00C4166C">
      <w:pPr>
        <w:spacing w:line="360" w:lineRule="auto"/>
        <w:ind w:left="118" w:right="114"/>
        <w:jc w:val="both"/>
        <w:rPr>
          <w:i/>
          <w:sz w:val="24"/>
        </w:rPr>
      </w:pPr>
      <w:r w:rsidRPr="000F59F6">
        <w:rPr>
          <w:i/>
          <w:sz w:val="24"/>
        </w:rPr>
        <w:t>Durum analizi bölümünde, aşağıdaki hususlarla ilgili analiz ve değerlendirmeler yapılmıştır;</w:t>
      </w:r>
    </w:p>
    <w:p w:rsidR="00C4166C" w:rsidRPr="000F59F6" w:rsidRDefault="00C4166C" w:rsidP="00C4166C">
      <w:pPr>
        <w:spacing w:line="294" w:lineRule="exact"/>
        <w:ind w:left="478"/>
        <w:rPr>
          <w:i/>
          <w:sz w:val="24"/>
        </w:rPr>
      </w:pPr>
      <w:r w:rsidRPr="000F59F6">
        <w:rPr>
          <w:rFonts w:ascii="Symbol" w:hAnsi="Symbol"/>
          <w:sz w:val="24"/>
        </w:rPr>
        <w:t></w:t>
      </w:r>
      <w:r w:rsidRPr="000F59F6">
        <w:rPr>
          <w:i/>
          <w:sz w:val="24"/>
        </w:rPr>
        <w:t>Kurumsal tarihçe</w:t>
      </w:r>
    </w:p>
    <w:p w:rsidR="00C4166C" w:rsidRPr="000F59F6" w:rsidRDefault="00C4166C" w:rsidP="00C4166C">
      <w:pPr>
        <w:spacing w:before="142"/>
        <w:ind w:left="478"/>
        <w:rPr>
          <w:i/>
          <w:sz w:val="24"/>
        </w:rPr>
      </w:pPr>
      <w:r w:rsidRPr="000F59F6">
        <w:rPr>
          <w:rFonts w:ascii="Symbol" w:hAnsi="Symbol"/>
          <w:sz w:val="24"/>
        </w:rPr>
        <w:t></w:t>
      </w:r>
      <w:r w:rsidRPr="000F59F6">
        <w:rPr>
          <w:i/>
          <w:sz w:val="24"/>
        </w:rPr>
        <w:t>Uygulanmakta olan planın değerlendirilmesi</w:t>
      </w:r>
    </w:p>
    <w:p w:rsidR="00C4166C" w:rsidRPr="000F59F6" w:rsidRDefault="00C4166C" w:rsidP="00C4166C">
      <w:pPr>
        <w:spacing w:before="139"/>
        <w:ind w:left="478"/>
        <w:rPr>
          <w:i/>
          <w:sz w:val="24"/>
        </w:rPr>
      </w:pPr>
      <w:r w:rsidRPr="000F59F6">
        <w:rPr>
          <w:rFonts w:ascii="Symbol" w:hAnsi="Symbol"/>
          <w:sz w:val="24"/>
        </w:rPr>
        <w:t></w:t>
      </w:r>
      <w:r w:rsidRPr="000F59F6">
        <w:rPr>
          <w:i/>
          <w:sz w:val="24"/>
        </w:rPr>
        <w:t>Mevzuat analizi</w:t>
      </w:r>
    </w:p>
    <w:p w:rsidR="00C4166C" w:rsidRPr="000F59F6" w:rsidRDefault="00C4166C" w:rsidP="00C4166C">
      <w:pPr>
        <w:spacing w:before="141"/>
        <w:ind w:left="478"/>
        <w:rPr>
          <w:i/>
          <w:sz w:val="24"/>
        </w:rPr>
      </w:pPr>
      <w:r w:rsidRPr="000F59F6">
        <w:rPr>
          <w:rFonts w:ascii="Symbol" w:hAnsi="Symbol"/>
          <w:sz w:val="24"/>
        </w:rPr>
        <w:t></w:t>
      </w:r>
      <w:r w:rsidRPr="000F59F6">
        <w:rPr>
          <w:i/>
          <w:sz w:val="24"/>
        </w:rPr>
        <w:t>Üst politika belgelerinin analizi</w:t>
      </w:r>
    </w:p>
    <w:p w:rsidR="00C4166C" w:rsidRPr="000F59F6" w:rsidRDefault="00C4166C" w:rsidP="00C4166C">
      <w:pPr>
        <w:spacing w:before="139"/>
        <w:ind w:left="478"/>
        <w:rPr>
          <w:i/>
          <w:sz w:val="24"/>
        </w:rPr>
      </w:pPr>
      <w:r w:rsidRPr="000F59F6">
        <w:rPr>
          <w:rFonts w:ascii="Symbol" w:hAnsi="Symbol"/>
          <w:sz w:val="24"/>
        </w:rPr>
        <w:t></w:t>
      </w:r>
      <w:r w:rsidRPr="000F59F6">
        <w:rPr>
          <w:i/>
          <w:sz w:val="24"/>
        </w:rPr>
        <w:t>Faaliyet alanları ile ürün ve hizmetlerin belirlenmesi</w:t>
      </w:r>
    </w:p>
    <w:p w:rsidR="00C4166C" w:rsidRPr="000F59F6" w:rsidRDefault="00C4166C" w:rsidP="00C4166C">
      <w:pPr>
        <w:spacing w:before="139"/>
        <w:ind w:left="478"/>
        <w:rPr>
          <w:i/>
          <w:sz w:val="24"/>
        </w:rPr>
      </w:pPr>
      <w:r w:rsidRPr="000F59F6">
        <w:rPr>
          <w:rFonts w:ascii="Symbol" w:hAnsi="Symbol"/>
          <w:sz w:val="24"/>
        </w:rPr>
        <w:t></w:t>
      </w:r>
      <w:r w:rsidRPr="000F59F6">
        <w:rPr>
          <w:i/>
          <w:sz w:val="24"/>
        </w:rPr>
        <w:t>Paydaş analizi</w:t>
      </w:r>
    </w:p>
    <w:p w:rsidR="00C4166C" w:rsidRPr="000F59F6" w:rsidRDefault="00C4166C" w:rsidP="00C4166C">
      <w:pPr>
        <w:spacing w:before="141"/>
        <w:ind w:left="478"/>
        <w:rPr>
          <w:i/>
          <w:sz w:val="24"/>
        </w:rPr>
      </w:pPr>
      <w:r w:rsidRPr="000F59F6">
        <w:rPr>
          <w:rFonts w:ascii="Symbol" w:hAnsi="Symbol"/>
          <w:sz w:val="24"/>
        </w:rPr>
        <w:t></w:t>
      </w:r>
      <w:r w:rsidRPr="000F59F6">
        <w:rPr>
          <w:i/>
          <w:sz w:val="24"/>
        </w:rPr>
        <w:t>Kuruluş içi analiz</w:t>
      </w:r>
    </w:p>
    <w:p w:rsidR="00C4166C" w:rsidRPr="000F59F6" w:rsidRDefault="00C4166C" w:rsidP="00C4166C">
      <w:pPr>
        <w:spacing w:before="139"/>
        <w:ind w:left="478"/>
        <w:rPr>
          <w:i/>
          <w:sz w:val="24"/>
        </w:rPr>
      </w:pPr>
      <w:r w:rsidRPr="000F59F6">
        <w:rPr>
          <w:rFonts w:ascii="Symbol" w:hAnsi="Symbol"/>
          <w:sz w:val="24"/>
        </w:rPr>
        <w:t></w:t>
      </w:r>
      <w:r w:rsidRPr="000F59F6">
        <w:rPr>
          <w:i/>
          <w:sz w:val="24"/>
        </w:rPr>
        <w:t>Dış çevre analizi (Politik, ekonomik, sosyal, teknolojik, yasal ve çevresel analiz)</w:t>
      </w:r>
    </w:p>
    <w:p w:rsidR="00C4166C" w:rsidRPr="000F59F6" w:rsidRDefault="00C4166C" w:rsidP="00C4166C">
      <w:pPr>
        <w:spacing w:before="139"/>
        <w:ind w:left="478"/>
        <w:rPr>
          <w:i/>
          <w:sz w:val="24"/>
        </w:rPr>
      </w:pPr>
      <w:r w:rsidRPr="000F59F6">
        <w:rPr>
          <w:rFonts w:ascii="Symbol" w:hAnsi="Symbol"/>
          <w:sz w:val="24"/>
        </w:rPr>
        <w:t></w:t>
      </w:r>
      <w:r w:rsidRPr="000F59F6">
        <w:rPr>
          <w:i/>
          <w:sz w:val="24"/>
        </w:rPr>
        <w:t>Güçlü ve zayıf yönler ile fırsatlar ve tehditler (GZFT) analizi</w:t>
      </w:r>
    </w:p>
    <w:p w:rsidR="00C4166C" w:rsidRPr="000F59F6" w:rsidRDefault="00C4166C" w:rsidP="00C4166C">
      <w:pPr>
        <w:spacing w:before="141"/>
        <w:ind w:left="478"/>
        <w:rPr>
          <w:i/>
          <w:sz w:val="24"/>
        </w:rPr>
      </w:pPr>
      <w:r w:rsidRPr="000F59F6">
        <w:rPr>
          <w:rFonts w:ascii="Symbol" w:hAnsi="Symbol"/>
          <w:sz w:val="24"/>
        </w:rPr>
        <w:t></w:t>
      </w:r>
      <w:r w:rsidRPr="000F59F6">
        <w:rPr>
          <w:i/>
          <w:sz w:val="24"/>
        </w:rPr>
        <w:t>Tespit ve ihtiyaçların belirlenmesi</w:t>
      </w:r>
    </w:p>
    <w:p w:rsidR="00EF0E96" w:rsidRPr="000F59F6" w:rsidRDefault="00EF0E96" w:rsidP="00EF0E96">
      <w:pPr>
        <w:pStyle w:val="ListeParagraf"/>
        <w:numPr>
          <w:ilvl w:val="1"/>
          <w:numId w:val="9"/>
        </w:numPr>
        <w:tabs>
          <w:tab w:val="left" w:pos="839"/>
        </w:tabs>
        <w:spacing w:before="280"/>
        <w:jc w:val="both"/>
        <w:rPr>
          <w:b/>
          <w:sz w:val="32"/>
          <w:lang w:val="tr-TR"/>
        </w:rPr>
      </w:pPr>
      <w:r w:rsidRPr="000F59F6">
        <w:rPr>
          <w:b/>
          <w:sz w:val="32"/>
          <w:lang w:val="tr-TR"/>
        </w:rPr>
        <w:br w:type="page"/>
      </w:r>
    </w:p>
    <w:p w:rsidR="00EF0E96" w:rsidRPr="000F59F6" w:rsidRDefault="00EF0E96" w:rsidP="00272413">
      <w:pPr>
        <w:pStyle w:val="ListeParagraf"/>
        <w:numPr>
          <w:ilvl w:val="1"/>
          <w:numId w:val="24"/>
        </w:numPr>
        <w:tabs>
          <w:tab w:val="left" w:pos="839"/>
        </w:tabs>
        <w:spacing w:before="280"/>
        <w:jc w:val="both"/>
        <w:rPr>
          <w:b/>
          <w:sz w:val="32"/>
          <w:lang w:val="tr-TR"/>
        </w:rPr>
      </w:pPr>
      <w:r w:rsidRPr="000F59F6">
        <w:rPr>
          <w:b/>
          <w:sz w:val="32"/>
          <w:lang w:val="tr-TR"/>
        </w:rPr>
        <w:lastRenderedPageBreak/>
        <w:t>Kurumsal Tarihçe</w:t>
      </w:r>
    </w:p>
    <w:p w:rsidR="00362BB2" w:rsidRPr="00F1393A" w:rsidRDefault="00362BB2" w:rsidP="00F1393A">
      <w:pPr>
        <w:jc w:val="both"/>
        <w:rPr>
          <w:rFonts w:cs="Times New Roman"/>
          <w:sz w:val="24"/>
          <w:szCs w:val="24"/>
        </w:rPr>
      </w:pPr>
      <w:r w:rsidRPr="00F1393A">
        <w:rPr>
          <w:rFonts w:cs="Times New Roman"/>
          <w:sz w:val="24"/>
          <w:szCs w:val="24"/>
        </w:rPr>
        <w:t xml:space="preserve">Arıkan Yılmaz Dim Mesleki ve Teknik Anadolu Lisesi’ne ismini veren hayırseverimiz Arıkan Yılmaz Dim, 69 yıllık yaşamında hep ilklere imza atmış yenilikçi, vizyonu olan bir kişidir. Yeni Alanya Gazetesi’nin kurucusu ve Alanya’nın ilk Milli Eğitim Müdürü Arıkan Yılmaz Dim, gerek eğitim, gerek gazetecilik, gerekse şehrin sosyal yaşamına kattıklarıyla asla unutulmayacak bir şahsiyettir. Arıkan Yılmaz Dim, 1936 yılında Dimli Mülazımzade Ali Dim'in altıncı çocuğu olarak Alanya'da dünyaya geldi. İlk ve ortaöğrenimini Alanya'da, lise öğrenimini ise Antalya'da tamamladı. Yükseköğrenimini ise İstanbul Üniversitesi İktisat Fakültesi'ni başarıyla tamamlamıştır.  </w:t>
      </w:r>
    </w:p>
    <w:p w:rsidR="00362BB2" w:rsidRPr="00F1393A" w:rsidRDefault="00362BB2" w:rsidP="00F1393A">
      <w:pPr>
        <w:jc w:val="both"/>
        <w:rPr>
          <w:rFonts w:cs="Times New Roman"/>
          <w:sz w:val="24"/>
          <w:szCs w:val="24"/>
        </w:rPr>
      </w:pPr>
      <w:r w:rsidRPr="00F1393A">
        <w:rPr>
          <w:rFonts w:cs="Times New Roman"/>
          <w:sz w:val="24"/>
          <w:szCs w:val="24"/>
        </w:rPr>
        <w:t xml:space="preserve">       Alanya'nın ilk (1961-1963) serbest muhasebe bürosunu açtı. 1963'de atandığı Ortaöğretim Ticaret Liseleri Milli Eğitim örgütlerinde öğretmen ve yönetici olarak (25 yıl) görev yaptı. 1 Eylül 1968'de Alanya'nın ilk en sürekli yayını Yeni Alanya Gazetesi'ni yayınlamaya başladı. 1977'de Alanya'da Nezihe Soydan Ticaret Lisesi açılınca ilk kurucu müdürü oldu. Yeni Alanya Gazetesi'ni memurluk engeli nedeniyle eşi adına yürüttü. Bu arada Milli Eğitim'deki görevlerini de sürdürdü. 1985'de kurulan Milli Eğitim'in Alanya'da ilk Milli Eğitim Müdürü (1985-1987) iken 1987'de emekli oldu.</w:t>
      </w:r>
    </w:p>
    <w:p w:rsidR="00362BB2" w:rsidRPr="00F1393A" w:rsidRDefault="00362BB2" w:rsidP="00F1393A">
      <w:pPr>
        <w:jc w:val="both"/>
        <w:rPr>
          <w:rFonts w:cs="Times New Roman"/>
          <w:sz w:val="24"/>
          <w:szCs w:val="24"/>
        </w:rPr>
      </w:pPr>
      <w:r w:rsidRPr="00F1393A">
        <w:rPr>
          <w:rFonts w:cs="Times New Roman"/>
          <w:sz w:val="24"/>
          <w:szCs w:val="24"/>
        </w:rPr>
        <w:t xml:space="preserve">         Yeni Alanya Gazetesi'nin kurucusu, imtiyaz sahibi ve başyazarı Arıkan Yılmaz Dim, evli ve 4 çocuk babasıydı. Sarı basın kartı sahibi Dim, gazetecilik mesleğinde sayısız ödüle sahipti. Anadolu Basın Birliği'nin kurucuları arasında yer alan Dim, Alanya Gazeteciler Cemiyeti'nin de onursal başkanıydı. Dim, 14 yıl mücadele ettiği amansız hastalığı sırasında "Gözü Kör Kulağı Sağır Olanlar" ve "Özlenen Demokrasi" adlı iki de kitap yayınladı. Son kitabını hazırlarken 8 Kasım 2005 Salı günü saat 14.00'te hayata gözlerini yumdu. 2005 yılında vefat eden Arıkan Yılmaz Dim’in ismi okulumuza verilmiştir.</w:t>
      </w:r>
    </w:p>
    <w:p w:rsidR="00362BB2" w:rsidRPr="00F1393A" w:rsidRDefault="00362BB2" w:rsidP="00F1393A">
      <w:pPr>
        <w:jc w:val="both"/>
        <w:rPr>
          <w:rFonts w:cs="Times New Roman"/>
          <w:sz w:val="24"/>
          <w:szCs w:val="24"/>
        </w:rPr>
      </w:pPr>
      <w:r w:rsidRPr="00F1393A">
        <w:rPr>
          <w:rFonts w:cs="Times New Roman"/>
          <w:sz w:val="24"/>
          <w:szCs w:val="24"/>
        </w:rPr>
        <w:tab/>
        <w:t>Arıkan Yılmaz Dim, memleketine ve öğretmenlik mesleğine olan sevgisinin bir nişanesi olarak kendi adını taşıyacak bir okulun yapımını arzu ediyordu. Ölümünden 4,5 ay kadar önce (24 Haziran 2005) bu oklun yapımına ilişkin protokolü bizzat imzaladı. Ailesi bu okulu onun bir vasiyeti olarak kabul etti ve yapımına ölümünden 5 ay kadar sonra 24 Mart 2006 tarihinde başlandı. 18 derslik olarak imzalanan protokole rağmen oğlu Mehmet Ali DİM’in taahhüdü ile derslik sayısı 24 ‘e çıkarılmıştır.</w:t>
      </w:r>
    </w:p>
    <w:p w:rsidR="00362BB2" w:rsidRPr="00F1393A" w:rsidRDefault="00362BB2" w:rsidP="00F1393A">
      <w:pPr>
        <w:jc w:val="both"/>
        <w:rPr>
          <w:rFonts w:cs="Times New Roman"/>
          <w:sz w:val="24"/>
          <w:szCs w:val="24"/>
        </w:rPr>
      </w:pPr>
      <w:r w:rsidRPr="00F1393A">
        <w:rPr>
          <w:rFonts w:cs="Times New Roman"/>
          <w:sz w:val="24"/>
          <w:szCs w:val="24"/>
        </w:rPr>
        <w:tab/>
        <w:t xml:space="preserve">İlköğretim olarak planlanan okulun, ihtiyaca istinaden Arıkan Yılmaz Dim Lisesi olmasına karar verildi. 2009-2010 öğretim yılında faaliyete geçmek üzere 22 Mayıs 2009 tarihinde Mehmet Ali Dim tarafından İl Milli Eğitim Müdürü Osman Nuri Gülay’a okulun anahtarı teslim edilmiştir.   </w:t>
      </w:r>
    </w:p>
    <w:p w:rsidR="00362BB2" w:rsidRDefault="00362BB2" w:rsidP="00362BB2">
      <w:pPr>
        <w:jc w:val="both"/>
        <w:rPr>
          <w:rFonts w:cs="Times New Roman"/>
          <w:sz w:val="24"/>
          <w:szCs w:val="24"/>
        </w:rPr>
      </w:pPr>
    </w:p>
    <w:p w:rsidR="00362BB2" w:rsidRDefault="00362BB2" w:rsidP="00362BB2">
      <w:pPr>
        <w:jc w:val="both"/>
        <w:rPr>
          <w:rFonts w:cs="Times New Roman"/>
          <w:sz w:val="24"/>
          <w:szCs w:val="24"/>
        </w:rPr>
      </w:pPr>
    </w:p>
    <w:p w:rsidR="00362BB2" w:rsidRDefault="00362BB2" w:rsidP="00362BB2">
      <w:pPr>
        <w:jc w:val="both"/>
        <w:rPr>
          <w:rFonts w:cs="Times New Roman"/>
          <w:sz w:val="24"/>
          <w:szCs w:val="24"/>
        </w:rPr>
      </w:pPr>
    </w:p>
    <w:p w:rsidR="00362BB2" w:rsidRDefault="00362BB2" w:rsidP="00362BB2">
      <w:pPr>
        <w:jc w:val="both"/>
        <w:rPr>
          <w:rFonts w:cs="Times New Roman"/>
          <w:sz w:val="24"/>
          <w:szCs w:val="24"/>
        </w:rPr>
      </w:pPr>
    </w:p>
    <w:p w:rsidR="00362BB2" w:rsidRDefault="00362BB2" w:rsidP="00362BB2">
      <w:pPr>
        <w:jc w:val="both"/>
        <w:rPr>
          <w:rFonts w:cs="Times New Roman"/>
          <w:sz w:val="24"/>
          <w:szCs w:val="24"/>
        </w:rPr>
      </w:pPr>
    </w:p>
    <w:p w:rsidR="00362BB2" w:rsidRDefault="00362BB2" w:rsidP="00362BB2">
      <w:pPr>
        <w:jc w:val="both"/>
        <w:rPr>
          <w:rFonts w:cs="Times New Roman"/>
          <w:sz w:val="24"/>
          <w:szCs w:val="24"/>
        </w:rPr>
      </w:pPr>
    </w:p>
    <w:p w:rsidR="00362BB2" w:rsidRDefault="00362BB2" w:rsidP="00362BB2">
      <w:pPr>
        <w:jc w:val="both"/>
        <w:rPr>
          <w:rFonts w:cs="Times New Roman"/>
          <w:sz w:val="24"/>
          <w:szCs w:val="24"/>
        </w:rPr>
      </w:pPr>
    </w:p>
    <w:p w:rsidR="00272413" w:rsidRPr="00362BB2" w:rsidRDefault="00272413" w:rsidP="00362BB2">
      <w:pPr>
        <w:pStyle w:val="ListeParagraf"/>
        <w:numPr>
          <w:ilvl w:val="1"/>
          <w:numId w:val="9"/>
        </w:numPr>
        <w:tabs>
          <w:tab w:val="left" w:pos="839"/>
        </w:tabs>
        <w:spacing w:before="280"/>
        <w:jc w:val="both"/>
        <w:rPr>
          <w:b/>
          <w:sz w:val="32"/>
          <w:lang w:val="tr-TR"/>
        </w:rPr>
      </w:pPr>
      <w:r w:rsidRPr="00362BB2">
        <w:rPr>
          <w:b/>
          <w:sz w:val="32"/>
          <w:lang w:val="tr-TR"/>
        </w:rPr>
        <w:lastRenderedPageBreak/>
        <w:t>Uygulanmakta Olan Stratejik Planın Değerlendirilmesi</w:t>
      </w:r>
    </w:p>
    <w:p w:rsidR="002C478C" w:rsidRPr="002C478C" w:rsidRDefault="002C478C" w:rsidP="002C478C">
      <w:pPr>
        <w:pStyle w:val="ListeParagraf"/>
        <w:spacing w:line="360" w:lineRule="auto"/>
        <w:ind w:left="838"/>
        <w:jc w:val="both"/>
        <w:rPr>
          <w:rFonts w:ascii="Times New Roman" w:hAnsi="Times New Roman" w:cs="Times New Roman"/>
          <w:sz w:val="24"/>
        </w:rPr>
      </w:pPr>
      <w:r w:rsidRPr="002C478C">
        <w:rPr>
          <w:rFonts w:ascii="Times New Roman" w:hAnsi="Times New Roman" w:cs="Times New Roman"/>
          <w:sz w:val="24"/>
        </w:rPr>
        <w:t xml:space="preserve">Bakanlığımızın 2019- 2023 Stratejik Planı ışığında yasal mevzuat çerçevesinde hazırlanan okulumuzun bir önceki dönem stratejik planı Eğitim Öğretime Erişim, Eğitim ve Öğretimde Kalitenin Artırılması, Kurumsal Kapasite olmak üzere 3 tema altında toplanmıştır. </w:t>
      </w:r>
    </w:p>
    <w:p w:rsidR="002C478C" w:rsidRPr="002C478C" w:rsidRDefault="002C478C" w:rsidP="002C478C">
      <w:pPr>
        <w:pStyle w:val="ListeParagraf"/>
        <w:spacing w:line="360" w:lineRule="auto"/>
        <w:ind w:left="838"/>
        <w:contextualSpacing/>
        <w:jc w:val="both"/>
        <w:rPr>
          <w:rFonts w:ascii="Times New Roman" w:hAnsi="Times New Roman" w:cs="Times New Roman"/>
          <w:sz w:val="24"/>
        </w:rPr>
      </w:pPr>
      <w:r w:rsidRPr="002C478C">
        <w:rPr>
          <w:rFonts w:ascii="Times New Roman" w:hAnsi="Times New Roman" w:cs="Times New Roman"/>
          <w:b/>
          <w:sz w:val="24"/>
        </w:rPr>
        <w:t>1.TEMA: Eğitim Öğretime Erişim:</w:t>
      </w:r>
      <w:r w:rsidRPr="002C478C">
        <w:rPr>
          <w:rFonts w:ascii="Times New Roman" w:hAnsi="Times New Roman" w:cs="Times New Roman"/>
          <w:sz w:val="24"/>
        </w:rPr>
        <w:t xml:space="preserve"> Okullaşma ve okul terki, devam ve devamsızlık, okula uyum ve adaptasyon, özel eğitime ihtiyaç duyan bireylerin eğitime erişimi, yabancı öğrencilerin eğitime erişimi ve hayat boyu öğrenme kapsamında yürütülen faaliyetlerin ele alındığı temadır. Bu temada 1 Stratejik amaç ve bu stratejik amaç için 1 Stratejik hedef belirlenmiştir.</w:t>
      </w:r>
    </w:p>
    <w:p w:rsidR="002C478C" w:rsidRPr="002C478C" w:rsidRDefault="002C478C" w:rsidP="002C478C">
      <w:pPr>
        <w:pStyle w:val="ListeParagraf"/>
        <w:spacing w:line="360" w:lineRule="auto"/>
        <w:ind w:left="838"/>
        <w:jc w:val="both"/>
        <w:rPr>
          <w:rFonts w:ascii="Times New Roman" w:hAnsi="Times New Roman" w:cs="Times New Roman"/>
          <w:sz w:val="24"/>
        </w:rPr>
      </w:pPr>
      <w:r w:rsidRPr="002C478C">
        <w:rPr>
          <w:rFonts w:ascii="Times New Roman" w:hAnsi="Times New Roman" w:cs="Times New Roman"/>
          <w:b/>
          <w:sz w:val="24"/>
        </w:rPr>
        <w:t>2.TEMA:Eğitim ve Öğretimde Kalitenin Artırılması:</w:t>
      </w:r>
      <w:r w:rsidRPr="002C478C">
        <w:rPr>
          <w:rFonts w:ascii="Times New Roman" w:hAnsi="Times New Roman" w:cs="Times New Roman"/>
          <w:sz w:val="24"/>
        </w:rPr>
        <w:t xml:space="preserve"> Eğitim ve öğretimde kalitenin artırılması başlığı esas olarak eğitim ve öğretim faaliyetinin hayata hazırlama işlevinde yapılacak çalışmaları kapsamaktadır. 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Bu temada 1 Stratejik amaç ve bu amaç için 4 Stratejik hedefbelirlenmiştir.</w:t>
      </w:r>
    </w:p>
    <w:p w:rsidR="002C478C" w:rsidRPr="002C478C" w:rsidRDefault="002C478C" w:rsidP="002C478C">
      <w:pPr>
        <w:pStyle w:val="ListeParagraf"/>
        <w:spacing w:line="360" w:lineRule="auto"/>
        <w:ind w:left="838"/>
        <w:jc w:val="both"/>
        <w:rPr>
          <w:rFonts w:ascii="Times New Roman" w:hAnsi="Times New Roman" w:cs="Times New Roman"/>
          <w:sz w:val="24"/>
        </w:rPr>
      </w:pPr>
      <w:r w:rsidRPr="002C478C">
        <w:rPr>
          <w:rFonts w:ascii="Times New Roman" w:hAnsi="Times New Roman" w:cs="Times New Roman"/>
          <w:b/>
          <w:sz w:val="24"/>
        </w:rPr>
        <w:t xml:space="preserve">3.TEMA: Kurumsal Kapasite: </w:t>
      </w:r>
      <w:r w:rsidRPr="002C478C">
        <w:rPr>
          <w:rFonts w:ascii="Times New Roman" w:hAnsi="Times New Roman" w:cs="Times New Roman"/>
          <w:sz w:val="24"/>
        </w:rPr>
        <w:t xml:space="preserve">Eğitim ve öğretim faaliyetlerinin daha nitelikli verilebilmesi için okulumuzda beşerî, fiziki, mali ve teknolojik yönden etkin bir yapı oluşturularak kurumsal kapasite güçlendirmeyi kapsar. Bu tema altında 1 Stratejik Amaç ve 2 Stratejik Hedef belirlenmiştir. </w:t>
      </w:r>
    </w:p>
    <w:p w:rsidR="002C478C" w:rsidRPr="002C478C" w:rsidRDefault="002C478C" w:rsidP="002C478C">
      <w:pPr>
        <w:pStyle w:val="ListeParagraf"/>
        <w:spacing w:line="360" w:lineRule="auto"/>
        <w:ind w:left="838"/>
        <w:jc w:val="both"/>
        <w:rPr>
          <w:rFonts w:ascii="Times New Roman" w:hAnsi="Times New Roman" w:cs="Times New Roman"/>
          <w:sz w:val="24"/>
        </w:rPr>
      </w:pPr>
      <w:r w:rsidRPr="002C478C">
        <w:rPr>
          <w:rFonts w:ascii="Times New Roman" w:hAnsi="Times New Roman" w:cs="Times New Roman"/>
          <w:sz w:val="24"/>
        </w:rPr>
        <w:t>Hedeflerin gerçekleşme durumunu belirlemek üzere her stratejik hedef için belirlenmiş eylemleri ve performans göstergelerini içeren tablolar yer almaktadır. Bu bağlamda stratejik plan ekibi, her eğitim öğretim yılı sonunda 2019- 2023Stratejik planını değerlendirme toplantıları yapmıştır. Bu toplantılarda performans göstergeleri esas alınarak hedeflerin gerçekleşip gerçekleşmeme durumu değerlendirilmiştir. Bu toplantılar neticesinde okulumuzun 2019- 2023Stratejik Planında yer alan hedeflerine ulaştığı görülmüştür.</w:t>
      </w:r>
    </w:p>
    <w:p w:rsidR="002C478C" w:rsidRDefault="002C478C" w:rsidP="002C478C">
      <w:pPr>
        <w:pStyle w:val="ListeParagraf"/>
        <w:spacing w:line="360" w:lineRule="auto"/>
        <w:ind w:left="838"/>
        <w:jc w:val="both"/>
        <w:rPr>
          <w:rFonts w:ascii="Times New Roman" w:hAnsi="Times New Roman" w:cs="Times New Roman"/>
          <w:sz w:val="24"/>
        </w:rPr>
      </w:pPr>
      <w:r w:rsidRPr="002C478C">
        <w:rPr>
          <w:rFonts w:ascii="Times New Roman" w:hAnsi="Times New Roman" w:cs="Times New Roman"/>
          <w:sz w:val="24"/>
        </w:rPr>
        <w:t xml:space="preserve">2019- 2023Stratejik Planımızdaki hedeflerimin gerçekleşmiş olması okulumuzun misyon ve vizyonuna ulaşma noktasında somut olarak ilerlememizi sağlamış oldu. Yeni dönem planımızda da bu hedefleri içeren yeni hedefler plana eklenecektir. </w:t>
      </w:r>
    </w:p>
    <w:p w:rsidR="002C478C" w:rsidRDefault="002C478C" w:rsidP="002C478C">
      <w:pPr>
        <w:pStyle w:val="ListeParagraf"/>
        <w:spacing w:line="360" w:lineRule="auto"/>
        <w:ind w:left="838"/>
        <w:jc w:val="both"/>
        <w:rPr>
          <w:rFonts w:ascii="Times New Roman" w:hAnsi="Times New Roman" w:cs="Times New Roman"/>
          <w:sz w:val="24"/>
        </w:rPr>
      </w:pPr>
    </w:p>
    <w:p w:rsidR="002C478C" w:rsidRPr="002C478C" w:rsidRDefault="002C478C" w:rsidP="002C478C">
      <w:pPr>
        <w:pStyle w:val="ListeParagraf"/>
        <w:spacing w:line="360" w:lineRule="auto"/>
        <w:ind w:left="838"/>
        <w:jc w:val="both"/>
        <w:rPr>
          <w:rFonts w:ascii="Times New Roman" w:hAnsi="Times New Roman" w:cs="Times New Roman"/>
          <w:sz w:val="24"/>
        </w:rPr>
      </w:pPr>
    </w:p>
    <w:p w:rsidR="00272413" w:rsidRPr="000F59F6" w:rsidRDefault="00272413" w:rsidP="00272413">
      <w:pPr>
        <w:pStyle w:val="GvdeMetni"/>
        <w:rPr>
          <w:sz w:val="28"/>
          <w:lang w:val="tr-TR"/>
        </w:rPr>
      </w:pPr>
    </w:p>
    <w:p w:rsidR="00272413" w:rsidRPr="002C478C" w:rsidRDefault="00272413" w:rsidP="00BD4E2F">
      <w:pPr>
        <w:pStyle w:val="ListeParagraf"/>
        <w:numPr>
          <w:ilvl w:val="1"/>
          <w:numId w:val="9"/>
        </w:numPr>
        <w:tabs>
          <w:tab w:val="left" w:pos="839"/>
        </w:tabs>
        <w:spacing w:before="280"/>
        <w:jc w:val="both"/>
        <w:rPr>
          <w:b/>
          <w:sz w:val="32"/>
          <w:szCs w:val="24"/>
          <w:lang w:val="tr-TR"/>
        </w:rPr>
      </w:pPr>
      <w:r w:rsidRPr="002C478C">
        <w:rPr>
          <w:b/>
          <w:sz w:val="32"/>
          <w:szCs w:val="24"/>
          <w:lang w:val="tr-TR"/>
        </w:rPr>
        <w:lastRenderedPageBreak/>
        <w:t>Yasal Yükümlülükler ve Mevzuat Analizi</w:t>
      </w:r>
    </w:p>
    <w:p w:rsidR="0032773B" w:rsidRPr="0032773B" w:rsidRDefault="00272413" w:rsidP="0032773B">
      <w:pPr>
        <w:pStyle w:val="GvdeMetni"/>
        <w:spacing w:line="360" w:lineRule="auto"/>
        <w:ind w:left="426" w:right="142" w:firstLine="1134"/>
        <w:jc w:val="both"/>
        <w:rPr>
          <w:lang w:val="tr-TR"/>
        </w:rPr>
      </w:pPr>
      <w:r w:rsidRPr="0032773B">
        <w:rPr>
          <w:lang w:val="tr-TR"/>
        </w:rPr>
        <w:t>Mevzuat analizinde okul/kuruma görev ve sorumluluk yükleyen, okul/kurumun faaliyet alanını düzenleyen mevzuat gözden geçirilerek yasal yükümlülükler listesi oluşturulur. Mevzuat analizinin çıktıları daha sonraki aşamada okul/kurumun faaliyet alanlarının ve misyon bildiriminin belirlenmesinde ve geleceğe bakışının oluşturulmasında ve/veya gözden geçirilmesinde kullanılır. Mevzuat analiziyle amaç ve hedeflerin sınırları çizilir.</w:t>
      </w:r>
    </w:p>
    <w:p w:rsidR="0032773B" w:rsidRPr="0032773B" w:rsidRDefault="00272413" w:rsidP="0032773B">
      <w:pPr>
        <w:pStyle w:val="GvdeMetni"/>
        <w:spacing w:line="360" w:lineRule="auto"/>
        <w:ind w:left="426" w:right="142" w:firstLine="1134"/>
        <w:jc w:val="both"/>
      </w:pPr>
      <w:r w:rsidRPr="0032773B">
        <w:rPr>
          <w:lang w:val="tr-TR"/>
        </w:rPr>
        <w:t xml:space="preserve"> </w:t>
      </w:r>
      <w:r w:rsidR="0032773B" w:rsidRPr="0032773B">
        <w:t xml:space="preserve">Millî Eğitim Bakanlığına bağlı okulumuz devletimizin eğitim öğretim hedeflerini gerçekleştirmek için çalışmaktadır. Okulumuz üstlendiği sorumluluğunu Kanun, Kanun Hükmünde Kararname, Tüzük, Yönetmelik, Yönerge, Genelge ve Emirler ile Millî Eğitim Temel İlkeleri çerçevesinde yerine getirir. </w:t>
      </w:r>
    </w:p>
    <w:p w:rsidR="0032773B" w:rsidRPr="0032773B" w:rsidRDefault="0032773B" w:rsidP="0032773B">
      <w:pPr>
        <w:pStyle w:val="GvdeMetni"/>
        <w:spacing w:line="360" w:lineRule="auto"/>
        <w:ind w:left="426" w:right="142" w:firstLine="1134"/>
        <w:jc w:val="both"/>
      </w:pPr>
      <w:r w:rsidRPr="0032773B">
        <w:t>1739 Sayılı Milli Eğitim Temel Kanunu kapsamında belirlenen amaç ve ilkeler, eğitim sisteminin genel yapısı, öğretmenlik mesleği, okul bina ve tesisleri, eğitim araç ve gereçleri ve Devletin eğitim ve öğretim alanındaki görev ve sorumluluğu ile ilgili temel hükümler incelenmiş ve bu çerçevede planımız hazırlanmıştır.</w:t>
      </w:r>
    </w:p>
    <w:tbl>
      <w:tblPr>
        <w:tblStyle w:val="KlavuzTablo5Koyu-Vurgu21"/>
        <w:tblpPr w:leftFromText="141" w:rightFromText="141" w:vertAnchor="text" w:horzAnchor="margin" w:tblpY="242"/>
        <w:tblW w:w="4890" w:type="pct"/>
        <w:tblLook w:val="04A0"/>
      </w:tblPr>
      <w:tblGrid>
        <w:gridCol w:w="1641"/>
        <w:gridCol w:w="1192"/>
        <w:gridCol w:w="6620"/>
      </w:tblGrid>
      <w:tr w:rsidR="0032773B" w:rsidRPr="0032773B" w:rsidTr="0032773B">
        <w:trPr>
          <w:cnfStyle w:val="100000000000"/>
          <w:trHeight w:val="228"/>
        </w:trPr>
        <w:tc>
          <w:tcPr>
            <w:cnfStyle w:val="001000000000"/>
            <w:tcW w:w="5000" w:type="pct"/>
            <w:gridSpan w:val="3"/>
            <w:shd w:val="clear" w:color="auto" w:fill="C9C9C9" w:themeFill="accent3" w:themeFillTint="99"/>
            <w:vAlign w:val="center"/>
          </w:tcPr>
          <w:p w:rsidR="0032773B" w:rsidRPr="0032773B" w:rsidRDefault="0032773B" w:rsidP="0032773B">
            <w:pPr>
              <w:spacing w:line="225" w:lineRule="atLeast"/>
              <w:ind w:right="45"/>
              <w:jc w:val="center"/>
              <w:rPr>
                <w:rFonts w:ascii="Cambria" w:eastAsia="Times New Roman" w:hAnsi="Cambria" w:cstheme="minorHAnsi"/>
                <w:bCs w:val="0"/>
                <w:color w:val="000000" w:themeColor="text1"/>
                <w:sz w:val="24"/>
                <w:szCs w:val="24"/>
              </w:rPr>
            </w:pPr>
            <w:r w:rsidRPr="0032773B">
              <w:rPr>
                <w:rFonts w:ascii="Cambria" w:eastAsia="Times New Roman" w:hAnsi="Cambria" w:cstheme="minorHAnsi"/>
                <w:b w:val="0"/>
                <w:color w:val="000000" w:themeColor="text1"/>
                <w:sz w:val="24"/>
                <w:szCs w:val="24"/>
              </w:rPr>
              <w:t>YÖNERGE</w:t>
            </w:r>
          </w:p>
        </w:tc>
      </w:tr>
      <w:tr w:rsidR="0032773B" w:rsidRPr="0032773B" w:rsidTr="0032773B">
        <w:trPr>
          <w:cnfStyle w:val="000000100000"/>
          <w:trHeight w:val="228"/>
        </w:trPr>
        <w:tc>
          <w:tcPr>
            <w:cnfStyle w:val="001000000000"/>
            <w:tcW w:w="1416" w:type="pct"/>
            <w:gridSpan w:val="2"/>
            <w:shd w:val="clear" w:color="auto" w:fill="C9C9C9" w:themeFill="accent3" w:themeFillTint="99"/>
            <w:vAlign w:val="center"/>
            <w:hideMark/>
          </w:tcPr>
          <w:p w:rsidR="0032773B" w:rsidRPr="0032773B" w:rsidRDefault="0032773B" w:rsidP="0032773B">
            <w:pPr>
              <w:spacing w:line="225" w:lineRule="atLeast"/>
              <w:ind w:right="45"/>
              <w:jc w:val="center"/>
              <w:rPr>
                <w:rFonts w:ascii="Cambria" w:eastAsia="Times New Roman" w:hAnsi="Cambria" w:cstheme="minorHAnsi"/>
                <w:color w:val="000000" w:themeColor="text1"/>
                <w:sz w:val="24"/>
                <w:szCs w:val="24"/>
              </w:rPr>
            </w:pPr>
            <w:r w:rsidRPr="0032773B">
              <w:rPr>
                <w:rFonts w:ascii="Cambria" w:eastAsia="Times New Roman" w:hAnsi="Cambria" w:cstheme="minorHAnsi"/>
                <w:bCs w:val="0"/>
                <w:color w:val="000000" w:themeColor="text1"/>
                <w:sz w:val="24"/>
                <w:szCs w:val="24"/>
              </w:rPr>
              <w:t>Yayın</w:t>
            </w:r>
          </w:p>
        </w:tc>
        <w:tc>
          <w:tcPr>
            <w:tcW w:w="3584" w:type="pct"/>
            <w:vMerge w:val="restart"/>
            <w:shd w:val="clear" w:color="auto" w:fill="DBDBDB" w:themeFill="accent3" w:themeFillTint="66"/>
            <w:vAlign w:val="center"/>
            <w:hideMark/>
          </w:tcPr>
          <w:p w:rsidR="0032773B" w:rsidRPr="0032773B" w:rsidRDefault="0032773B" w:rsidP="0032773B">
            <w:pPr>
              <w:spacing w:line="225" w:lineRule="atLeast"/>
              <w:ind w:right="45"/>
              <w:jc w:val="center"/>
              <w:cnfStyle w:val="000000100000"/>
              <w:rPr>
                <w:rFonts w:ascii="Cambria" w:eastAsia="Times New Roman" w:hAnsi="Cambria" w:cstheme="minorHAnsi"/>
                <w:color w:val="000000" w:themeColor="text1"/>
                <w:sz w:val="24"/>
                <w:szCs w:val="24"/>
              </w:rPr>
            </w:pPr>
            <w:r w:rsidRPr="0032773B">
              <w:rPr>
                <w:rFonts w:ascii="Cambria" w:eastAsia="Times New Roman" w:hAnsi="Cambria" w:cstheme="minorHAnsi"/>
                <w:bCs/>
                <w:color w:val="000000" w:themeColor="text1"/>
                <w:sz w:val="24"/>
                <w:szCs w:val="24"/>
              </w:rPr>
              <w:t>Adı</w:t>
            </w:r>
          </w:p>
        </w:tc>
      </w:tr>
      <w:tr w:rsidR="0032773B" w:rsidRPr="0032773B" w:rsidTr="0032773B">
        <w:trPr>
          <w:trHeight w:val="228"/>
        </w:trPr>
        <w:tc>
          <w:tcPr>
            <w:cnfStyle w:val="001000000000"/>
            <w:tcW w:w="841" w:type="pct"/>
            <w:tcBorders>
              <w:bottom w:val="single" w:sz="4" w:space="0" w:color="FFFFFF" w:themeColor="background1"/>
            </w:tcBorders>
            <w:shd w:val="clear" w:color="auto" w:fill="C9C9C9" w:themeFill="accent3" w:themeFillTint="99"/>
            <w:vAlign w:val="center"/>
            <w:hideMark/>
          </w:tcPr>
          <w:p w:rsidR="0032773B" w:rsidRPr="0032773B" w:rsidRDefault="0032773B" w:rsidP="0032773B">
            <w:pPr>
              <w:spacing w:line="225" w:lineRule="atLeast"/>
              <w:ind w:right="45"/>
              <w:jc w:val="center"/>
              <w:rPr>
                <w:rFonts w:ascii="Cambria" w:eastAsia="Times New Roman" w:hAnsi="Cambria" w:cstheme="minorHAnsi"/>
                <w:color w:val="auto"/>
                <w:sz w:val="24"/>
                <w:szCs w:val="24"/>
              </w:rPr>
            </w:pPr>
            <w:r w:rsidRPr="0032773B">
              <w:rPr>
                <w:rFonts w:ascii="Cambria" w:eastAsia="Times New Roman" w:hAnsi="Cambria" w:cstheme="minorHAnsi"/>
                <w:bCs w:val="0"/>
                <w:color w:val="auto"/>
                <w:sz w:val="24"/>
                <w:szCs w:val="24"/>
              </w:rPr>
              <w:t>Tarih</w:t>
            </w:r>
          </w:p>
        </w:tc>
        <w:tc>
          <w:tcPr>
            <w:tcW w:w="575" w:type="pct"/>
            <w:tcBorders>
              <w:bottom w:val="single" w:sz="4" w:space="0" w:color="FFFFFF" w:themeColor="background1"/>
            </w:tcBorders>
            <w:shd w:val="clear" w:color="auto" w:fill="EDEDED" w:themeFill="accent3" w:themeFillTint="33"/>
            <w:vAlign w:val="center"/>
            <w:hideMark/>
          </w:tcPr>
          <w:p w:rsidR="0032773B" w:rsidRPr="0032773B" w:rsidRDefault="0032773B" w:rsidP="0032773B">
            <w:pPr>
              <w:spacing w:line="225" w:lineRule="atLeast"/>
              <w:ind w:right="45"/>
              <w:jc w:val="center"/>
              <w:cnfStyle w:val="000000000000"/>
              <w:rPr>
                <w:rFonts w:ascii="Cambria" w:eastAsia="Times New Roman" w:hAnsi="Cambria" w:cstheme="minorHAnsi"/>
                <w:color w:val="000000" w:themeColor="text1"/>
                <w:sz w:val="24"/>
                <w:szCs w:val="24"/>
              </w:rPr>
            </w:pPr>
            <w:r w:rsidRPr="0032773B">
              <w:rPr>
                <w:rFonts w:ascii="Cambria" w:eastAsia="Times New Roman" w:hAnsi="Cambria" w:cstheme="minorHAnsi"/>
                <w:bCs/>
                <w:color w:val="000000" w:themeColor="text1"/>
                <w:sz w:val="24"/>
                <w:szCs w:val="24"/>
              </w:rPr>
              <w:t>Sayı</w:t>
            </w:r>
          </w:p>
        </w:tc>
        <w:tc>
          <w:tcPr>
            <w:tcW w:w="3584" w:type="pct"/>
            <w:vMerge/>
            <w:tcBorders>
              <w:bottom w:val="single" w:sz="4" w:space="0" w:color="FFFFFF" w:themeColor="background1"/>
            </w:tcBorders>
            <w:shd w:val="clear" w:color="auto" w:fill="EDEDED" w:themeFill="accent3" w:themeFillTint="33"/>
            <w:vAlign w:val="center"/>
            <w:hideMark/>
          </w:tcPr>
          <w:p w:rsidR="0032773B" w:rsidRPr="0032773B" w:rsidRDefault="0032773B" w:rsidP="0032773B">
            <w:pPr>
              <w:cnfStyle w:val="000000000000"/>
              <w:rPr>
                <w:rFonts w:ascii="Cambria" w:eastAsia="Times New Roman" w:hAnsi="Cambria" w:cstheme="minorHAnsi"/>
                <w:color w:val="000000" w:themeColor="text1"/>
                <w:sz w:val="24"/>
                <w:szCs w:val="24"/>
              </w:rPr>
            </w:pPr>
          </w:p>
        </w:tc>
      </w:tr>
      <w:tr w:rsidR="0032773B" w:rsidRPr="0032773B" w:rsidTr="0032773B">
        <w:trPr>
          <w:cnfStyle w:val="000000100000"/>
          <w:trHeight w:val="240"/>
        </w:trPr>
        <w:tc>
          <w:tcPr>
            <w:cnfStyle w:val="001000000000"/>
            <w:tcW w:w="841" w:type="pct"/>
            <w:tcBorders>
              <w:bottom w:val="single" w:sz="4" w:space="0" w:color="FFFFFF" w:themeColor="background1"/>
            </w:tcBorders>
            <w:shd w:val="clear" w:color="auto" w:fill="C9C9C9" w:themeFill="accent3" w:themeFillTint="99"/>
            <w:vAlign w:val="center"/>
            <w:hideMark/>
          </w:tcPr>
          <w:p w:rsidR="0032773B" w:rsidRPr="0032773B" w:rsidRDefault="0032773B" w:rsidP="0032773B">
            <w:pPr>
              <w:spacing w:line="225" w:lineRule="atLeast"/>
              <w:ind w:right="45"/>
              <w:rPr>
                <w:rFonts w:ascii="Cambria" w:eastAsia="Times New Roman" w:hAnsi="Cambria" w:cstheme="minorHAnsi"/>
                <w:color w:val="auto"/>
                <w:sz w:val="24"/>
                <w:szCs w:val="24"/>
              </w:rPr>
            </w:pPr>
            <w:r w:rsidRPr="0032773B">
              <w:rPr>
                <w:rFonts w:ascii="Cambria" w:eastAsia="Times New Roman" w:hAnsi="Cambria" w:cstheme="minorHAnsi"/>
                <w:color w:val="auto"/>
                <w:sz w:val="24"/>
                <w:szCs w:val="24"/>
              </w:rPr>
              <w:t>25/10/2013</w:t>
            </w:r>
          </w:p>
        </w:tc>
        <w:tc>
          <w:tcPr>
            <w:tcW w:w="575" w:type="pct"/>
            <w:tcBorders>
              <w:bottom w:val="single" w:sz="4" w:space="0" w:color="FFFFFF" w:themeColor="background1"/>
            </w:tcBorders>
            <w:shd w:val="clear" w:color="auto" w:fill="EDEDED" w:themeFill="accent3" w:themeFillTint="33"/>
            <w:vAlign w:val="center"/>
            <w:hideMark/>
          </w:tcPr>
          <w:p w:rsidR="0032773B" w:rsidRPr="0032773B" w:rsidRDefault="0032773B" w:rsidP="0032773B">
            <w:pPr>
              <w:spacing w:line="225" w:lineRule="atLeast"/>
              <w:ind w:right="45"/>
              <w:jc w:val="center"/>
              <w:cnfStyle w:val="000000100000"/>
              <w:rPr>
                <w:rFonts w:ascii="Cambria" w:eastAsia="Times New Roman" w:hAnsi="Cambria" w:cstheme="minorHAnsi"/>
                <w:color w:val="000000" w:themeColor="text1"/>
                <w:sz w:val="24"/>
                <w:szCs w:val="24"/>
              </w:rPr>
            </w:pPr>
            <w:r w:rsidRPr="0032773B">
              <w:rPr>
                <w:rFonts w:ascii="Cambria" w:eastAsia="Times New Roman" w:hAnsi="Cambria" w:cstheme="minorHAnsi"/>
                <w:color w:val="000000" w:themeColor="text1"/>
                <w:sz w:val="24"/>
                <w:szCs w:val="24"/>
              </w:rPr>
              <w:t>3087071</w:t>
            </w:r>
          </w:p>
        </w:tc>
        <w:tc>
          <w:tcPr>
            <w:tcW w:w="3584" w:type="pct"/>
            <w:tcBorders>
              <w:bottom w:val="single" w:sz="4" w:space="0" w:color="FFFFFF" w:themeColor="background1"/>
            </w:tcBorders>
            <w:shd w:val="clear" w:color="auto" w:fill="EDEDED" w:themeFill="accent3" w:themeFillTint="33"/>
            <w:vAlign w:val="center"/>
            <w:hideMark/>
          </w:tcPr>
          <w:p w:rsidR="0032773B" w:rsidRPr="0032773B" w:rsidRDefault="002C419D" w:rsidP="0032773B">
            <w:pPr>
              <w:spacing w:line="225" w:lineRule="atLeast"/>
              <w:ind w:right="45"/>
              <w:cnfStyle w:val="000000100000"/>
              <w:rPr>
                <w:rFonts w:ascii="Cambria" w:eastAsia="Times New Roman" w:hAnsi="Cambria" w:cstheme="minorHAnsi"/>
                <w:color w:val="000000" w:themeColor="text1"/>
                <w:sz w:val="24"/>
                <w:szCs w:val="24"/>
              </w:rPr>
            </w:pPr>
            <w:hyperlink r:id="rId10" w:history="1">
              <w:r w:rsidR="0032773B" w:rsidRPr="0032773B">
                <w:rPr>
                  <w:rFonts w:ascii="Cambria" w:eastAsia="Times New Roman" w:hAnsi="Cambria" w:cstheme="minorHAnsi"/>
                  <w:color w:val="000000" w:themeColor="text1"/>
                  <w:sz w:val="24"/>
                  <w:szCs w:val="24"/>
                </w:rPr>
                <w:t>Milli Eğitim Bakanlığı Ortaöğretim Kurumlarına Geçiş Yönergesi</w:t>
              </w:r>
            </w:hyperlink>
          </w:p>
        </w:tc>
      </w:tr>
      <w:tr w:rsidR="0032773B" w:rsidRPr="0032773B" w:rsidTr="0032773B">
        <w:trPr>
          <w:trHeight w:val="228"/>
        </w:trPr>
        <w:tc>
          <w:tcPr>
            <w:cnfStyle w:val="001000000000"/>
            <w:tcW w:w="841" w:type="pct"/>
            <w:tcBorders>
              <w:bottom w:val="single" w:sz="4" w:space="0" w:color="FFFFFF" w:themeColor="background1"/>
            </w:tcBorders>
            <w:shd w:val="clear" w:color="auto" w:fill="C9C9C9" w:themeFill="accent3" w:themeFillTint="99"/>
            <w:vAlign w:val="center"/>
          </w:tcPr>
          <w:p w:rsidR="0032773B" w:rsidRPr="0032773B" w:rsidRDefault="0032773B" w:rsidP="0032773B">
            <w:pPr>
              <w:spacing w:line="225" w:lineRule="atLeast"/>
              <w:ind w:right="45"/>
              <w:rPr>
                <w:rFonts w:ascii="Cambria" w:eastAsia="Times New Roman" w:hAnsi="Cambria" w:cstheme="minorHAnsi"/>
                <w:color w:val="auto"/>
                <w:sz w:val="24"/>
                <w:szCs w:val="24"/>
              </w:rPr>
            </w:pPr>
            <w:r w:rsidRPr="0032773B">
              <w:rPr>
                <w:rFonts w:ascii="Cambria" w:eastAsia="Times New Roman" w:hAnsi="Cambria" w:cstheme="minorHAnsi"/>
                <w:color w:val="auto"/>
                <w:sz w:val="24"/>
                <w:szCs w:val="24"/>
              </w:rPr>
              <w:t>Kasım 1999</w:t>
            </w:r>
          </w:p>
        </w:tc>
        <w:tc>
          <w:tcPr>
            <w:tcW w:w="575" w:type="pct"/>
            <w:tcBorders>
              <w:bottom w:val="single" w:sz="4" w:space="0" w:color="FFFFFF" w:themeColor="background1"/>
            </w:tcBorders>
            <w:shd w:val="clear" w:color="auto" w:fill="EDEDED" w:themeFill="accent3" w:themeFillTint="33"/>
            <w:vAlign w:val="center"/>
          </w:tcPr>
          <w:p w:rsidR="0032773B" w:rsidRPr="0032773B" w:rsidRDefault="0032773B" w:rsidP="0032773B">
            <w:pPr>
              <w:spacing w:line="225" w:lineRule="atLeast"/>
              <w:ind w:right="45"/>
              <w:jc w:val="center"/>
              <w:cnfStyle w:val="000000000000"/>
              <w:rPr>
                <w:rFonts w:ascii="Cambria" w:eastAsia="Times New Roman" w:hAnsi="Cambria" w:cstheme="minorHAnsi"/>
                <w:color w:val="000000" w:themeColor="text1"/>
                <w:sz w:val="24"/>
                <w:szCs w:val="24"/>
              </w:rPr>
            </w:pPr>
            <w:r w:rsidRPr="0032773B">
              <w:rPr>
                <w:rFonts w:ascii="Cambria" w:eastAsia="Times New Roman" w:hAnsi="Cambria" w:cstheme="minorHAnsi"/>
                <w:color w:val="000000" w:themeColor="text1"/>
                <w:sz w:val="24"/>
                <w:szCs w:val="24"/>
              </w:rPr>
              <w:t>2506</w:t>
            </w:r>
          </w:p>
        </w:tc>
        <w:tc>
          <w:tcPr>
            <w:tcW w:w="3584" w:type="pct"/>
            <w:tcBorders>
              <w:bottom w:val="single" w:sz="4" w:space="0" w:color="FFFFFF" w:themeColor="background1"/>
            </w:tcBorders>
            <w:shd w:val="clear" w:color="auto" w:fill="EDEDED" w:themeFill="accent3" w:themeFillTint="33"/>
            <w:vAlign w:val="center"/>
          </w:tcPr>
          <w:p w:rsidR="0032773B" w:rsidRPr="0032773B" w:rsidRDefault="0032773B" w:rsidP="0032773B">
            <w:pPr>
              <w:spacing w:line="225" w:lineRule="atLeast"/>
              <w:ind w:right="45"/>
              <w:cnfStyle w:val="000000000000"/>
              <w:rPr>
                <w:rFonts w:ascii="Cambria" w:eastAsia="Times New Roman" w:hAnsi="Cambria" w:cstheme="minorHAnsi"/>
                <w:color w:val="000000" w:themeColor="text1"/>
                <w:sz w:val="24"/>
                <w:szCs w:val="24"/>
              </w:rPr>
            </w:pPr>
            <w:r w:rsidRPr="0032773B">
              <w:rPr>
                <w:rFonts w:ascii="Cambria" w:eastAsia="Times New Roman" w:hAnsi="Cambria" w:cstheme="minorHAnsi"/>
                <w:color w:val="000000" w:themeColor="text1"/>
                <w:sz w:val="24"/>
                <w:szCs w:val="24"/>
              </w:rPr>
              <w:t>Millî Eğitim Bakanlığı Eğitim Bölgeleri Ve Eğitim Kurulları Yönergesi</w:t>
            </w:r>
          </w:p>
        </w:tc>
      </w:tr>
      <w:tr w:rsidR="0032773B" w:rsidRPr="0032773B" w:rsidTr="0032773B">
        <w:trPr>
          <w:cnfStyle w:val="000000100000"/>
          <w:trHeight w:val="228"/>
        </w:trPr>
        <w:tc>
          <w:tcPr>
            <w:cnfStyle w:val="001000000000"/>
            <w:tcW w:w="841" w:type="pct"/>
            <w:shd w:val="clear" w:color="auto" w:fill="C9C9C9" w:themeFill="accent3" w:themeFillTint="99"/>
            <w:vAlign w:val="center"/>
          </w:tcPr>
          <w:p w:rsidR="0032773B" w:rsidRPr="0032773B" w:rsidRDefault="0032773B" w:rsidP="0032773B">
            <w:pPr>
              <w:spacing w:line="225" w:lineRule="atLeast"/>
              <w:ind w:right="45"/>
              <w:rPr>
                <w:rFonts w:ascii="Cambria" w:eastAsia="Times New Roman" w:hAnsi="Cambria" w:cstheme="minorHAnsi"/>
                <w:color w:val="auto"/>
                <w:sz w:val="24"/>
                <w:szCs w:val="24"/>
              </w:rPr>
            </w:pPr>
            <w:r w:rsidRPr="0032773B">
              <w:rPr>
                <w:rFonts w:ascii="Cambria" w:eastAsia="Times New Roman" w:hAnsi="Cambria" w:cstheme="minorHAnsi"/>
                <w:color w:val="auto"/>
                <w:sz w:val="24"/>
                <w:szCs w:val="24"/>
              </w:rPr>
              <w:t>Ağustos 2003</w:t>
            </w:r>
          </w:p>
        </w:tc>
        <w:tc>
          <w:tcPr>
            <w:tcW w:w="575" w:type="pct"/>
            <w:tcBorders>
              <w:bottom w:val="single" w:sz="4" w:space="0" w:color="FFFFFF" w:themeColor="background1"/>
            </w:tcBorders>
            <w:shd w:val="clear" w:color="auto" w:fill="EDEDED" w:themeFill="accent3" w:themeFillTint="33"/>
            <w:vAlign w:val="center"/>
          </w:tcPr>
          <w:p w:rsidR="0032773B" w:rsidRPr="0032773B" w:rsidRDefault="0032773B" w:rsidP="0032773B">
            <w:pPr>
              <w:spacing w:line="225" w:lineRule="atLeast"/>
              <w:ind w:right="45"/>
              <w:jc w:val="center"/>
              <w:cnfStyle w:val="000000100000"/>
              <w:rPr>
                <w:rFonts w:ascii="Cambria" w:eastAsia="Times New Roman" w:hAnsi="Cambria" w:cstheme="minorHAnsi"/>
                <w:color w:val="000000" w:themeColor="text1"/>
                <w:sz w:val="24"/>
                <w:szCs w:val="24"/>
              </w:rPr>
            </w:pPr>
            <w:r w:rsidRPr="0032773B">
              <w:rPr>
                <w:rFonts w:ascii="Cambria" w:eastAsia="Times New Roman" w:hAnsi="Cambria" w:cstheme="minorHAnsi"/>
                <w:color w:val="000000" w:themeColor="text1"/>
                <w:sz w:val="24"/>
                <w:szCs w:val="24"/>
              </w:rPr>
              <w:t>2551</w:t>
            </w:r>
          </w:p>
        </w:tc>
        <w:tc>
          <w:tcPr>
            <w:tcW w:w="3584" w:type="pct"/>
            <w:tcBorders>
              <w:bottom w:val="single" w:sz="4" w:space="0" w:color="FFFFFF" w:themeColor="background1"/>
            </w:tcBorders>
            <w:shd w:val="clear" w:color="auto" w:fill="EDEDED" w:themeFill="accent3" w:themeFillTint="33"/>
            <w:vAlign w:val="center"/>
          </w:tcPr>
          <w:p w:rsidR="0032773B" w:rsidRPr="0032773B" w:rsidRDefault="0032773B" w:rsidP="0032773B">
            <w:pPr>
              <w:spacing w:line="225" w:lineRule="atLeast"/>
              <w:ind w:right="45"/>
              <w:cnfStyle w:val="000000100000"/>
              <w:rPr>
                <w:rFonts w:ascii="Cambria" w:eastAsia="Times New Roman" w:hAnsi="Cambria" w:cstheme="minorHAnsi"/>
                <w:color w:val="000000" w:themeColor="text1"/>
                <w:sz w:val="24"/>
                <w:szCs w:val="24"/>
              </w:rPr>
            </w:pPr>
            <w:r w:rsidRPr="0032773B">
              <w:rPr>
                <w:rFonts w:ascii="Cambria" w:eastAsia="Times New Roman" w:hAnsi="Cambria" w:cstheme="minorHAnsi"/>
                <w:color w:val="000000" w:themeColor="text1"/>
                <w:sz w:val="24"/>
                <w:szCs w:val="24"/>
              </w:rPr>
              <w:t>Millî Eğitim Bakanlığı Eğitim Ve Öğretim Çalışmalarının Plânlı Yürütülmesine İlişkin Yönerge</w:t>
            </w:r>
          </w:p>
        </w:tc>
      </w:tr>
      <w:tr w:rsidR="0032773B" w:rsidRPr="0032773B" w:rsidTr="0032773B">
        <w:trPr>
          <w:trHeight w:val="228"/>
        </w:trPr>
        <w:tc>
          <w:tcPr>
            <w:cnfStyle w:val="001000000000"/>
            <w:tcW w:w="841" w:type="pct"/>
            <w:shd w:val="clear" w:color="auto" w:fill="C9C9C9" w:themeFill="accent3" w:themeFillTint="99"/>
            <w:vAlign w:val="center"/>
          </w:tcPr>
          <w:p w:rsidR="0032773B" w:rsidRPr="0032773B" w:rsidRDefault="0032773B" w:rsidP="0032773B">
            <w:pPr>
              <w:spacing w:line="225" w:lineRule="atLeast"/>
              <w:ind w:right="45"/>
              <w:rPr>
                <w:rFonts w:ascii="Cambria" w:eastAsia="Times New Roman" w:hAnsi="Cambria" w:cstheme="minorHAnsi"/>
                <w:color w:val="auto"/>
                <w:sz w:val="24"/>
                <w:szCs w:val="24"/>
              </w:rPr>
            </w:pPr>
            <w:r w:rsidRPr="0032773B">
              <w:rPr>
                <w:rFonts w:ascii="Cambria" w:eastAsia="Times New Roman" w:hAnsi="Cambria" w:cstheme="minorHAnsi"/>
                <w:color w:val="auto"/>
                <w:sz w:val="24"/>
                <w:szCs w:val="24"/>
              </w:rPr>
              <w:t>23/09/2014</w:t>
            </w:r>
          </w:p>
        </w:tc>
        <w:tc>
          <w:tcPr>
            <w:tcW w:w="575" w:type="pct"/>
            <w:shd w:val="clear" w:color="auto" w:fill="EDEDED" w:themeFill="accent3" w:themeFillTint="33"/>
            <w:vAlign w:val="center"/>
          </w:tcPr>
          <w:p w:rsidR="0032773B" w:rsidRPr="0032773B" w:rsidRDefault="0032773B" w:rsidP="0032773B">
            <w:pPr>
              <w:spacing w:line="225" w:lineRule="atLeast"/>
              <w:ind w:right="45"/>
              <w:jc w:val="center"/>
              <w:cnfStyle w:val="000000000000"/>
              <w:rPr>
                <w:rFonts w:ascii="Cambria" w:eastAsia="Times New Roman" w:hAnsi="Cambria" w:cstheme="minorHAnsi"/>
                <w:color w:val="000000" w:themeColor="text1"/>
                <w:sz w:val="24"/>
                <w:szCs w:val="24"/>
              </w:rPr>
            </w:pPr>
            <w:r w:rsidRPr="0032773B">
              <w:rPr>
                <w:rFonts w:ascii="Cambria" w:eastAsia="Times New Roman" w:hAnsi="Cambria" w:cstheme="minorHAnsi"/>
                <w:color w:val="000000" w:themeColor="text1"/>
                <w:sz w:val="24"/>
                <w:szCs w:val="24"/>
              </w:rPr>
              <w:t>4145909</w:t>
            </w:r>
          </w:p>
        </w:tc>
        <w:tc>
          <w:tcPr>
            <w:tcW w:w="3584" w:type="pct"/>
            <w:shd w:val="clear" w:color="auto" w:fill="EDEDED" w:themeFill="accent3" w:themeFillTint="33"/>
            <w:vAlign w:val="center"/>
          </w:tcPr>
          <w:p w:rsidR="0032773B" w:rsidRPr="0032773B" w:rsidRDefault="0032773B" w:rsidP="0032773B">
            <w:pPr>
              <w:spacing w:line="225" w:lineRule="atLeast"/>
              <w:ind w:right="45"/>
              <w:cnfStyle w:val="000000000000"/>
              <w:rPr>
                <w:rFonts w:ascii="Cambria" w:eastAsia="Times New Roman" w:hAnsi="Cambria" w:cstheme="minorHAnsi"/>
                <w:color w:val="000000" w:themeColor="text1"/>
                <w:sz w:val="24"/>
                <w:szCs w:val="24"/>
              </w:rPr>
            </w:pPr>
            <w:r w:rsidRPr="0032773B">
              <w:rPr>
                <w:rFonts w:ascii="Cambria" w:eastAsia="Times New Roman" w:hAnsi="Cambria" w:cstheme="minorHAnsi"/>
                <w:color w:val="000000" w:themeColor="text1"/>
                <w:sz w:val="24"/>
                <w:szCs w:val="24"/>
              </w:rPr>
              <w:t>Millî Eğitim Bakanlığı Örgün ve Yaygın Eğitimi Destekleme ve Yetiştirme Kursları Yönergesi</w:t>
            </w:r>
          </w:p>
        </w:tc>
      </w:tr>
      <w:tr w:rsidR="0032773B" w:rsidRPr="0032773B" w:rsidTr="0032773B">
        <w:trPr>
          <w:cnfStyle w:val="000000100000"/>
          <w:trHeight w:val="469"/>
        </w:trPr>
        <w:tc>
          <w:tcPr>
            <w:cnfStyle w:val="001000000000"/>
            <w:tcW w:w="841" w:type="pct"/>
            <w:shd w:val="clear" w:color="auto" w:fill="C9C9C9" w:themeFill="accent3" w:themeFillTint="99"/>
            <w:vAlign w:val="center"/>
          </w:tcPr>
          <w:p w:rsidR="0032773B" w:rsidRPr="0032773B" w:rsidRDefault="0032773B" w:rsidP="0032773B">
            <w:pPr>
              <w:spacing w:line="225" w:lineRule="atLeast"/>
              <w:ind w:right="45"/>
              <w:rPr>
                <w:rFonts w:ascii="Cambria" w:eastAsia="Times New Roman" w:hAnsi="Cambria" w:cstheme="minorHAnsi"/>
                <w:color w:val="auto"/>
                <w:sz w:val="24"/>
                <w:szCs w:val="24"/>
              </w:rPr>
            </w:pPr>
            <w:r w:rsidRPr="0032773B">
              <w:rPr>
                <w:rFonts w:ascii="Cambria" w:eastAsia="Times New Roman" w:hAnsi="Cambria" w:cstheme="minorHAnsi"/>
                <w:color w:val="auto"/>
                <w:sz w:val="24"/>
                <w:szCs w:val="24"/>
              </w:rPr>
              <w:t>Mart 2001</w:t>
            </w:r>
          </w:p>
        </w:tc>
        <w:tc>
          <w:tcPr>
            <w:tcW w:w="575" w:type="pct"/>
            <w:tcBorders>
              <w:bottom w:val="single" w:sz="4" w:space="0" w:color="FFFFFF" w:themeColor="background1"/>
            </w:tcBorders>
            <w:shd w:val="clear" w:color="auto" w:fill="EDEDED" w:themeFill="accent3" w:themeFillTint="33"/>
            <w:vAlign w:val="center"/>
          </w:tcPr>
          <w:p w:rsidR="0032773B" w:rsidRPr="0032773B" w:rsidRDefault="0032773B" w:rsidP="0032773B">
            <w:pPr>
              <w:spacing w:line="225" w:lineRule="atLeast"/>
              <w:ind w:right="45"/>
              <w:jc w:val="center"/>
              <w:cnfStyle w:val="000000100000"/>
              <w:rPr>
                <w:rFonts w:ascii="Cambria" w:eastAsia="Times New Roman" w:hAnsi="Cambria" w:cstheme="minorHAnsi"/>
                <w:color w:val="000000" w:themeColor="text1"/>
                <w:sz w:val="24"/>
                <w:szCs w:val="24"/>
              </w:rPr>
            </w:pPr>
            <w:r w:rsidRPr="0032773B">
              <w:rPr>
                <w:rFonts w:ascii="Cambria" w:eastAsia="Times New Roman" w:hAnsi="Cambria" w:cstheme="minorHAnsi"/>
                <w:color w:val="000000" w:themeColor="text1"/>
                <w:sz w:val="24"/>
                <w:szCs w:val="24"/>
              </w:rPr>
              <w:t>2522</w:t>
            </w:r>
          </w:p>
        </w:tc>
        <w:tc>
          <w:tcPr>
            <w:tcW w:w="3584" w:type="pct"/>
            <w:tcBorders>
              <w:bottom w:val="single" w:sz="4" w:space="0" w:color="FFFFFF" w:themeColor="background1"/>
            </w:tcBorders>
            <w:shd w:val="clear" w:color="auto" w:fill="EDEDED" w:themeFill="accent3" w:themeFillTint="33"/>
            <w:vAlign w:val="center"/>
          </w:tcPr>
          <w:p w:rsidR="0032773B" w:rsidRPr="0032773B" w:rsidRDefault="0032773B" w:rsidP="0032773B">
            <w:pPr>
              <w:spacing w:line="225" w:lineRule="atLeast"/>
              <w:ind w:right="45"/>
              <w:cnfStyle w:val="000000100000"/>
              <w:rPr>
                <w:rFonts w:ascii="Cambria" w:eastAsia="Times New Roman" w:hAnsi="Cambria" w:cstheme="minorHAnsi"/>
                <w:color w:val="000000" w:themeColor="text1"/>
                <w:sz w:val="24"/>
                <w:szCs w:val="24"/>
              </w:rPr>
            </w:pPr>
            <w:r w:rsidRPr="0032773B">
              <w:rPr>
                <w:rFonts w:ascii="Cambria" w:eastAsia="Times New Roman" w:hAnsi="Cambria" w:cstheme="minorHAnsi"/>
                <w:color w:val="000000" w:themeColor="text1"/>
                <w:sz w:val="24"/>
                <w:szCs w:val="24"/>
              </w:rPr>
              <w:t>Millî Eğitim Bakanlığı Personeli</w:t>
            </w:r>
          </w:p>
          <w:p w:rsidR="0032773B" w:rsidRPr="0032773B" w:rsidRDefault="0032773B" w:rsidP="0032773B">
            <w:pPr>
              <w:spacing w:line="225" w:lineRule="atLeast"/>
              <w:ind w:right="45"/>
              <w:cnfStyle w:val="000000100000"/>
              <w:rPr>
                <w:rFonts w:ascii="Cambria" w:eastAsia="Times New Roman" w:hAnsi="Cambria" w:cstheme="minorHAnsi"/>
                <w:color w:val="000000" w:themeColor="text1"/>
                <w:sz w:val="24"/>
                <w:szCs w:val="24"/>
              </w:rPr>
            </w:pPr>
            <w:r w:rsidRPr="0032773B">
              <w:rPr>
                <w:rFonts w:ascii="Cambria" w:eastAsia="Times New Roman" w:hAnsi="Cambria" w:cstheme="minorHAnsi"/>
                <w:color w:val="000000" w:themeColor="text1"/>
                <w:sz w:val="24"/>
                <w:szCs w:val="24"/>
              </w:rPr>
              <w:t>İzin Yönergesi</w:t>
            </w:r>
          </w:p>
        </w:tc>
      </w:tr>
      <w:tr w:rsidR="0032773B" w:rsidRPr="0032773B" w:rsidTr="0032773B">
        <w:trPr>
          <w:trHeight w:val="58"/>
        </w:trPr>
        <w:tc>
          <w:tcPr>
            <w:cnfStyle w:val="001000000000"/>
            <w:tcW w:w="841" w:type="pct"/>
            <w:shd w:val="clear" w:color="auto" w:fill="C9C9C9" w:themeFill="accent3" w:themeFillTint="99"/>
            <w:vAlign w:val="center"/>
          </w:tcPr>
          <w:p w:rsidR="0032773B" w:rsidRPr="0032773B" w:rsidRDefault="0032773B" w:rsidP="0032773B">
            <w:pPr>
              <w:spacing w:line="225" w:lineRule="atLeast"/>
              <w:ind w:right="45"/>
              <w:rPr>
                <w:rFonts w:ascii="Cambria" w:eastAsia="Times New Roman" w:hAnsi="Cambria" w:cstheme="minorHAnsi"/>
                <w:color w:val="auto"/>
                <w:sz w:val="24"/>
                <w:szCs w:val="24"/>
              </w:rPr>
            </w:pPr>
            <w:r w:rsidRPr="0032773B">
              <w:rPr>
                <w:rFonts w:ascii="Cambria" w:eastAsia="Times New Roman" w:hAnsi="Cambria" w:cstheme="minorHAnsi"/>
                <w:color w:val="auto"/>
                <w:sz w:val="24"/>
                <w:szCs w:val="24"/>
              </w:rPr>
              <w:t>Mart 2007</w:t>
            </w:r>
          </w:p>
        </w:tc>
        <w:tc>
          <w:tcPr>
            <w:tcW w:w="575" w:type="pct"/>
            <w:shd w:val="clear" w:color="auto" w:fill="EDEDED" w:themeFill="accent3" w:themeFillTint="33"/>
            <w:vAlign w:val="center"/>
          </w:tcPr>
          <w:p w:rsidR="0032773B" w:rsidRPr="0032773B" w:rsidRDefault="0032773B" w:rsidP="0032773B">
            <w:pPr>
              <w:spacing w:line="225" w:lineRule="atLeast"/>
              <w:ind w:right="45"/>
              <w:jc w:val="center"/>
              <w:cnfStyle w:val="000000000000"/>
              <w:rPr>
                <w:rFonts w:ascii="Cambria" w:eastAsia="Times New Roman" w:hAnsi="Cambria" w:cstheme="minorHAnsi"/>
                <w:color w:val="000000" w:themeColor="text1"/>
                <w:sz w:val="24"/>
                <w:szCs w:val="24"/>
              </w:rPr>
            </w:pPr>
            <w:r w:rsidRPr="0032773B">
              <w:rPr>
                <w:rFonts w:ascii="Cambria" w:eastAsia="Times New Roman" w:hAnsi="Cambria" w:cstheme="minorHAnsi"/>
                <w:color w:val="000000" w:themeColor="text1"/>
                <w:sz w:val="24"/>
                <w:szCs w:val="24"/>
              </w:rPr>
              <w:t>2594</w:t>
            </w:r>
          </w:p>
        </w:tc>
        <w:tc>
          <w:tcPr>
            <w:tcW w:w="3584" w:type="pct"/>
            <w:shd w:val="clear" w:color="auto" w:fill="EDEDED" w:themeFill="accent3" w:themeFillTint="33"/>
            <w:vAlign w:val="center"/>
          </w:tcPr>
          <w:p w:rsidR="0032773B" w:rsidRPr="0032773B" w:rsidRDefault="0032773B" w:rsidP="0032773B">
            <w:pPr>
              <w:spacing w:line="225" w:lineRule="atLeast"/>
              <w:ind w:right="45"/>
              <w:cnfStyle w:val="000000000000"/>
              <w:rPr>
                <w:rFonts w:ascii="Cambria" w:eastAsia="Times New Roman" w:hAnsi="Cambria" w:cstheme="minorHAnsi"/>
                <w:color w:val="000000" w:themeColor="text1"/>
                <w:sz w:val="24"/>
                <w:szCs w:val="24"/>
              </w:rPr>
            </w:pPr>
            <w:r w:rsidRPr="0032773B">
              <w:rPr>
                <w:rFonts w:ascii="Cambria" w:eastAsia="Times New Roman" w:hAnsi="Cambria" w:cstheme="minorHAnsi"/>
                <w:color w:val="000000" w:themeColor="text1"/>
                <w:sz w:val="24"/>
                <w:szCs w:val="24"/>
              </w:rPr>
              <w:t>Millî Eğitim Bakanlığı Bayrak Törenleri Yönergesi</w:t>
            </w:r>
          </w:p>
        </w:tc>
      </w:tr>
    </w:tbl>
    <w:p w:rsidR="00272413" w:rsidRPr="0032773B" w:rsidRDefault="00272413" w:rsidP="00272413">
      <w:pPr>
        <w:pStyle w:val="GvdeMetni"/>
        <w:rPr>
          <w:lang w:val="tr-TR"/>
        </w:rPr>
      </w:pPr>
    </w:p>
    <w:p w:rsidR="00272413" w:rsidRPr="0032773B" w:rsidRDefault="00272413" w:rsidP="00272413">
      <w:pPr>
        <w:pStyle w:val="GvdeMetni"/>
        <w:rPr>
          <w:lang w:val="tr-TR"/>
        </w:rPr>
      </w:pPr>
    </w:p>
    <w:p w:rsidR="00272413" w:rsidRPr="0032773B" w:rsidRDefault="00272413" w:rsidP="00272413">
      <w:pPr>
        <w:pStyle w:val="GvdeMetni"/>
        <w:rPr>
          <w:lang w:val="tr-TR"/>
        </w:rPr>
      </w:pPr>
    </w:p>
    <w:p w:rsidR="00272413" w:rsidRPr="0032773B" w:rsidRDefault="00272413" w:rsidP="00272413">
      <w:pPr>
        <w:pStyle w:val="GvdeMetni"/>
        <w:spacing w:before="3"/>
        <w:rPr>
          <w:lang w:val="tr-TR"/>
        </w:rPr>
      </w:pPr>
    </w:p>
    <w:tbl>
      <w:tblPr>
        <w:tblStyle w:val="KlavuzTablo5Koyu-Vurgu61"/>
        <w:tblpPr w:leftFromText="141" w:rightFromText="141" w:vertAnchor="text" w:horzAnchor="margin" w:tblpY="111"/>
        <w:tblW w:w="4804" w:type="pct"/>
        <w:tblLook w:val="04A0"/>
      </w:tblPr>
      <w:tblGrid>
        <w:gridCol w:w="1641"/>
        <w:gridCol w:w="926"/>
        <w:gridCol w:w="934"/>
        <w:gridCol w:w="5786"/>
      </w:tblGrid>
      <w:tr w:rsidR="0032773B" w:rsidRPr="0032773B" w:rsidTr="0032773B">
        <w:trPr>
          <w:cnfStyle w:val="100000000000"/>
        </w:trPr>
        <w:tc>
          <w:tcPr>
            <w:cnfStyle w:val="001000000000"/>
            <w:tcW w:w="5000" w:type="pct"/>
            <w:gridSpan w:val="4"/>
            <w:shd w:val="clear" w:color="auto" w:fill="C9C9C9" w:themeFill="accent3" w:themeFillTint="99"/>
            <w:vAlign w:val="center"/>
          </w:tcPr>
          <w:p w:rsidR="0032773B" w:rsidRPr="0032773B" w:rsidRDefault="0032773B" w:rsidP="0032773B">
            <w:pPr>
              <w:spacing w:line="300" w:lineRule="exact"/>
              <w:jc w:val="center"/>
              <w:rPr>
                <w:rFonts w:ascii="Cambria" w:hAnsi="Cambria" w:cstheme="minorHAnsi"/>
                <w:bCs w:val="0"/>
                <w:sz w:val="24"/>
                <w:szCs w:val="24"/>
              </w:rPr>
            </w:pPr>
            <w:r w:rsidRPr="0032773B">
              <w:rPr>
                <w:rFonts w:ascii="Cambria" w:hAnsi="Cambria" w:cstheme="minorHAnsi"/>
                <w:color w:val="auto"/>
                <w:sz w:val="24"/>
                <w:szCs w:val="24"/>
              </w:rPr>
              <w:t>YÖNETMELİK</w:t>
            </w:r>
          </w:p>
        </w:tc>
      </w:tr>
      <w:tr w:rsidR="0032773B" w:rsidRPr="0032773B" w:rsidTr="0032773B">
        <w:trPr>
          <w:cnfStyle w:val="000000100000"/>
        </w:trPr>
        <w:tc>
          <w:tcPr>
            <w:cnfStyle w:val="001000000000"/>
            <w:tcW w:w="1500" w:type="pct"/>
            <w:gridSpan w:val="3"/>
            <w:shd w:val="clear" w:color="auto" w:fill="C9C9C9" w:themeFill="accent3" w:themeFillTint="99"/>
            <w:vAlign w:val="center"/>
            <w:hideMark/>
          </w:tcPr>
          <w:p w:rsidR="0032773B" w:rsidRPr="0032773B" w:rsidRDefault="0032773B" w:rsidP="0032773B">
            <w:pPr>
              <w:spacing w:line="300" w:lineRule="exact"/>
              <w:rPr>
                <w:rFonts w:ascii="Cambria" w:hAnsi="Cambria" w:cstheme="minorHAnsi"/>
                <w:color w:val="auto"/>
                <w:sz w:val="24"/>
                <w:szCs w:val="24"/>
              </w:rPr>
            </w:pPr>
            <w:r w:rsidRPr="0032773B">
              <w:rPr>
                <w:rFonts w:ascii="Cambria" w:hAnsi="Cambria" w:cstheme="minorHAnsi"/>
                <w:bCs w:val="0"/>
                <w:color w:val="auto"/>
                <w:sz w:val="24"/>
                <w:szCs w:val="24"/>
              </w:rPr>
              <w:t>Yayımlandığı Resmî Gazete/Tebliğler Dergisi</w:t>
            </w:r>
          </w:p>
        </w:tc>
        <w:tc>
          <w:tcPr>
            <w:tcW w:w="3500" w:type="pct"/>
            <w:vMerge w:val="restart"/>
            <w:shd w:val="clear" w:color="auto" w:fill="DBDBDB" w:themeFill="accent3" w:themeFillTint="66"/>
            <w:vAlign w:val="center"/>
            <w:hideMark/>
          </w:tcPr>
          <w:p w:rsidR="0032773B" w:rsidRPr="0032773B" w:rsidRDefault="0032773B" w:rsidP="0032773B">
            <w:pPr>
              <w:spacing w:line="300" w:lineRule="exact"/>
              <w:jc w:val="center"/>
              <w:cnfStyle w:val="000000100000"/>
              <w:rPr>
                <w:rFonts w:ascii="Cambria" w:hAnsi="Cambria" w:cstheme="minorHAnsi"/>
                <w:sz w:val="24"/>
                <w:szCs w:val="24"/>
              </w:rPr>
            </w:pPr>
            <w:r w:rsidRPr="0032773B">
              <w:rPr>
                <w:rFonts w:ascii="Cambria" w:hAnsi="Cambria" w:cstheme="minorHAnsi"/>
                <w:sz w:val="24"/>
                <w:szCs w:val="24"/>
              </w:rPr>
              <w:t>Adı</w:t>
            </w:r>
          </w:p>
        </w:tc>
      </w:tr>
      <w:tr w:rsidR="0032773B" w:rsidRPr="0032773B" w:rsidTr="0032773B">
        <w:tc>
          <w:tcPr>
            <w:cnfStyle w:val="001000000000"/>
            <w:tcW w:w="1090" w:type="pct"/>
            <w:gridSpan w:val="2"/>
            <w:tcBorders>
              <w:bottom w:val="single" w:sz="4" w:space="0" w:color="FFFFFF" w:themeColor="background1"/>
            </w:tcBorders>
            <w:shd w:val="clear" w:color="auto" w:fill="C9C9C9" w:themeFill="accent3" w:themeFillTint="99"/>
            <w:vAlign w:val="center"/>
            <w:hideMark/>
          </w:tcPr>
          <w:p w:rsidR="0032773B" w:rsidRPr="0032773B" w:rsidRDefault="0032773B" w:rsidP="0032773B">
            <w:pPr>
              <w:spacing w:line="300" w:lineRule="exact"/>
              <w:rPr>
                <w:rFonts w:ascii="Cambria" w:hAnsi="Cambria" w:cstheme="minorHAnsi"/>
                <w:color w:val="auto"/>
                <w:sz w:val="24"/>
                <w:szCs w:val="24"/>
              </w:rPr>
            </w:pPr>
            <w:r w:rsidRPr="0032773B">
              <w:rPr>
                <w:rFonts w:ascii="Cambria" w:hAnsi="Cambria" w:cstheme="minorHAnsi"/>
                <w:bCs w:val="0"/>
                <w:color w:val="auto"/>
                <w:sz w:val="24"/>
                <w:szCs w:val="24"/>
              </w:rPr>
              <w:t>Tarih</w:t>
            </w:r>
          </w:p>
        </w:tc>
        <w:tc>
          <w:tcPr>
            <w:tcW w:w="410" w:type="pct"/>
            <w:tcBorders>
              <w:bottom w:val="single" w:sz="4" w:space="0" w:color="FFFFFF" w:themeColor="background1"/>
            </w:tcBorders>
            <w:shd w:val="clear" w:color="auto" w:fill="E2EFD9"/>
            <w:vAlign w:val="center"/>
            <w:hideMark/>
          </w:tcPr>
          <w:p w:rsidR="0032773B" w:rsidRPr="0032773B" w:rsidRDefault="0032773B" w:rsidP="0032773B">
            <w:pPr>
              <w:spacing w:line="300" w:lineRule="exact"/>
              <w:cnfStyle w:val="000000000000"/>
              <w:rPr>
                <w:rFonts w:ascii="Cambria" w:hAnsi="Cambria" w:cstheme="minorHAnsi"/>
                <w:sz w:val="24"/>
                <w:szCs w:val="24"/>
              </w:rPr>
            </w:pPr>
            <w:r w:rsidRPr="0032773B">
              <w:rPr>
                <w:rFonts w:ascii="Cambria" w:hAnsi="Cambria" w:cstheme="minorHAnsi"/>
                <w:sz w:val="24"/>
                <w:szCs w:val="24"/>
              </w:rPr>
              <w:t>Sayı</w:t>
            </w:r>
          </w:p>
        </w:tc>
        <w:tc>
          <w:tcPr>
            <w:tcW w:w="3500" w:type="pct"/>
            <w:vMerge/>
            <w:tcBorders>
              <w:bottom w:val="single" w:sz="4" w:space="0" w:color="FFFFFF" w:themeColor="background1"/>
            </w:tcBorders>
            <w:shd w:val="clear" w:color="auto" w:fill="DBDBDB" w:themeFill="accent3" w:themeFillTint="66"/>
            <w:vAlign w:val="center"/>
            <w:hideMark/>
          </w:tcPr>
          <w:p w:rsidR="0032773B" w:rsidRPr="0032773B" w:rsidRDefault="0032773B" w:rsidP="0032773B">
            <w:pPr>
              <w:spacing w:line="300" w:lineRule="exact"/>
              <w:cnfStyle w:val="000000000000"/>
              <w:rPr>
                <w:rFonts w:ascii="Cambria" w:hAnsi="Cambria" w:cstheme="minorHAnsi"/>
                <w:sz w:val="24"/>
                <w:szCs w:val="24"/>
              </w:rPr>
            </w:pPr>
          </w:p>
        </w:tc>
      </w:tr>
      <w:tr w:rsidR="0032773B" w:rsidRPr="0032773B" w:rsidTr="0032773B">
        <w:trPr>
          <w:cnfStyle w:val="000000100000"/>
        </w:trPr>
        <w:tc>
          <w:tcPr>
            <w:cnfStyle w:val="001000000000"/>
            <w:tcW w:w="1090" w:type="pct"/>
            <w:gridSpan w:val="2"/>
            <w:tcBorders>
              <w:bottom w:val="single" w:sz="4" w:space="0" w:color="FFFFFF" w:themeColor="background1"/>
            </w:tcBorders>
            <w:shd w:val="clear" w:color="auto" w:fill="C9C9C9" w:themeFill="accent3" w:themeFillTint="99"/>
            <w:vAlign w:val="center"/>
            <w:hideMark/>
          </w:tcPr>
          <w:p w:rsidR="0032773B" w:rsidRPr="0032773B" w:rsidRDefault="0032773B" w:rsidP="0032773B">
            <w:pPr>
              <w:spacing w:line="300" w:lineRule="exact"/>
              <w:rPr>
                <w:rFonts w:ascii="Cambria" w:hAnsi="Cambria" w:cstheme="minorHAnsi"/>
                <w:color w:val="auto"/>
                <w:sz w:val="24"/>
                <w:szCs w:val="24"/>
              </w:rPr>
            </w:pPr>
            <w:r w:rsidRPr="0032773B">
              <w:rPr>
                <w:rFonts w:ascii="Cambria" w:hAnsi="Cambria" w:cstheme="minorHAnsi"/>
                <w:color w:val="auto"/>
                <w:sz w:val="24"/>
                <w:szCs w:val="24"/>
              </w:rPr>
              <w:t>12/10/2013</w:t>
            </w:r>
          </w:p>
        </w:tc>
        <w:tc>
          <w:tcPr>
            <w:tcW w:w="410" w:type="pct"/>
            <w:tcBorders>
              <w:bottom w:val="single" w:sz="4" w:space="0" w:color="FFFFFF" w:themeColor="background1"/>
            </w:tcBorders>
            <w:shd w:val="clear" w:color="auto" w:fill="EDEDED" w:themeFill="accent3" w:themeFillTint="33"/>
            <w:vAlign w:val="center"/>
            <w:hideMark/>
          </w:tcPr>
          <w:p w:rsidR="0032773B" w:rsidRPr="0032773B" w:rsidRDefault="0032773B" w:rsidP="0032773B">
            <w:pPr>
              <w:spacing w:line="300" w:lineRule="exact"/>
              <w:cnfStyle w:val="000000100000"/>
              <w:rPr>
                <w:rFonts w:ascii="Cambria" w:hAnsi="Cambria" w:cstheme="minorHAnsi"/>
                <w:sz w:val="24"/>
                <w:szCs w:val="24"/>
              </w:rPr>
            </w:pPr>
            <w:r w:rsidRPr="0032773B">
              <w:rPr>
                <w:rFonts w:ascii="Cambria" w:hAnsi="Cambria" w:cstheme="minorHAnsi"/>
                <w:sz w:val="24"/>
                <w:szCs w:val="24"/>
              </w:rPr>
              <w:t>28793 </w:t>
            </w:r>
          </w:p>
        </w:tc>
        <w:tc>
          <w:tcPr>
            <w:tcW w:w="3500" w:type="pct"/>
            <w:tcBorders>
              <w:bottom w:val="single" w:sz="4" w:space="0" w:color="FFFFFF" w:themeColor="background1"/>
            </w:tcBorders>
            <w:shd w:val="clear" w:color="auto" w:fill="EDEDED" w:themeFill="accent3" w:themeFillTint="33"/>
            <w:vAlign w:val="center"/>
            <w:hideMark/>
          </w:tcPr>
          <w:p w:rsidR="0032773B" w:rsidRPr="0032773B" w:rsidRDefault="002C419D" w:rsidP="0032773B">
            <w:pPr>
              <w:spacing w:line="300" w:lineRule="exact"/>
              <w:cnfStyle w:val="000000100000"/>
              <w:rPr>
                <w:rFonts w:ascii="Cambria" w:hAnsi="Cambria" w:cstheme="minorHAnsi"/>
                <w:sz w:val="24"/>
                <w:szCs w:val="24"/>
              </w:rPr>
            </w:pPr>
            <w:hyperlink r:id="rId11" w:history="1">
              <w:r w:rsidR="0032773B" w:rsidRPr="0032773B">
                <w:rPr>
                  <w:rFonts w:ascii="Cambria" w:hAnsi="Cambria" w:cstheme="minorHAnsi"/>
                  <w:sz w:val="24"/>
                  <w:szCs w:val="24"/>
                </w:rPr>
                <w:t>Milli Eğitim Bakanlığı Personelinin Görevde Yükselme, Unvan Değişikliği ve Yer Değiştirme Suretiyle Atanması Hakkında Yönetmelik</w:t>
              </w:r>
            </w:hyperlink>
          </w:p>
        </w:tc>
      </w:tr>
      <w:tr w:rsidR="0032773B" w:rsidRPr="0032773B" w:rsidTr="0032773B">
        <w:tc>
          <w:tcPr>
            <w:cnfStyle w:val="001000000000"/>
            <w:tcW w:w="1090" w:type="pct"/>
            <w:gridSpan w:val="2"/>
            <w:tcBorders>
              <w:bottom w:val="single" w:sz="4" w:space="0" w:color="FFFFFF" w:themeColor="background1"/>
            </w:tcBorders>
            <w:shd w:val="clear" w:color="auto" w:fill="C9C9C9" w:themeFill="accent3" w:themeFillTint="99"/>
            <w:vAlign w:val="center"/>
          </w:tcPr>
          <w:p w:rsidR="0032773B" w:rsidRPr="0032773B" w:rsidRDefault="0032773B" w:rsidP="0032773B">
            <w:pPr>
              <w:spacing w:line="300" w:lineRule="exact"/>
              <w:ind w:right="45"/>
              <w:rPr>
                <w:rFonts w:ascii="Cambria" w:eastAsia="Times New Roman" w:hAnsi="Cambria" w:cstheme="minorHAnsi"/>
                <w:color w:val="auto"/>
                <w:sz w:val="24"/>
                <w:szCs w:val="24"/>
              </w:rPr>
            </w:pPr>
            <w:r w:rsidRPr="0032773B">
              <w:rPr>
                <w:rFonts w:ascii="Cambria" w:eastAsia="Times New Roman" w:hAnsi="Cambria" w:cstheme="minorHAnsi"/>
                <w:color w:val="auto"/>
                <w:sz w:val="24"/>
                <w:szCs w:val="24"/>
              </w:rPr>
              <w:lastRenderedPageBreak/>
              <w:t>07/09/2013</w:t>
            </w:r>
          </w:p>
        </w:tc>
        <w:tc>
          <w:tcPr>
            <w:tcW w:w="410" w:type="pct"/>
            <w:tcBorders>
              <w:bottom w:val="single" w:sz="4" w:space="0" w:color="FFFFFF" w:themeColor="background1"/>
            </w:tcBorders>
            <w:shd w:val="clear" w:color="auto" w:fill="EDEDED" w:themeFill="accent3" w:themeFillTint="33"/>
            <w:vAlign w:val="center"/>
          </w:tcPr>
          <w:p w:rsidR="0032773B" w:rsidRPr="0032773B" w:rsidRDefault="0032773B" w:rsidP="0032773B">
            <w:pPr>
              <w:spacing w:line="300" w:lineRule="exact"/>
              <w:ind w:right="45"/>
              <w:cnfStyle w:val="000000000000"/>
              <w:rPr>
                <w:rFonts w:ascii="Cambria" w:eastAsia="Times New Roman" w:hAnsi="Cambria" w:cstheme="minorHAnsi"/>
                <w:sz w:val="24"/>
                <w:szCs w:val="24"/>
              </w:rPr>
            </w:pPr>
            <w:r w:rsidRPr="0032773B">
              <w:rPr>
                <w:rFonts w:ascii="Cambria" w:eastAsia="Times New Roman" w:hAnsi="Cambria" w:cstheme="minorHAnsi"/>
                <w:sz w:val="24"/>
                <w:szCs w:val="24"/>
              </w:rPr>
              <w:t>28758</w:t>
            </w:r>
          </w:p>
        </w:tc>
        <w:tc>
          <w:tcPr>
            <w:tcW w:w="3500" w:type="pct"/>
            <w:tcBorders>
              <w:bottom w:val="single" w:sz="4" w:space="0" w:color="FFFFFF" w:themeColor="background1"/>
            </w:tcBorders>
            <w:shd w:val="clear" w:color="auto" w:fill="EDEDED" w:themeFill="accent3" w:themeFillTint="33"/>
            <w:vAlign w:val="center"/>
          </w:tcPr>
          <w:p w:rsidR="0032773B" w:rsidRPr="0032773B" w:rsidRDefault="0032773B" w:rsidP="0032773B">
            <w:pPr>
              <w:spacing w:line="300" w:lineRule="exact"/>
              <w:ind w:right="45"/>
              <w:cnfStyle w:val="000000000000"/>
              <w:rPr>
                <w:rFonts w:ascii="Cambria" w:eastAsia="Times New Roman" w:hAnsi="Cambria" w:cstheme="minorHAnsi"/>
                <w:color w:val="000000" w:themeColor="text1"/>
                <w:sz w:val="24"/>
                <w:szCs w:val="24"/>
              </w:rPr>
            </w:pPr>
            <w:r w:rsidRPr="0032773B">
              <w:rPr>
                <w:rFonts w:ascii="Cambria" w:eastAsia="Times New Roman" w:hAnsi="Cambria" w:cstheme="minorHAnsi"/>
                <w:color w:val="000000" w:themeColor="text1"/>
                <w:sz w:val="24"/>
                <w:szCs w:val="24"/>
              </w:rPr>
              <w:t>Millî Eğitim Bakanlığı Ortaöğretim Kurumları Yönetmeliği</w:t>
            </w:r>
          </w:p>
        </w:tc>
      </w:tr>
      <w:tr w:rsidR="0032773B" w:rsidRPr="0032773B" w:rsidTr="0032773B">
        <w:trPr>
          <w:cnfStyle w:val="000000100000"/>
        </w:trPr>
        <w:tc>
          <w:tcPr>
            <w:cnfStyle w:val="001000000000"/>
            <w:tcW w:w="1090" w:type="pct"/>
            <w:gridSpan w:val="2"/>
            <w:shd w:val="clear" w:color="auto" w:fill="C9C9C9" w:themeFill="accent3" w:themeFillTint="99"/>
            <w:vAlign w:val="center"/>
          </w:tcPr>
          <w:p w:rsidR="0032773B" w:rsidRPr="0032773B" w:rsidRDefault="0032773B" w:rsidP="0032773B">
            <w:pPr>
              <w:spacing w:line="300" w:lineRule="exact"/>
              <w:ind w:right="45"/>
              <w:rPr>
                <w:rFonts w:ascii="Cambria" w:eastAsia="Times New Roman" w:hAnsi="Cambria" w:cstheme="minorHAnsi"/>
                <w:color w:val="auto"/>
                <w:sz w:val="24"/>
                <w:szCs w:val="24"/>
              </w:rPr>
            </w:pPr>
            <w:r w:rsidRPr="0032773B">
              <w:rPr>
                <w:rFonts w:ascii="Cambria" w:eastAsia="Times New Roman" w:hAnsi="Cambria" w:cstheme="minorHAnsi"/>
                <w:color w:val="auto"/>
                <w:sz w:val="24"/>
                <w:szCs w:val="24"/>
              </w:rPr>
              <w:t>09/02/2012</w:t>
            </w:r>
          </w:p>
        </w:tc>
        <w:tc>
          <w:tcPr>
            <w:tcW w:w="410" w:type="pct"/>
            <w:tcBorders>
              <w:bottom w:val="single" w:sz="4" w:space="0" w:color="FFFFFF" w:themeColor="background1"/>
            </w:tcBorders>
            <w:shd w:val="clear" w:color="auto" w:fill="EDEDED" w:themeFill="accent3" w:themeFillTint="33"/>
            <w:vAlign w:val="center"/>
          </w:tcPr>
          <w:p w:rsidR="0032773B" w:rsidRPr="0032773B" w:rsidRDefault="0032773B" w:rsidP="0032773B">
            <w:pPr>
              <w:spacing w:line="300" w:lineRule="exact"/>
              <w:ind w:right="45"/>
              <w:cnfStyle w:val="000000100000"/>
              <w:rPr>
                <w:rFonts w:ascii="Cambria" w:eastAsia="Times New Roman" w:hAnsi="Cambria" w:cstheme="minorHAnsi"/>
                <w:sz w:val="24"/>
                <w:szCs w:val="24"/>
              </w:rPr>
            </w:pPr>
            <w:r w:rsidRPr="0032773B">
              <w:rPr>
                <w:rFonts w:ascii="Cambria" w:eastAsia="Times New Roman" w:hAnsi="Cambria" w:cstheme="minorHAnsi"/>
                <w:sz w:val="24"/>
                <w:szCs w:val="24"/>
              </w:rPr>
              <w:t>28199</w:t>
            </w:r>
          </w:p>
        </w:tc>
        <w:tc>
          <w:tcPr>
            <w:tcW w:w="3500" w:type="pct"/>
            <w:tcBorders>
              <w:bottom w:val="single" w:sz="4" w:space="0" w:color="FFFFFF" w:themeColor="background1"/>
            </w:tcBorders>
            <w:shd w:val="clear" w:color="auto" w:fill="EDEDED" w:themeFill="accent3" w:themeFillTint="33"/>
            <w:vAlign w:val="center"/>
          </w:tcPr>
          <w:p w:rsidR="0032773B" w:rsidRPr="0032773B" w:rsidRDefault="0032773B" w:rsidP="0032773B">
            <w:pPr>
              <w:spacing w:line="300" w:lineRule="exact"/>
              <w:ind w:right="45"/>
              <w:cnfStyle w:val="000000100000"/>
              <w:rPr>
                <w:rFonts w:ascii="Cambria" w:eastAsia="Times New Roman" w:hAnsi="Cambria" w:cstheme="minorHAnsi"/>
                <w:color w:val="000000" w:themeColor="text1"/>
                <w:sz w:val="24"/>
                <w:szCs w:val="24"/>
              </w:rPr>
            </w:pPr>
            <w:r w:rsidRPr="0032773B">
              <w:rPr>
                <w:rFonts w:ascii="Cambria" w:eastAsia="Times New Roman" w:hAnsi="Cambria" w:cstheme="minorHAnsi"/>
                <w:color w:val="000000" w:themeColor="text1"/>
                <w:sz w:val="24"/>
                <w:szCs w:val="24"/>
              </w:rPr>
              <w:t>Millî Eğitim Bakanlığı Okul-Aile Birliği Yönetmeliği</w:t>
            </w:r>
          </w:p>
        </w:tc>
      </w:tr>
      <w:tr w:rsidR="0032773B" w:rsidRPr="0032773B" w:rsidTr="0032773B">
        <w:tc>
          <w:tcPr>
            <w:cnfStyle w:val="001000000000"/>
            <w:tcW w:w="1090" w:type="pct"/>
            <w:gridSpan w:val="2"/>
            <w:shd w:val="clear" w:color="auto" w:fill="C9C9C9" w:themeFill="accent3" w:themeFillTint="99"/>
            <w:vAlign w:val="center"/>
          </w:tcPr>
          <w:p w:rsidR="0032773B" w:rsidRPr="0032773B" w:rsidRDefault="0032773B" w:rsidP="0032773B">
            <w:pPr>
              <w:spacing w:line="300" w:lineRule="exact"/>
              <w:ind w:right="45"/>
              <w:rPr>
                <w:rFonts w:ascii="Cambria" w:eastAsia="Times New Roman" w:hAnsi="Cambria" w:cstheme="minorHAnsi"/>
                <w:color w:val="auto"/>
                <w:sz w:val="24"/>
                <w:szCs w:val="24"/>
              </w:rPr>
            </w:pPr>
            <w:r w:rsidRPr="0032773B">
              <w:rPr>
                <w:rFonts w:ascii="Cambria" w:eastAsia="Times New Roman" w:hAnsi="Cambria" w:cstheme="minorHAnsi"/>
                <w:color w:val="auto"/>
                <w:sz w:val="24"/>
                <w:szCs w:val="24"/>
              </w:rPr>
              <w:t>18/01/2007</w:t>
            </w:r>
          </w:p>
        </w:tc>
        <w:tc>
          <w:tcPr>
            <w:tcW w:w="410" w:type="pct"/>
            <w:shd w:val="clear" w:color="auto" w:fill="EDEDED" w:themeFill="accent3" w:themeFillTint="33"/>
            <w:vAlign w:val="center"/>
          </w:tcPr>
          <w:p w:rsidR="0032773B" w:rsidRPr="0032773B" w:rsidRDefault="0032773B" w:rsidP="0032773B">
            <w:pPr>
              <w:spacing w:line="300" w:lineRule="exact"/>
              <w:ind w:right="45"/>
              <w:cnfStyle w:val="000000000000"/>
              <w:rPr>
                <w:rFonts w:ascii="Cambria" w:eastAsia="Times New Roman" w:hAnsi="Cambria" w:cstheme="minorHAnsi"/>
                <w:sz w:val="24"/>
                <w:szCs w:val="24"/>
              </w:rPr>
            </w:pPr>
            <w:r w:rsidRPr="0032773B">
              <w:rPr>
                <w:rFonts w:ascii="Cambria" w:eastAsia="Times New Roman" w:hAnsi="Cambria" w:cstheme="minorHAnsi"/>
                <w:sz w:val="24"/>
                <w:szCs w:val="24"/>
              </w:rPr>
              <w:t>26407</w:t>
            </w:r>
          </w:p>
        </w:tc>
        <w:tc>
          <w:tcPr>
            <w:tcW w:w="3500" w:type="pct"/>
            <w:shd w:val="clear" w:color="auto" w:fill="EDEDED" w:themeFill="accent3" w:themeFillTint="33"/>
            <w:vAlign w:val="center"/>
          </w:tcPr>
          <w:p w:rsidR="0032773B" w:rsidRPr="0032773B" w:rsidRDefault="0032773B" w:rsidP="0032773B">
            <w:pPr>
              <w:spacing w:line="300" w:lineRule="exact"/>
              <w:ind w:right="45"/>
              <w:cnfStyle w:val="000000000000"/>
              <w:rPr>
                <w:rFonts w:ascii="Cambria" w:eastAsia="Times New Roman" w:hAnsi="Cambria" w:cstheme="minorHAnsi"/>
                <w:color w:val="000000" w:themeColor="text1"/>
                <w:sz w:val="24"/>
                <w:szCs w:val="24"/>
              </w:rPr>
            </w:pPr>
            <w:r w:rsidRPr="0032773B">
              <w:rPr>
                <w:rFonts w:ascii="Cambria" w:eastAsia="Times New Roman" w:hAnsi="Cambria" w:cstheme="minorHAnsi"/>
                <w:color w:val="000000" w:themeColor="text1"/>
                <w:sz w:val="24"/>
                <w:szCs w:val="24"/>
              </w:rPr>
              <w:t>Taşınır Mal Yönetmeliği</w:t>
            </w:r>
          </w:p>
        </w:tc>
      </w:tr>
      <w:tr w:rsidR="0032773B" w:rsidRPr="0032773B" w:rsidTr="0032773B">
        <w:trPr>
          <w:cnfStyle w:val="000000100000"/>
        </w:trPr>
        <w:tc>
          <w:tcPr>
            <w:cnfStyle w:val="001000000000"/>
            <w:tcW w:w="1090" w:type="pct"/>
            <w:gridSpan w:val="2"/>
            <w:shd w:val="clear" w:color="auto" w:fill="C9C9C9" w:themeFill="accent3" w:themeFillTint="99"/>
            <w:vAlign w:val="center"/>
          </w:tcPr>
          <w:p w:rsidR="0032773B" w:rsidRPr="0032773B" w:rsidRDefault="0032773B" w:rsidP="0032773B">
            <w:pPr>
              <w:spacing w:line="300" w:lineRule="exact"/>
              <w:ind w:right="45"/>
              <w:rPr>
                <w:rFonts w:ascii="Cambria" w:eastAsia="Times New Roman" w:hAnsi="Cambria" w:cstheme="minorHAnsi"/>
                <w:color w:val="auto"/>
                <w:sz w:val="24"/>
                <w:szCs w:val="24"/>
              </w:rPr>
            </w:pPr>
            <w:r w:rsidRPr="0032773B">
              <w:rPr>
                <w:rFonts w:ascii="Cambria" w:eastAsia="Times New Roman" w:hAnsi="Cambria" w:cstheme="minorHAnsi"/>
                <w:color w:val="auto"/>
                <w:sz w:val="24"/>
                <w:szCs w:val="24"/>
              </w:rPr>
              <w:t>31/12/2009</w:t>
            </w:r>
          </w:p>
        </w:tc>
        <w:tc>
          <w:tcPr>
            <w:tcW w:w="410" w:type="pct"/>
            <w:tcBorders>
              <w:bottom w:val="single" w:sz="4" w:space="0" w:color="FFFFFF" w:themeColor="background1"/>
            </w:tcBorders>
            <w:shd w:val="clear" w:color="auto" w:fill="EDEDED" w:themeFill="accent3" w:themeFillTint="33"/>
            <w:vAlign w:val="center"/>
          </w:tcPr>
          <w:p w:rsidR="0032773B" w:rsidRPr="0032773B" w:rsidRDefault="0032773B" w:rsidP="0032773B">
            <w:pPr>
              <w:spacing w:line="300" w:lineRule="exact"/>
              <w:ind w:right="45"/>
              <w:cnfStyle w:val="000000100000"/>
              <w:rPr>
                <w:rFonts w:ascii="Cambria" w:eastAsia="Times New Roman" w:hAnsi="Cambria" w:cstheme="minorHAnsi"/>
                <w:sz w:val="24"/>
                <w:szCs w:val="24"/>
              </w:rPr>
            </w:pPr>
            <w:r w:rsidRPr="0032773B">
              <w:rPr>
                <w:rFonts w:ascii="Cambria" w:eastAsia="Times New Roman" w:hAnsi="Cambria" w:cstheme="minorHAnsi"/>
                <w:sz w:val="24"/>
                <w:szCs w:val="24"/>
              </w:rPr>
              <w:t>27449</w:t>
            </w:r>
          </w:p>
        </w:tc>
        <w:tc>
          <w:tcPr>
            <w:tcW w:w="3500" w:type="pct"/>
            <w:tcBorders>
              <w:bottom w:val="single" w:sz="4" w:space="0" w:color="FFFFFF" w:themeColor="background1"/>
            </w:tcBorders>
            <w:shd w:val="clear" w:color="auto" w:fill="EDEDED" w:themeFill="accent3" w:themeFillTint="33"/>
            <w:vAlign w:val="center"/>
          </w:tcPr>
          <w:p w:rsidR="0032773B" w:rsidRPr="0032773B" w:rsidRDefault="0032773B" w:rsidP="0032773B">
            <w:pPr>
              <w:spacing w:line="300" w:lineRule="exact"/>
              <w:ind w:right="45"/>
              <w:cnfStyle w:val="000000100000"/>
              <w:rPr>
                <w:rFonts w:ascii="Cambria" w:eastAsia="Times New Roman" w:hAnsi="Cambria" w:cstheme="minorHAnsi"/>
                <w:color w:val="000000" w:themeColor="text1"/>
                <w:sz w:val="24"/>
                <w:szCs w:val="24"/>
              </w:rPr>
            </w:pPr>
            <w:r w:rsidRPr="0032773B">
              <w:rPr>
                <w:rFonts w:ascii="Cambria" w:eastAsia="Times New Roman" w:hAnsi="Cambria" w:cstheme="minorHAnsi"/>
                <w:color w:val="000000" w:themeColor="text1"/>
                <w:sz w:val="24"/>
                <w:szCs w:val="24"/>
              </w:rPr>
              <w:t>Millî Eğitim Bakanlığı Ders Kitapları Ve Eğitim Araçları Yönetmeliği</w:t>
            </w:r>
          </w:p>
        </w:tc>
      </w:tr>
      <w:tr w:rsidR="0032773B" w:rsidRPr="0032773B" w:rsidTr="0032773B">
        <w:tc>
          <w:tcPr>
            <w:cnfStyle w:val="001000000000"/>
            <w:tcW w:w="1090" w:type="pct"/>
            <w:gridSpan w:val="2"/>
            <w:shd w:val="clear" w:color="auto" w:fill="C9C9C9" w:themeFill="accent3" w:themeFillTint="99"/>
            <w:vAlign w:val="center"/>
          </w:tcPr>
          <w:p w:rsidR="0032773B" w:rsidRPr="0032773B" w:rsidRDefault="0032773B" w:rsidP="0032773B">
            <w:pPr>
              <w:spacing w:line="300" w:lineRule="exact"/>
              <w:ind w:right="45"/>
              <w:rPr>
                <w:rFonts w:ascii="Cambria" w:eastAsia="Times New Roman" w:hAnsi="Cambria" w:cstheme="minorHAnsi"/>
                <w:color w:val="auto"/>
                <w:sz w:val="24"/>
                <w:szCs w:val="24"/>
              </w:rPr>
            </w:pPr>
            <w:r w:rsidRPr="0032773B">
              <w:rPr>
                <w:rFonts w:ascii="Cambria" w:eastAsia="Times New Roman" w:hAnsi="Cambria" w:cstheme="minorHAnsi"/>
                <w:color w:val="auto"/>
                <w:sz w:val="24"/>
                <w:szCs w:val="24"/>
              </w:rPr>
              <w:t>11/08/1973</w:t>
            </w:r>
          </w:p>
        </w:tc>
        <w:tc>
          <w:tcPr>
            <w:tcW w:w="410" w:type="pct"/>
            <w:shd w:val="clear" w:color="auto" w:fill="EDEDED" w:themeFill="accent3" w:themeFillTint="33"/>
            <w:vAlign w:val="center"/>
          </w:tcPr>
          <w:p w:rsidR="0032773B" w:rsidRPr="0032773B" w:rsidRDefault="0032773B" w:rsidP="0032773B">
            <w:pPr>
              <w:spacing w:line="300" w:lineRule="exact"/>
              <w:ind w:right="45"/>
              <w:cnfStyle w:val="000000000000"/>
              <w:rPr>
                <w:rFonts w:ascii="Cambria" w:eastAsia="Times New Roman" w:hAnsi="Cambria" w:cstheme="minorHAnsi"/>
                <w:sz w:val="24"/>
                <w:szCs w:val="24"/>
              </w:rPr>
            </w:pPr>
            <w:r w:rsidRPr="0032773B">
              <w:rPr>
                <w:rFonts w:ascii="Cambria" w:eastAsia="Times New Roman" w:hAnsi="Cambria" w:cstheme="minorHAnsi"/>
                <w:sz w:val="24"/>
                <w:szCs w:val="24"/>
              </w:rPr>
              <w:t>14622</w:t>
            </w:r>
          </w:p>
        </w:tc>
        <w:tc>
          <w:tcPr>
            <w:tcW w:w="3500" w:type="pct"/>
            <w:shd w:val="clear" w:color="auto" w:fill="EDEDED" w:themeFill="accent3" w:themeFillTint="33"/>
            <w:vAlign w:val="center"/>
          </w:tcPr>
          <w:p w:rsidR="0032773B" w:rsidRPr="0032773B" w:rsidRDefault="0032773B" w:rsidP="0032773B">
            <w:pPr>
              <w:spacing w:line="300" w:lineRule="exact"/>
              <w:ind w:right="45"/>
              <w:cnfStyle w:val="000000000000"/>
              <w:rPr>
                <w:rFonts w:ascii="Cambria" w:eastAsia="Times New Roman" w:hAnsi="Cambria" w:cstheme="minorHAnsi"/>
                <w:color w:val="000000" w:themeColor="text1"/>
                <w:sz w:val="24"/>
                <w:szCs w:val="24"/>
              </w:rPr>
            </w:pPr>
            <w:r w:rsidRPr="0032773B">
              <w:rPr>
                <w:rFonts w:ascii="Cambria" w:eastAsia="Times New Roman" w:hAnsi="Cambria" w:cstheme="minorHAnsi"/>
                <w:color w:val="000000" w:themeColor="text1"/>
                <w:sz w:val="24"/>
                <w:szCs w:val="24"/>
              </w:rPr>
              <w:t>Devlet Memurlarının Tedavi Yardımı Ve Cenaze Giderleri Yönetmeliği</w:t>
            </w:r>
          </w:p>
        </w:tc>
      </w:tr>
      <w:tr w:rsidR="0032773B" w:rsidRPr="0032773B" w:rsidTr="0032773B">
        <w:trPr>
          <w:cnfStyle w:val="000000100000"/>
        </w:trPr>
        <w:tc>
          <w:tcPr>
            <w:cnfStyle w:val="001000000000"/>
            <w:tcW w:w="1090" w:type="pct"/>
            <w:gridSpan w:val="2"/>
            <w:shd w:val="clear" w:color="auto" w:fill="C9C9C9" w:themeFill="accent3" w:themeFillTint="99"/>
            <w:vAlign w:val="center"/>
          </w:tcPr>
          <w:p w:rsidR="0032773B" w:rsidRPr="0032773B" w:rsidRDefault="0032773B" w:rsidP="0032773B">
            <w:pPr>
              <w:spacing w:line="300" w:lineRule="exact"/>
              <w:ind w:right="45"/>
              <w:rPr>
                <w:rFonts w:ascii="Cambria" w:eastAsia="Times New Roman" w:hAnsi="Cambria" w:cstheme="minorHAnsi"/>
                <w:color w:val="auto"/>
                <w:sz w:val="24"/>
                <w:szCs w:val="24"/>
              </w:rPr>
            </w:pPr>
            <w:r w:rsidRPr="0032773B">
              <w:rPr>
                <w:rFonts w:ascii="Cambria" w:eastAsia="Times New Roman" w:hAnsi="Cambria" w:cstheme="minorHAnsi"/>
                <w:color w:val="auto"/>
                <w:sz w:val="24"/>
                <w:szCs w:val="24"/>
              </w:rPr>
              <w:t>25/10/1982</w:t>
            </w:r>
          </w:p>
        </w:tc>
        <w:tc>
          <w:tcPr>
            <w:tcW w:w="410" w:type="pct"/>
            <w:tcBorders>
              <w:bottom w:val="single" w:sz="4" w:space="0" w:color="FFFFFF" w:themeColor="background1"/>
            </w:tcBorders>
            <w:shd w:val="clear" w:color="auto" w:fill="EDEDED" w:themeFill="accent3" w:themeFillTint="33"/>
            <w:vAlign w:val="center"/>
          </w:tcPr>
          <w:p w:rsidR="0032773B" w:rsidRPr="0032773B" w:rsidRDefault="0032773B" w:rsidP="0032773B">
            <w:pPr>
              <w:spacing w:line="300" w:lineRule="exact"/>
              <w:ind w:right="45"/>
              <w:cnfStyle w:val="000000100000"/>
              <w:rPr>
                <w:rFonts w:ascii="Cambria" w:eastAsia="Times New Roman" w:hAnsi="Cambria" w:cstheme="minorHAnsi"/>
                <w:sz w:val="24"/>
                <w:szCs w:val="24"/>
              </w:rPr>
            </w:pPr>
            <w:r w:rsidRPr="0032773B">
              <w:rPr>
                <w:rFonts w:ascii="Cambria" w:eastAsia="Times New Roman" w:hAnsi="Cambria" w:cstheme="minorHAnsi"/>
                <w:sz w:val="24"/>
                <w:szCs w:val="24"/>
              </w:rPr>
              <w:t>17849</w:t>
            </w:r>
          </w:p>
        </w:tc>
        <w:tc>
          <w:tcPr>
            <w:tcW w:w="3500" w:type="pct"/>
            <w:tcBorders>
              <w:bottom w:val="single" w:sz="4" w:space="0" w:color="FFFFFF" w:themeColor="background1"/>
            </w:tcBorders>
            <w:shd w:val="clear" w:color="auto" w:fill="EDEDED" w:themeFill="accent3" w:themeFillTint="33"/>
            <w:vAlign w:val="center"/>
          </w:tcPr>
          <w:p w:rsidR="0032773B" w:rsidRPr="0032773B" w:rsidRDefault="0032773B" w:rsidP="0032773B">
            <w:pPr>
              <w:spacing w:line="300" w:lineRule="exact"/>
              <w:ind w:right="45"/>
              <w:cnfStyle w:val="000000100000"/>
              <w:rPr>
                <w:rFonts w:ascii="Cambria" w:eastAsia="Times New Roman" w:hAnsi="Cambria" w:cstheme="minorHAnsi"/>
                <w:color w:val="000000" w:themeColor="text1"/>
                <w:sz w:val="24"/>
                <w:szCs w:val="24"/>
              </w:rPr>
            </w:pPr>
            <w:r w:rsidRPr="0032773B">
              <w:rPr>
                <w:rFonts w:ascii="Cambria" w:eastAsia="Times New Roman" w:hAnsi="Cambria" w:cstheme="minorHAnsi"/>
                <w:color w:val="000000" w:themeColor="text1"/>
                <w:sz w:val="24"/>
                <w:szCs w:val="24"/>
              </w:rPr>
              <w:t>Kamu Kurum Ve Kuruluşlarında Çalışan Personelin Kılık Ve Kıyafetine Dair Yönetmelik</w:t>
            </w:r>
          </w:p>
        </w:tc>
      </w:tr>
      <w:tr w:rsidR="0032773B" w:rsidRPr="0032773B" w:rsidTr="0032773B">
        <w:tc>
          <w:tcPr>
            <w:cnfStyle w:val="001000000000"/>
            <w:tcW w:w="1090" w:type="pct"/>
            <w:gridSpan w:val="2"/>
            <w:shd w:val="clear" w:color="auto" w:fill="C9C9C9" w:themeFill="accent3" w:themeFillTint="99"/>
            <w:vAlign w:val="center"/>
          </w:tcPr>
          <w:p w:rsidR="0032773B" w:rsidRPr="0032773B" w:rsidRDefault="0032773B" w:rsidP="0032773B">
            <w:pPr>
              <w:spacing w:line="300" w:lineRule="exact"/>
              <w:ind w:right="45"/>
              <w:rPr>
                <w:rFonts w:ascii="Cambria" w:eastAsia="Times New Roman" w:hAnsi="Cambria" w:cstheme="minorHAnsi"/>
                <w:color w:val="auto"/>
                <w:sz w:val="24"/>
                <w:szCs w:val="24"/>
              </w:rPr>
            </w:pPr>
            <w:r w:rsidRPr="0032773B">
              <w:rPr>
                <w:rFonts w:ascii="Cambria" w:eastAsia="Times New Roman" w:hAnsi="Cambria" w:cstheme="minorHAnsi"/>
                <w:color w:val="auto"/>
                <w:sz w:val="24"/>
                <w:szCs w:val="24"/>
              </w:rPr>
              <w:t>29/10/2011</w:t>
            </w:r>
          </w:p>
        </w:tc>
        <w:tc>
          <w:tcPr>
            <w:tcW w:w="410" w:type="pct"/>
            <w:shd w:val="clear" w:color="auto" w:fill="EDEDED" w:themeFill="accent3" w:themeFillTint="33"/>
            <w:vAlign w:val="center"/>
          </w:tcPr>
          <w:p w:rsidR="0032773B" w:rsidRPr="0032773B" w:rsidRDefault="0032773B" w:rsidP="0032773B">
            <w:pPr>
              <w:spacing w:line="300" w:lineRule="exact"/>
              <w:ind w:right="45"/>
              <w:cnfStyle w:val="000000000000"/>
              <w:rPr>
                <w:rFonts w:ascii="Cambria" w:eastAsia="Times New Roman" w:hAnsi="Cambria" w:cstheme="minorHAnsi"/>
                <w:sz w:val="24"/>
                <w:szCs w:val="24"/>
              </w:rPr>
            </w:pPr>
            <w:r w:rsidRPr="0032773B">
              <w:rPr>
                <w:rFonts w:ascii="Cambria" w:eastAsia="Times New Roman" w:hAnsi="Cambria" w:cstheme="minorHAnsi"/>
                <w:sz w:val="24"/>
                <w:szCs w:val="24"/>
              </w:rPr>
              <w:t>28099</w:t>
            </w:r>
          </w:p>
        </w:tc>
        <w:tc>
          <w:tcPr>
            <w:tcW w:w="3500" w:type="pct"/>
            <w:shd w:val="clear" w:color="auto" w:fill="EDEDED" w:themeFill="accent3" w:themeFillTint="33"/>
            <w:vAlign w:val="center"/>
          </w:tcPr>
          <w:p w:rsidR="0032773B" w:rsidRPr="0032773B" w:rsidRDefault="0032773B" w:rsidP="0032773B">
            <w:pPr>
              <w:spacing w:line="300" w:lineRule="exact"/>
              <w:ind w:right="45"/>
              <w:cnfStyle w:val="000000000000"/>
              <w:rPr>
                <w:rFonts w:ascii="Cambria" w:eastAsia="Times New Roman" w:hAnsi="Cambria" w:cstheme="minorHAnsi"/>
                <w:color w:val="000000" w:themeColor="text1"/>
                <w:sz w:val="24"/>
                <w:szCs w:val="24"/>
              </w:rPr>
            </w:pPr>
            <w:r w:rsidRPr="0032773B">
              <w:rPr>
                <w:rFonts w:ascii="Cambria" w:eastAsia="Times New Roman" w:hAnsi="Cambria" w:cstheme="minorHAnsi"/>
                <w:color w:val="000000" w:themeColor="text1"/>
                <w:sz w:val="24"/>
                <w:szCs w:val="24"/>
              </w:rPr>
              <w:t>Devlet Memurlarına Verilecek Hastalık Raporları İle Hastalık Ve Refakat İznine İlişkin Usul Ve Esaslar Hakkında Yönetmelik</w:t>
            </w:r>
          </w:p>
        </w:tc>
      </w:tr>
      <w:tr w:rsidR="0032773B" w:rsidRPr="0032773B" w:rsidTr="0032773B">
        <w:trPr>
          <w:cnfStyle w:val="000000100000"/>
        </w:trPr>
        <w:tc>
          <w:tcPr>
            <w:cnfStyle w:val="001000000000"/>
            <w:tcW w:w="1090" w:type="pct"/>
            <w:gridSpan w:val="2"/>
            <w:shd w:val="clear" w:color="auto" w:fill="C9C9C9" w:themeFill="accent3" w:themeFillTint="99"/>
            <w:vAlign w:val="center"/>
          </w:tcPr>
          <w:p w:rsidR="0032773B" w:rsidRPr="0032773B" w:rsidRDefault="0032773B" w:rsidP="0032773B">
            <w:pPr>
              <w:spacing w:line="300" w:lineRule="exact"/>
              <w:ind w:right="45"/>
              <w:rPr>
                <w:rFonts w:ascii="Cambria" w:eastAsia="Times New Roman" w:hAnsi="Cambria" w:cstheme="minorHAnsi"/>
                <w:color w:val="auto"/>
                <w:sz w:val="24"/>
                <w:szCs w:val="24"/>
              </w:rPr>
            </w:pPr>
            <w:r w:rsidRPr="0032773B">
              <w:rPr>
                <w:rFonts w:ascii="Cambria" w:eastAsia="Times New Roman" w:hAnsi="Cambria" w:cstheme="minorHAnsi"/>
                <w:color w:val="auto"/>
                <w:sz w:val="24"/>
                <w:szCs w:val="24"/>
              </w:rPr>
              <w:t>12/10/2013</w:t>
            </w:r>
          </w:p>
        </w:tc>
        <w:tc>
          <w:tcPr>
            <w:tcW w:w="410" w:type="pct"/>
            <w:tcBorders>
              <w:bottom w:val="single" w:sz="4" w:space="0" w:color="FFFFFF" w:themeColor="background1"/>
            </w:tcBorders>
            <w:shd w:val="clear" w:color="auto" w:fill="EDEDED" w:themeFill="accent3" w:themeFillTint="33"/>
            <w:vAlign w:val="center"/>
          </w:tcPr>
          <w:p w:rsidR="0032773B" w:rsidRPr="0032773B" w:rsidRDefault="0032773B" w:rsidP="0032773B">
            <w:pPr>
              <w:spacing w:line="300" w:lineRule="exact"/>
              <w:ind w:right="45"/>
              <w:cnfStyle w:val="000000100000"/>
              <w:rPr>
                <w:rFonts w:ascii="Cambria" w:eastAsia="Times New Roman" w:hAnsi="Cambria" w:cstheme="minorHAnsi"/>
                <w:sz w:val="24"/>
                <w:szCs w:val="24"/>
              </w:rPr>
            </w:pPr>
            <w:r w:rsidRPr="0032773B">
              <w:rPr>
                <w:rFonts w:ascii="Cambria" w:eastAsia="Times New Roman" w:hAnsi="Cambria" w:cstheme="minorHAnsi"/>
                <w:sz w:val="24"/>
                <w:szCs w:val="24"/>
              </w:rPr>
              <w:t>28793</w:t>
            </w:r>
          </w:p>
        </w:tc>
        <w:tc>
          <w:tcPr>
            <w:tcW w:w="3500" w:type="pct"/>
            <w:tcBorders>
              <w:bottom w:val="single" w:sz="4" w:space="0" w:color="FFFFFF" w:themeColor="background1"/>
            </w:tcBorders>
            <w:shd w:val="clear" w:color="auto" w:fill="EDEDED" w:themeFill="accent3" w:themeFillTint="33"/>
            <w:vAlign w:val="center"/>
          </w:tcPr>
          <w:p w:rsidR="0032773B" w:rsidRPr="0032773B" w:rsidRDefault="0032773B" w:rsidP="0032773B">
            <w:pPr>
              <w:spacing w:line="300" w:lineRule="exact"/>
              <w:ind w:right="45"/>
              <w:cnfStyle w:val="000000100000"/>
              <w:rPr>
                <w:rFonts w:ascii="Cambria" w:eastAsia="Times New Roman" w:hAnsi="Cambria" w:cstheme="minorHAnsi"/>
                <w:color w:val="000000" w:themeColor="text1"/>
                <w:sz w:val="24"/>
                <w:szCs w:val="24"/>
              </w:rPr>
            </w:pPr>
            <w:r w:rsidRPr="0032773B">
              <w:rPr>
                <w:rFonts w:ascii="Cambria" w:eastAsia="Times New Roman" w:hAnsi="Cambria" w:cstheme="minorHAnsi"/>
                <w:color w:val="000000" w:themeColor="text1"/>
                <w:sz w:val="24"/>
                <w:szCs w:val="24"/>
              </w:rPr>
              <w:t>Millî Eğitim Bakanlığı Personelinin Görevde Yükselme, Unvan Değişikliği Ve Yer Değiştirme Suretiyle Atanması Hakkında Yönetmelik</w:t>
            </w:r>
          </w:p>
        </w:tc>
      </w:tr>
      <w:tr w:rsidR="0032773B" w:rsidRPr="0032773B" w:rsidTr="0032773B">
        <w:tc>
          <w:tcPr>
            <w:cnfStyle w:val="001000000000"/>
            <w:tcW w:w="1090" w:type="pct"/>
            <w:gridSpan w:val="2"/>
            <w:shd w:val="clear" w:color="auto" w:fill="C9C9C9" w:themeFill="accent3" w:themeFillTint="99"/>
            <w:vAlign w:val="center"/>
          </w:tcPr>
          <w:p w:rsidR="0032773B" w:rsidRPr="0032773B" w:rsidRDefault="0032773B" w:rsidP="0032773B">
            <w:pPr>
              <w:spacing w:line="300" w:lineRule="exact"/>
              <w:ind w:right="45"/>
              <w:rPr>
                <w:rFonts w:ascii="Cambria" w:eastAsia="Times New Roman" w:hAnsi="Cambria" w:cstheme="minorHAnsi"/>
                <w:color w:val="auto"/>
                <w:sz w:val="24"/>
                <w:szCs w:val="24"/>
              </w:rPr>
            </w:pPr>
            <w:r w:rsidRPr="0032773B">
              <w:rPr>
                <w:rFonts w:ascii="Cambria" w:eastAsia="Times New Roman" w:hAnsi="Cambria" w:cstheme="minorHAnsi"/>
                <w:color w:val="auto"/>
                <w:sz w:val="24"/>
                <w:szCs w:val="24"/>
              </w:rPr>
              <w:t>13/08/2005</w:t>
            </w:r>
          </w:p>
        </w:tc>
        <w:tc>
          <w:tcPr>
            <w:tcW w:w="410" w:type="pct"/>
            <w:shd w:val="clear" w:color="auto" w:fill="EDEDED" w:themeFill="accent3" w:themeFillTint="33"/>
            <w:vAlign w:val="center"/>
          </w:tcPr>
          <w:p w:rsidR="0032773B" w:rsidRPr="0032773B" w:rsidRDefault="0032773B" w:rsidP="0032773B">
            <w:pPr>
              <w:spacing w:line="300" w:lineRule="exact"/>
              <w:ind w:right="45"/>
              <w:cnfStyle w:val="000000000000"/>
              <w:rPr>
                <w:rFonts w:ascii="Cambria" w:eastAsia="Times New Roman" w:hAnsi="Cambria" w:cstheme="minorHAnsi"/>
                <w:sz w:val="24"/>
                <w:szCs w:val="24"/>
              </w:rPr>
            </w:pPr>
            <w:r w:rsidRPr="0032773B">
              <w:rPr>
                <w:rFonts w:ascii="Cambria" w:eastAsia="Times New Roman" w:hAnsi="Cambria" w:cstheme="minorHAnsi"/>
                <w:sz w:val="24"/>
                <w:szCs w:val="24"/>
              </w:rPr>
              <w:t>25905</w:t>
            </w:r>
          </w:p>
        </w:tc>
        <w:tc>
          <w:tcPr>
            <w:tcW w:w="3500" w:type="pct"/>
            <w:shd w:val="clear" w:color="auto" w:fill="EDEDED" w:themeFill="accent3" w:themeFillTint="33"/>
            <w:vAlign w:val="center"/>
          </w:tcPr>
          <w:p w:rsidR="0032773B" w:rsidRPr="0032773B" w:rsidRDefault="0032773B" w:rsidP="0032773B">
            <w:pPr>
              <w:spacing w:line="300" w:lineRule="exact"/>
              <w:ind w:right="45"/>
              <w:cnfStyle w:val="000000000000"/>
              <w:rPr>
                <w:rFonts w:ascii="Cambria" w:eastAsia="Times New Roman" w:hAnsi="Cambria" w:cstheme="minorHAnsi"/>
                <w:color w:val="000000" w:themeColor="text1"/>
                <w:sz w:val="24"/>
                <w:szCs w:val="24"/>
              </w:rPr>
            </w:pPr>
            <w:r w:rsidRPr="0032773B">
              <w:rPr>
                <w:rFonts w:ascii="Cambria" w:eastAsia="Times New Roman" w:hAnsi="Cambria" w:cstheme="minorHAnsi"/>
                <w:color w:val="000000" w:themeColor="text1"/>
                <w:sz w:val="24"/>
                <w:szCs w:val="24"/>
              </w:rPr>
              <w:t>Öğretmenlik Kariyer Basamaklarında Yükselme Yönetmeliği</w:t>
            </w:r>
          </w:p>
        </w:tc>
      </w:tr>
      <w:tr w:rsidR="0032773B" w:rsidRPr="0032773B" w:rsidTr="0032773B">
        <w:trPr>
          <w:cnfStyle w:val="000000100000"/>
        </w:trPr>
        <w:tc>
          <w:tcPr>
            <w:cnfStyle w:val="001000000000"/>
            <w:tcW w:w="1090" w:type="pct"/>
            <w:gridSpan w:val="2"/>
            <w:shd w:val="clear" w:color="auto" w:fill="C9C9C9" w:themeFill="accent3" w:themeFillTint="99"/>
            <w:vAlign w:val="center"/>
          </w:tcPr>
          <w:p w:rsidR="0032773B" w:rsidRPr="0032773B" w:rsidRDefault="0032773B" w:rsidP="0032773B">
            <w:pPr>
              <w:spacing w:line="300" w:lineRule="exact"/>
              <w:ind w:right="45"/>
              <w:rPr>
                <w:rFonts w:ascii="Cambria" w:eastAsia="Times New Roman" w:hAnsi="Cambria" w:cstheme="minorHAnsi"/>
                <w:color w:val="auto"/>
                <w:sz w:val="24"/>
                <w:szCs w:val="24"/>
              </w:rPr>
            </w:pPr>
            <w:r w:rsidRPr="0032773B">
              <w:rPr>
                <w:rFonts w:ascii="Cambria" w:eastAsia="Times New Roman" w:hAnsi="Cambria" w:cstheme="minorHAnsi"/>
                <w:color w:val="auto"/>
                <w:sz w:val="24"/>
                <w:szCs w:val="24"/>
              </w:rPr>
              <w:t>12/09/1984</w:t>
            </w:r>
          </w:p>
        </w:tc>
        <w:tc>
          <w:tcPr>
            <w:tcW w:w="410" w:type="pct"/>
            <w:tcBorders>
              <w:bottom w:val="single" w:sz="4" w:space="0" w:color="FFFFFF" w:themeColor="background1"/>
            </w:tcBorders>
            <w:shd w:val="clear" w:color="auto" w:fill="EDEDED" w:themeFill="accent3" w:themeFillTint="33"/>
            <w:vAlign w:val="center"/>
          </w:tcPr>
          <w:p w:rsidR="0032773B" w:rsidRPr="0032773B" w:rsidRDefault="0032773B" w:rsidP="0032773B">
            <w:pPr>
              <w:spacing w:line="300" w:lineRule="exact"/>
              <w:ind w:right="45"/>
              <w:cnfStyle w:val="000000100000"/>
              <w:rPr>
                <w:rFonts w:ascii="Cambria" w:eastAsia="Times New Roman" w:hAnsi="Cambria" w:cstheme="minorHAnsi"/>
                <w:sz w:val="24"/>
                <w:szCs w:val="24"/>
              </w:rPr>
            </w:pPr>
            <w:r w:rsidRPr="0032773B">
              <w:rPr>
                <w:rFonts w:ascii="Cambria" w:eastAsia="Times New Roman" w:hAnsi="Cambria" w:cstheme="minorHAnsi"/>
                <w:sz w:val="24"/>
                <w:szCs w:val="24"/>
              </w:rPr>
              <w:t>18513</w:t>
            </w:r>
          </w:p>
        </w:tc>
        <w:tc>
          <w:tcPr>
            <w:tcW w:w="3500" w:type="pct"/>
            <w:tcBorders>
              <w:bottom w:val="single" w:sz="4" w:space="0" w:color="FFFFFF" w:themeColor="background1"/>
            </w:tcBorders>
            <w:shd w:val="clear" w:color="auto" w:fill="EDEDED" w:themeFill="accent3" w:themeFillTint="33"/>
            <w:vAlign w:val="center"/>
          </w:tcPr>
          <w:p w:rsidR="0032773B" w:rsidRPr="0032773B" w:rsidRDefault="0032773B" w:rsidP="0032773B">
            <w:pPr>
              <w:spacing w:line="300" w:lineRule="exact"/>
              <w:ind w:right="45"/>
              <w:cnfStyle w:val="000000100000"/>
              <w:rPr>
                <w:rFonts w:ascii="Cambria" w:eastAsia="Times New Roman" w:hAnsi="Cambria" w:cstheme="minorHAnsi"/>
                <w:color w:val="000000" w:themeColor="text1"/>
                <w:sz w:val="24"/>
                <w:szCs w:val="24"/>
              </w:rPr>
            </w:pPr>
            <w:r w:rsidRPr="0032773B">
              <w:rPr>
                <w:rFonts w:ascii="Cambria" w:eastAsia="Times New Roman" w:hAnsi="Cambria" w:cstheme="minorHAnsi"/>
                <w:color w:val="000000" w:themeColor="text1"/>
                <w:sz w:val="24"/>
                <w:szCs w:val="24"/>
              </w:rPr>
              <w:t>Resmi Mühür Yönetmeliği</w:t>
            </w:r>
          </w:p>
        </w:tc>
      </w:tr>
      <w:tr w:rsidR="0032773B" w:rsidRPr="0032773B" w:rsidTr="0032773B">
        <w:tc>
          <w:tcPr>
            <w:cnfStyle w:val="001000000000"/>
            <w:tcW w:w="1090" w:type="pct"/>
            <w:gridSpan w:val="2"/>
            <w:shd w:val="clear" w:color="auto" w:fill="C9C9C9" w:themeFill="accent3" w:themeFillTint="99"/>
            <w:vAlign w:val="center"/>
          </w:tcPr>
          <w:p w:rsidR="0032773B" w:rsidRPr="0032773B" w:rsidRDefault="0032773B" w:rsidP="0032773B">
            <w:pPr>
              <w:spacing w:line="300" w:lineRule="exact"/>
              <w:ind w:right="45"/>
              <w:rPr>
                <w:rFonts w:ascii="Cambria" w:eastAsia="Times New Roman" w:hAnsi="Cambria" w:cstheme="minorHAnsi"/>
                <w:color w:val="auto"/>
                <w:sz w:val="24"/>
                <w:szCs w:val="24"/>
              </w:rPr>
            </w:pPr>
            <w:r w:rsidRPr="0032773B">
              <w:rPr>
                <w:rFonts w:ascii="Cambria" w:eastAsia="Times New Roman" w:hAnsi="Cambria" w:cstheme="minorHAnsi"/>
                <w:color w:val="auto"/>
                <w:sz w:val="24"/>
                <w:szCs w:val="24"/>
              </w:rPr>
              <w:t>02/12/2004</w:t>
            </w:r>
          </w:p>
        </w:tc>
        <w:tc>
          <w:tcPr>
            <w:tcW w:w="410" w:type="pct"/>
            <w:tcBorders>
              <w:bottom w:val="single" w:sz="4" w:space="0" w:color="FFFFFF" w:themeColor="background1"/>
            </w:tcBorders>
            <w:shd w:val="clear" w:color="auto" w:fill="EDEDED" w:themeFill="accent3" w:themeFillTint="33"/>
            <w:vAlign w:val="center"/>
          </w:tcPr>
          <w:p w:rsidR="0032773B" w:rsidRPr="0032773B" w:rsidRDefault="0032773B" w:rsidP="0032773B">
            <w:pPr>
              <w:spacing w:line="300" w:lineRule="exact"/>
              <w:ind w:right="45"/>
              <w:cnfStyle w:val="000000000000"/>
              <w:rPr>
                <w:rFonts w:ascii="Cambria" w:eastAsia="Times New Roman" w:hAnsi="Cambria" w:cstheme="minorHAnsi"/>
                <w:sz w:val="24"/>
                <w:szCs w:val="24"/>
              </w:rPr>
            </w:pPr>
            <w:r w:rsidRPr="0032773B">
              <w:rPr>
                <w:rFonts w:ascii="Cambria" w:eastAsia="Times New Roman" w:hAnsi="Cambria" w:cstheme="minorHAnsi"/>
                <w:sz w:val="24"/>
                <w:szCs w:val="24"/>
              </w:rPr>
              <w:t>25658</w:t>
            </w:r>
          </w:p>
        </w:tc>
        <w:tc>
          <w:tcPr>
            <w:tcW w:w="3500" w:type="pct"/>
            <w:tcBorders>
              <w:bottom w:val="single" w:sz="4" w:space="0" w:color="FFFFFF" w:themeColor="background1"/>
            </w:tcBorders>
            <w:shd w:val="clear" w:color="auto" w:fill="EDEDED" w:themeFill="accent3" w:themeFillTint="33"/>
            <w:vAlign w:val="center"/>
          </w:tcPr>
          <w:p w:rsidR="0032773B" w:rsidRPr="0032773B" w:rsidRDefault="0032773B" w:rsidP="0032773B">
            <w:pPr>
              <w:spacing w:line="300" w:lineRule="exact"/>
              <w:ind w:right="45"/>
              <w:cnfStyle w:val="000000000000"/>
              <w:rPr>
                <w:rFonts w:ascii="Cambria" w:eastAsia="Times New Roman" w:hAnsi="Cambria" w:cstheme="minorHAnsi"/>
                <w:color w:val="000000" w:themeColor="text1"/>
                <w:sz w:val="24"/>
                <w:szCs w:val="24"/>
              </w:rPr>
            </w:pPr>
            <w:r w:rsidRPr="0032773B">
              <w:rPr>
                <w:rFonts w:ascii="Cambria" w:eastAsia="Times New Roman" w:hAnsi="Cambria" w:cstheme="minorHAnsi"/>
                <w:color w:val="000000" w:themeColor="text1"/>
                <w:sz w:val="24"/>
                <w:szCs w:val="24"/>
              </w:rPr>
              <w:t>Resmî Yazışmalarda Uygulanacak Esas Ve Usuller Hakkında Yönetmelik</w:t>
            </w:r>
          </w:p>
        </w:tc>
      </w:tr>
      <w:tr w:rsidR="0032773B" w:rsidRPr="0032773B" w:rsidTr="0032773B">
        <w:trPr>
          <w:cnfStyle w:val="000000100000"/>
        </w:trPr>
        <w:tc>
          <w:tcPr>
            <w:cnfStyle w:val="001000000000"/>
            <w:tcW w:w="1090" w:type="pct"/>
            <w:gridSpan w:val="2"/>
            <w:shd w:val="clear" w:color="auto" w:fill="C9C9C9" w:themeFill="accent3" w:themeFillTint="99"/>
            <w:vAlign w:val="center"/>
          </w:tcPr>
          <w:p w:rsidR="0032773B" w:rsidRPr="0032773B" w:rsidRDefault="0032773B" w:rsidP="0032773B">
            <w:pPr>
              <w:spacing w:line="300" w:lineRule="exact"/>
              <w:ind w:right="45"/>
              <w:rPr>
                <w:rFonts w:ascii="Cambria" w:eastAsia="Times New Roman" w:hAnsi="Cambria" w:cstheme="minorHAnsi"/>
                <w:color w:val="auto"/>
                <w:sz w:val="24"/>
                <w:szCs w:val="24"/>
              </w:rPr>
            </w:pPr>
            <w:r w:rsidRPr="0032773B">
              <w:rPr>
                <w:rFonts w:ascii="Cambria" w:eastAsia="Times New Roman" w:hAnsi="Cambria" w:cstheme="minorHAnsi"/>
                <w:color w:val="auto"/>
                <w:sz w:val="24"/>
                <w:szCs w:val="24"/>
              </w:rPr>
              <w:t>16/05/1988</w:t>
            </w:r>
          </w:p>
        </w:tc>
        <w:tc>
          <w:tcPr>
            <w:tcW w:w="410" w:type="pct"/>
            <w:shd w:val="clear" w:color="auto" w:fill="EDEDED" w:themeFill="accent3" w:themeFillTint="33"/>
            <w:vAlign w:val="center"/>
          </w:tcPr>
          <w:p w:rsidR="0032773B" w:rsidRPr="0032773B" w:rsidRDefault="0032773B" w:rsidP="0032773B">
            <w:pPr>
              <w:spacing w:line="300" w:lineRule="exact"/>
              <w:ind w:right="45"/>
              <w:cnfStyle w:val="000000100000"/>
              <w:rPr>
                <w:rFonts w:ascii="Cambria" w:eastAsia="Times New Roman" w:hAnsi="Cambria" w:cstheme="minorHAnsi"/>
                <w:sz w:val="24"/>
                <w:szCs w:val="24"/>
              </w:rPr>
            </w:pPr>
            <w:r w:rsidRPr="0032773B">
              <w:rPr>
                <w:rFonts w:ascii="Cambria" w:eastAsia="Times New Roman" w:hAnsi="Cambria" w:cstheme="minorHAnsi"/>
                <w:sz w:val="24"/>
                <w:szCs w:val="24"/>
              </w:rPr>
              <w:t>19816</w:t>
            </w:r>
          </w:p>
        </w:tc>
        <w:tc>
          <w:tcPr>
            <w:tcW w:w="3500" w:type="pct"/>
            <w:shd w:val="clear" w:color="auto" w:fill="EDEDED" w:themeFill="accent3" w:themeFillTint="33"/>
            <w:vAlign w:val="center"/>
          </w:tcPr>
          <w:p w:rsidR="0032773B" w:rsidRPr="0032773B" w:rsidRDefault="0032773B" w:rsidP="0032773B">
            <w:pPr>
              <w:spacing w:line="300" w:lineRule="exact"/>
              <w:ind w:right="45"/>
              <w:cnfStyle w:val="000000100000"/>
              <w:rPr>
                <w:rFonts w:ascii="Cambria" w:eastAsia="Times New Roman" w:hAnsi="Cambria" w:cstheme="minorHAnsi"/>
                <w:color w:val="000000" w:themeColor="text1"/>
                <w:sz w:val="24"/>
                <w:szCs w:val="24"/>
              </w:rPr>
            </w:pPr>
            <w:r w:rsidRPr="0032773B">
              <w:rPr>
                <w:rFonts w:ascii="Cambria" w:eastAsia="Times New Roman" w:hAnsi="Cambria" w:cstheme="minorHAnsi"/>
                <w:color w:val="000000" w:themeColor="text1"/>
                <w:sz w:val="24"/>
                <w:szCs w:val="24"/>
              </w:rPr>
              <w:t>Devlet Arşiv Hizmetleri Hakkında Yönetmelik</w:t>
            </w:r>
          </w:p>
        </w:tc>
      </w:tr>
      <w:tr w:rsidR="0032773B" w:rsidRPr="0032773B" w:rsidTr="0032773B">
        <w:tc>
          <w:tcPr>
            <w:cnfStyle w:val="001000000000"/>
            <w:tcW w:w="1090" w:type="pct"/>
            <w:gridSpan w:val="2"/>
            <w:shd w:val="clear" w:color="auto" w:fill="C9C9C9" w:themeFill="accent3" w:themeFillTint="99"/>
            <w:vAlign w:val="center"/>
          </w:tcPr>
          <w:p w:rsidR="0032773B" w:rsidRPr="0032773B" w:rsidRDefault="0032773B" w:rsidP="0032773B">
            <w:pPr>
              <w:spacing w:line="300" w:lineRule="exact"/>
              <w:ind w:right="45"/>
              <w:rPr>
                <w:rFonts w:ascii="Cambria" w:eastAsia="Times New Roman" w:hAnsi="Cambria" w:cstheme="minorHAnsi"/>
                <w:color w:val="auto"/>
                <w:sz w:val="24"/>
                <w:szCs w:val="24"/>
              </w:rPr>
            </w:pPr>
            <w:r w:rsidRPr="0032773B">
              <w:rPr>
                <w:rFonts w:ascii="Cambria" w:eastAsia="Times New Roman" w:hAnsi="Cambria" w:cstheme="minorHAnsi"/>
                <w:color w:val="auto"/>
                <w:sz w:val="24"/>
                <w:szCs w:val="24"/>
              </w:rPr>
              <w:t>17/04/2001</w:t>
            </w:r>
          </w:p>
        </w:tc>
        <w:tc>
          <w:tcPr>
            <w:tcW w:w="410" w:type="pct"/>
            <w:tcBorders>
              <w:bottom w:val="single" w:sz="4" w:space="0" w:color="FFFFFF" w:themeColor="background1"/>
            </w:tcBorders>
            <w:shd w:val="clear" w:color="auto" w:fill="EDEDED" w:themeFill="accent3" w:themeFillTint="33"/>
            <w:vAlign w:val="center"/>
          </w:tcPr>
          <w:p w:rsidR="0032773B" w:rsidRPr="0032773B" w:rsidRDefault="0032773B" w:rsidP="0032773B">
            <w:pPr>
              <w:spacing w:line="300" w:lineRule="exact"/>
              <w:ind w:right="45"/>
              <w:cnfStyle w:val="000000000000"/>
              <w:rPr>
                <w:rFonts w:ascii="Cambria" w:eastAsia="Times New Roman" w:hAnsi="Cambria" w:cstheme="minorHAnsi"/>
                <w:sz w:val="24"/>
                <w:szCs w:val="24"/>
              </w:rPr>
            </w:pPr>
            <w:r w:rsidRPr="0032773B">
              <w:rPr>
                <w:rFonts w:ascii="Cambria" w:eastAsia="Times New Roman" w:hAnsi="Cambria" w:cstheme="minorHAnsi"/>
                <w:sz w:val="24"/>
                <w:szCs w:val="24"/>
              </w:rPr>
              <w:t>24376</w:t>
            </w:r>
          </w:p>
        </w:tc>
        <w:tc>
          <w:tcPr>
            <w:tcW w:w="3500" w:type="pct"/>
            <w:tcBorders>
              <w:bottom w:val="single" w:sz="4" w:space="0" w:color="FFFFFF" w:themeColor="background1"/>
            </w:tcBorders>
            <w:shd w:val="clear" w:color="auto" w:fill="EDEDED" w:themeFill="accent3" w:themeFillTint="33"/>
            <w:vAlign w:val="center"/>
          </w:tcPr>
          <w:p w:rsidR="0032773B" w:rsidRPr="0032773B" w:rsidRDefault="0032773B" w:rsidP="0032773B">
            <w:pPr>
              <w:spacing w:line="300" w:lineRule="exact"/>
              <w:ind w:right="45"/>
              <w:cnfStyle w:val="000000000000"/>
              <w:rPr>
                <w:rFonts w:ascii="Cambria" w:eastAsia="Times New Roman" w:hAnsi="Cambria" w:cstheme="minorHAnsi"/>
                <w:color w:val="000000" w:themeColor="text1"/>
                <w:sz w:val="24"/>
                <w:szCs w:val="24"/>
              </w:rPr>
            </w:pPr>
            <w:r w:rsidRPr="0032773B">
              <w:rPr>
                <w:rFonts w:ascii="Cambria" w:eastAsia="Times New Roman" w:hAnsi="Cambria" w:cstheme="minorHAnsi"/>
                <w:color w:val="000000" w:themeColor="text1"/>
                <w:sz w:val="24"/>
                <w:szCs w:val="24"/>
              </w:rPr>
              <w:t>Millî Eğitim Bakanlığı Rehberlik Ve Psikolojik Danışma Hizmetleri Yönetmeliği</w:t>
            </w:r>
          </w:p>
        </w:tc>
      </w:tr>
      <w:tr w:rsidR="0032773B" w:rsidRPr="0032773B" w:rsidTr="0032773B">
        <w:trPr>
          <w:cnfStyle w:val="000000100000"/>
        </w:trPr>
        <w:tc>
          <w:tcPr>
            <w:cnfStyle w:val="001000000000"/>
            <w:tcW w:w="1090" w:type="pct"/>
            <w:gridSpan w:val="2"/>
            <w:shd w:val="clear" w:color="auto" w:fill="C9C9C9" w:themeFill="accent3" w:themeFillTint="99"/>
            <w:vAlign w:val="center"/>
          </w:tcPr>
          <w:p w:rsidR="0032773B" w:rsidRPr="0032773B" w:rsidRDefault="0032773B" w:rsidP="0032773B">
            <w:pPr>
              <w:spacing w:line="300" w:lineRule="exact"/>
              <w:ind w:right="45"/>
              <w:rPr>
                <w:rFonts w:ascii="Cambria" w:eastAsia="Times New Roman" w:hAnsi="Cambria" w:cstheme="minorHAnsi"/>
                <w:color w:val="auto"/>
                <w:sz w:val="24"/>
                <w:szCs w:val="24"/>
              </w:rPr>
            </w:pPr>
            <w:r w:rsidRPr="0032773B">
              <w:rPr>
                <w:rFonts w:ascii="Cambria" w:eastAsia="Times New Roman" w:hAnsi="Cambria" w:cstheme="minorHAnsi"/>
                <w:color w:val="auto"/>
                <w:sz w:val="24"/>
                <w:szCs w:val="24"/>
              </w:rPr>
              <w:t>13/01/2005</w:t>
            </w:r>
          </w:p>
        </w:tc>
        <w:tc>
          <w:tcPr>
            <w:tcW w:w="410" w:type="pct"/>
            <w:shd w:val="clear" w:color="auto" w:fill="EDEDED" w:themeFill="accent3" w:themeFillTint="33"/>
            <w:vAlign w:val="center"/>
          </w:tcPr>
          <w:p w:rsidR="0032773B" w:rsidRPr="0032773B" w:rsidRDefault="0032773B" w:rsidP="0032773B">
            <w:pPr>
              <w:spacing w:line="300" w:lineRule="exact"/>
              <w:ind w:right="45"/>
              <w:cnfStyle w:val="000000100000"/>
              <w:rPr>
                <w:rFonts w:ascii="Cambria" w:eastAsia="Times New Roman" w:hAnsi="Cambria" w:cstheme="minorHAnsi"/>
                <w:sz w:val="24"/>
                <w:szCs w:val="24"/>
              </w:rPr>
            </w:pPr>
            <w:r w:rsidRPr="0032773B">
              <w:rPr>
                <w:rFonts w:ascii="Cambria" w:eastAsia="Times New Roman" w:hAnsi="Cambria" w:cstheme="minorHAnsi"/>
                <w:sz w:val="24"/>
                <w:szCs w:val="24"/>
              </w:rPr>
              <w:t>25699</w:t>
            </w:r>
          </w:p>
        </w:tc>
        <w:tc>
          <w:tcPr>
            <w:tcW w:w="3500" w:type="pct"/>
            <w:shd w:val="clear" w:color="auto" w:fill="EDEDED" w:themeFill="accent3" w:themeFillTint="33"/>
            <w:vAlign w:val="center"/>
          </w:tcPr>
          <w:p w:rsidR="0032773B" w:rsidRPr="0032773B" w:rsidRDefault="0032773B" w:rsidP="0032773B">
            <w:pPr>
              <w:spacing w:line="300" w:lineRule="exact"/>
              <w:ind w:right="45"/>
              <w:cnfStyle w:val="000000100000"/>
              <w:rPr>
                <w:rFonts w:ascii="Cambria" w:eastAsia="Times New Roman" w:hAnsi="Cambria" w:cstheme="minorHAnsi"/>
                <w:color w:val="000000" w:themeColor="text1"/>
                <w:sz w:val="24"/>
                <w:szCs w:val="24"/>
              </w:rPr>
            </w:pPr>
            <w:r w:rsidRPr="0032773B">
              <w:rPr>
                <w:rFonts w:ascii="Cambria" w:eastAsia="Times New Roman" w:hAnsi="Cambria" w:cstheme="minorHAnsi"/>
                <w:color w:val="000000" w:themeColor="text1"/>
                <w:sz w:val="24"/>
                <w:szCs w:val="24"/>
              </w:rPr>
              <w:t>Millî Eğitim Bakanlığı İlköğretim Ve Orta Öğretim Kurumları Sosyal Etkinlikler Yönetmeliği</w:t>
            </w:r>
          </w:p>
        </w:tc>
      </w:tr>
      <w:tr w:rsidR="0032773B" w:rsidRPr="0032773B" w:rsidTr="0032773B">
        <w:tc>
          <w:tcPr>
            <w:cnfStyle w:val="001000000000"/>
            <w:tcW w:w="1090" w:type="pct"/>
            <w:gridSpan w:val="2"/>
            <w:shd w:val="clear" w:color="auto" w:fill="C9C9C9" w:themeFill="accent3" w:themeFillTint="99"/>
            <w:vAlign w:val="center"/>
          </w:tcPr>
          <w:p w:rsidR="0032773B" w:rsidRPr="0032773B" w:rsidRDefault="0032773B" w:rsidP="0032773B">
            <w:pPr>
              <w:spacing w:line="300" w:lineRule="exact"/>
              <w:ind w:right="45"/>
              <w:rPr>
                <w:rFonts w:ascii="Cambria" w:eastAsia="Times New Roman" w:hAnsi="Cambria" w:cstheme="minorHAnsi"/>
                <w:color w:val="auto"/>
                <w:sz w:val="24"/>
                <w:szCs w:val="24"/>
              </w:rPr>
            </w:pPr>
            <w:r w:rsidRPr="0032773B">
              <w:rPr>
                <w:rFonts w:ascii="Cambria" w:eastAsia="Times New Roman" w:hAnsi="Cambria" w:cstheme="minorHAnsi"/>
                <w:color w:val="auto"/>
                <w:sz w:val="24"/>
                <w:szCs w:val="24"/>
              </w:rPr>
              <w:t>28/08/2007</w:t>
            </w:r>
          </w:p>
        </w:tc>
        <w:tc>
          <w:tcPr>
            <w:tcW w:w="410" w:type="pct"/>
            <w:tcBorders>
              <w:bottom w:val="single" w:sz="4" w:space="0" w:color="FFFFFF" w:themeColor="background1"/>
            </w:tcBorders>
            <w:shd w:val="clear" w:color="auto" w:fill="EDEDED" w:themeFill="accent3" w:themeFillTint="33"/>
            <w:vAlign w:val="center"/>
          </w:tcPr>
          <w:p w:rsidR="0032773B" w:rsidRPr="0032773B" w:rsidRDefault="0032773B" w:rsidP="0032773B">
            <w:pPr>
              <w:spacing w:line="300" w:lineRule="exact"/>
              <w:ind w:right="45"/>
              <w:cnfStyle w:val="000000000000"/>
              <w:rPr>
                <w:rFonts w:ascii="Cambria" w:eastAsia="Times New Roman" w:hAnsi="Cambria" w:cstheme="minorHAnsi"/>
                <w:sz w:val="24"/>
                <w:szCs w:val="24"/>
              </w:rPr>
            </w:pPr>
            <w:r w:rsidRPr="0032773B">
              <w:rPr>
                <w:rFonts w:ascii="Cambria" w:eastAsia="Times New Roman" w:hAnsi="Cambria" w:cstheme="minorHAnsi"/>
                <w:sz w:val="24"/>
                <w:szCs w:val="24"/>
              </w:rPr>
              <w:t>26627</w:t>
            </w:r>
          </w:p>
        </w:tc>
        <w:tc>
          <w:tcPr>
            <w:tcW w:w="3500" w:type="pct"/>
            <w:tcBorders>
              <w:bottom w:val="single" w:sz="4" w:space="0" w:color="FFFFFF" w:themeColor="background1"/>
            </w:tcBorders>
            <w:shd w:val="clear" w:color="auto" w:fill="EDEDED" w:themeFill="accent3" w:themeFillTint="33"/>
            <w:vAlign w:val="center"/>
          </w:tcPr>
          <w:p w:rsidR="0032773B" w:rsidRPr="0032773B" w:rsidRDefault="0032773B" w:rsidP="0032773B">
            <w:pPr>
              <w:spacing w:line="300" w:lineRule="exact"/>
              <w:ind w:right="45"/>
              <w:cnfStyle w:val="000000000000"/>
              <w:rPr>
                <w:rFonts w:ascii="Cambria" w:eastAsia="Times New Roman" w:hAnsi="Cambria" w:cstheme="minorHAnsi"/>
                <w:color w:val="000000" w:themeColor="text1"/>
                <w:sz w:val="24"/>
                <w:szCs w:val="24"/>
              </w:rPr>
            </w:pPr>
            <w:r w:rsidRPr="0032773B">
              <w:rPr>
                <w:rFonts w:ascii="Cambria" w:eastAsia="Times New Roman" w:hAnsi="Cambria" w:cstheme="minorHAnsi"/>
                <w:color w:val="000000" w:themeColor="text1"/>
                <w:sz w:val="24"/>
                <w:szCs w:val="24"/>
              </w:rPr>
              <w:t>Okul Servis Araçları Hizmet Yönetmeliği</w:t>
            </w:r>
          </w:p>
        </w:tc>
      </w:tr>
      <w:tr w:rsidR="0032773B" w:rsidRPr="0032773B" w:rsidTr="0032773B">
        <w:trPr>
          <w:cnfStyle w:val="000000100000"/>
        </w:trPr>
        <w:tc>
          <w:tcPr>
            <w:cnfStyle w:val="001000000000"/>
            <w:tcW w:w="1090" w:type="pct"/>
            <w:gridSpan w:val="2"/>
            <w:shd w:val="clear" w:color="auto" w:fill="C9C9C9" w:themeFill="accent3" w:themeFillTint="99"/>
            <w:vAlign w:val="center"/>
          </w:tcPr>
          <w:p w:rsidR="0032773B" w:rsidRPr="0032773B" w:rsidRDefault="0032773B" w:rsidP="0032773B">
            <w:pPr>
              <w:spacing w:line="300" w:lineRule="exact"/>
              <w:ind w:right="45"/>
              <w:rPr>
                <w:rFonts w:ascii="Cambria" w:eastAsia="Times New Roman" w:hAnsi="Cambria" w:cstheme="minorHAnsi"/>
                <w:color w:val="auto"/>
                <w:sz w:val="24"/>
                <w:szCs w:val="24"/>
              </w:rPr>
            </w:pPr>
            <w:r w:rsidRPr="0032773B">
              <w:rPr>
                <w:rFonts w:ascii="Cambria" w:eastAsia="Times New Roman" w:hAnsi="Cambria" w:cstheme="minorHAnsi"/>
                <w:color w:val="auto"/>
                <w:sz w:val="24"/>
                <w:szCs w:val="24"/>
              </w:rPr>
              <w:t>09/08/2006</w:t>
            </w:r>
          </w:p>
        </w:tc>
        <w:tc>
          <w:tcPr>
            <w:tcW w:w="410" w:type="pct"/>
            <w:shd w:val="clear" w:color="auto" w:fill="EDEDED" w:themeFill="accent3" w:themeFillTint="33"/>
            <w:vAlign w:val="center"/>
          </w:tcPr>
          <w:p w:rsidR="0032773B" w:rsidRPr="0032773B" w:rsidRDefault="0032773B" w:rsidP="0032773B">
            <w:pPr>
              <w:spacing w:line="300" w:lineRule="exact"/>
              <w:ind w:right="45"/>
              <w:cnfStyle w:val="000000100000"/>
              <w:rPr>
                <w:rFonts w:ascii="Cambria" w:eastAsia="Times New Roman" w:hAnsi="Cambria" w:cstheme="minorHAnsi"/>
                <w:sz w:val="24"/>
                <w:szCs w:val="24"/>
              </w:rPr>
            </w:pPr>
            <w:r w:rsidRPr="0032773B">
              <w:rPr>
                <w:rFonts w:ascii="Cambria" w:eastAsia="Times New Roman" w:hAnsi="Cambria" w:cstheme="minorHAnsi"/>
                <w:sz w:val="24"/>
                <w:szCs w:val="24"/>
              </w:rPr>
              <w:t>26254</w:t>
            </w:r>
          </w:p>
        </w:tc>
        <w:tc>
          <w:tcPr>
            <w:tcW w:w="3500" w:type="pct"/>
            <w:shd w:val="clear" w:color="auto" w:fill="EDEDED" w:themeFill="accent3" w:themeFillTint="33"/>
            <w:vAlign w:val="center"/>
          </w:tcPr>
          <w:p w:rsidR="0032773B" w:rsidRPr="0032773B" w:rsidRDefault="0032773B" w:rsidP="0032773B">
            <w:pPr>
              <w:spacing w:line="300" w:lineRule="exact"/>
              <w:ind w:right="45"/>
              <w:cnfStyle w:val="000000100000"/>
              <w:rPr>
                <w:rFonts w:ascii="Cambria" w:eastAsia="Times New Roman" w:hAnsi="Cambria" w:cstheme="minorHAnsi"/>
                <w:color w:val="000000" w:themeColor="text1"/>
                <w:sz w:val="24"/>
                <w:szCs w:val="24"/>
              </w:rPr>
            </w:pPr>
            <w:r w:rsidRPr="0032773B">
              <w:rPr>
                <w:rFonts w:ascii="Cambria" w:eastAsia="Times New Roman" w:hAnsi="Cambria" w:cstheme="minorHAnsi"/>
                <w:color w:val="000000" w:themeColor="text1"/>
                <w:sz w:val="24"/>
                <w:szCs w:val="24"/>
              </w:rPr>
              <w:t>Millî Eğitim Bakanlığı Kurum Tanıtım Yönetmeliği</w:t>
            </w:r>
          </w:p>
        </w:tc>
      </w:tr>
      <w:tr w:rsidR="0032773B" w:rsidRPr="0032773B" w:rsidTr="0032773B">
        <w:tc>
          <w:tcPr>
            <w:cnfStyle w:val="001000000000"/>
            <w:tcW w:w="679" w:type="pct"/>
            <w:shd w:val="clear" w:color="auto" w:fill="C9C9C9" w:themeFill="accent3" w:themeFillTint="99"/>
            <w:vAlign w:val="center"/>
          </w:tcPr>
          <w:p w:rsidR="0032773B" w:rsidRPr="0032773B" w:rsidRDefault="0032773B" w:rsidP="0032773B">
            <w:pPr>
              <w:spacing w:line="300" w:lineRule="exact"/>
              <w:ind w:right="45"/>
              <w:rPr>
                <w:rFonts w:ascii="Cambria" w:eastAsia="Times New Roman" w:hAnsi="Cambria" w:cstheme="minorHAnsi"/>
                <w:color w:val="auto"/>
                <w:sz w:val="24"/>
                <w:szCs w:val="24"/>
              </w:rPr>
            </w:pPr>
            <w:r w:rsidRPr="0032773B">
              <w:rPr>
                <w:rFonts w:ascii="Cambria" w:eastAsia="Times New Roman" w:hAnsi="Cambria" w:cstheme="minorHAnsi"/>
                <w:color w:val="auto"/>
                <w:sz w:val="24"/>
                <w:szCs w:val="24"/>
              </w:rPr>
              <w:t>02/04/1993</w:t>
            </w:r>
          </w:p>
        </w:tc>
        <w:tc>
          <w:tcPr>
            <w:tcW w:w="411" w:type="pct"/>
            <w:tcBorders>
              <w:bottom w:val="single" w:sz="4" w:space="0" w:color="FFFFFF" w:themeColor="background1"/>
            </w:tcBorders>
            <w:shd w:val="clear" w:color="auto" w:fill="EDEDED" w:themeFill="accent3" w:themeFillTint="33"/>
            <w:vAlign w:val="center"/>
          </w:tcPr>
          <w:p w:rsidR="0032773B" w:rsidRPr="0032773B" w:rsidRDefault="0032773B" w:rsidP="0032773B">
            <w:pPr>
              <w:spacing w:line="300" w:lineRule="exact"/>
              <w:ind w:right="45"/>
              <w:cnfStyle w:val="000000000000"/>
              <w:rPr>
                <w:rFonts w:ascii="Cambria" w:eastAsia="Times New Roman" w:hAnsi="Cambria" w:cstheme="minorHAnsi"/>
                <w:sz w:val="24"/>
                <w:szCs w:val="24"/>
              </w:rPr>
            </w:pPr>
            <w:r w:rsidRPr="0032773B">
              <w:rPr>
                <w:rFonts w:ascii="Cambria" w:eastAsia="Times New Roman" w:hAnsi="Cambria" w:cstheme="minorHAnsi"/>
                <w:sz w:val="24"/>
                <w:szCs w:val="24"/>
              </w:rPr>
              <w:t>21540</w:t>
            </w:r>
          </w:p>
        </w:tc>
        <w:tc>
          <w:tcPr>
            <w:tcW w:w="3910" w:type="pct"/>
            <w:gridSpan w:val="2"/>
            <w:tcBorders>
              <w:bottom w:val="single" w:sz="4" w:space="0" w:color="FFFFFF" w:themeColor="background1"/>
            </w:tcBorders>
            <w:shd w:val="clear" w:color="auto" w:fill="EDEDED" w:themeFill="accent3" w:themeFillTint="33"/>
            <w:vAlign w:val="center"/>
          </w:tcPr>
          <w:p w:rsidR="0032773B" w:rsidRPr="0032773B" w:rsidRDefault="0032773B" w:rsidP="0032773B">
            <w:pPr>
              <w:spacing w:line="300" w:lineRule="exact"/>
              <w:ind w:right="45"/>
              <w:cnfStyle w:val="000000000000"/>
              <w:rPr>
                <w:rFonts w:ascii="Cambria" w:eastAsia="Times New Roman" w:hAnsi="Cambria" w:cstheme="minorHAnsi"/>
                <w:color w:val="000000" w:themeColor="text1"/>
                <w:sz w:val="24"/>
                <w:szCs w:val="24"/>
              </w:rPr>
            </w:pPr>
            <w:r w:rsidRPr="0032773B">
              <w:rPr>
                <w:rFonts w:ascii="Cambria" w:eastAsia="Times New Roman" w:hAnsi="Cambria" w:cstheme="minorHAnsi"/>
                <w:color w:val="000000" w:themeColor="text1"/>
                <w:sz w:val="24"/>
                <w:szCs w:val="24"/>
              </w:rPr>
              <w:t>Millî Eğitim Bakanlığına Bağlı Kurumlara Ait Açma, Kapatma Ve Ad Verme Yönetmeliği</w:t>
            </w:r>
          </w:p>
        </w:tc>
      </w:tr>
      <w:tr w:rsidR="0032773B" w:rsidRPr="0032773B" w:rsidTr="0032773B">
        <w:trPr>
          <w:cnfStyle w:val="000000100000"/>
        </w:trPr>
        <w:tc>
          <w:tcPr>
            <w:cnfStyle w:val="001000000000"/>
            <w:tcW w:w="679" w:type="pct"/>
            <w:shd w:val="clear" w:color="auto" w:fill="C9C9C9" w:themeFill="accent3" w:themeFillTint="99"/>
            <w:vAlign w:val="center"/>
          </w:tcPr>
          <w:p w:rsidR="0032773B" w:rsidRPr="0032773B" w:rsidRDefault="0032773B" w:rsidP="0032773B">
            <w:pPr>
              <w:spacing w:line="300" w:lineRule="exact"/>
              <w:ind w:right="45"/>
              <w:rPr>
                <w:rFonts w:ascii="Cambria" w:eastAsia="Times New Roman" w:hAnsi="Cambria" w:cstheme="minorHAnsi"/>
                <w:color w:val="auto"/>
                <w:sz w:val="24"/>
                <w:szCs w:val="24"/>
              </w:rPr>
            </w:pPr>
            <w:r w:rsidRPr="0032773B">
              <w:rPr>
                <w:rFonts w:ascii="Cambria" w:eastAsia="Times New Roman" w:hAnsi="Cambria" w:cstheme="minorHAnsi"/>
                <w:color w:val="auto"/>
                <w:sz w:val="24"/>
                <w:szCs w:val="24"/>
              </w:rPr>
              <w:t>28/12/1988</w:t>
            </w:r>
          </w:p>
        </w:tc>
        <w:tc>
          <w:tcPr>
            <w:tcW w:w="411" w:type="pct"/>
            <w:shd w:val="clear" w:color="auto" w:fill="EDEDED" w:themeFill="accent3" w:themeFillTint="33"/>
            <w:vAlign w:val="center"/>
          </w:tcPr>
          <w:p w:rsidR="0032773B" w:rsidRPr="0032773B" w:rsidRDefault="0032773B" w:rsidP="0032773B">
            <w:pPr>
              <w:spacing w:line="300" w:lineRule="exact"/>
              <w:ind w:right="45"/>
              <w:cnfStyle w:val="000000100000"/>
              <w:rPr>
                <w:rFonts w:ascii="Cambria" w:eastAsia="Times New Roman" w:hAnsi="Cambria" w:cstheme="minorHAnsi"/>
                <w:sz w:val="24"/>
                <w:szCs w:val="24"/>
              </w:rPr>
            </w:pPr>
            <w:r w:rsidRPr="0032773B">
              <w:rPr>
                <w:rFonts w:ascii="Cambria" w:eastAsia="Times New Roman" w:hAnsi="Cambria" w:cstheme="minorHAnsi"/>
                <w:sz w:val="24"/>
                <w:szCs w:val="24"/>
              </w:rPr>
              <w:t>20033</w:t>
            </w:r>
          </w:p>
        </w:tc>
        <w:tc>
          <w:tcPr>
            <w:tcW w:w="3910" w:type="pct"/>
            <w:gridSpan w:val="2"/>
            <w:shd w:val="clear" w:color="auto" w:fill="EDEDED" w:themeFill="accent3" w:themeFillTint="33"/>
            <w:vAlign w:val="center"/>
          </w:tcPr>
          <w:p w:rsidR="0032773B" w:rsidRPr="0032773B" w:rsidRDefault="0032773B" w:rsidP="0032773B">
            <w:pPr>
              <w:spacing w:line="300" w:lineRule="exact"/>
              <w:ind w:right="45"/>
              <w:cnfStyle w:val="000000100000"/>
              <w:rPr>
                <w:rFonts w:ascii="Cambria" w:eastAsia="Times New Roman" w:hAnsi="Cambria" w:cstheme="minorHAnsi"/>
                <w:color w:val="000000" w:themeColor="text1"/>
                <w:sz w:val="24"/>
                <w:szCs w:val="24"/>
              </w:rPr>
            </w:pPr>
            <w:r w:rsidRPr="0032773B">
              <w:rPr>
                <w:rFonts w:ascii="Cambria" w:eastAsia="Times New Roman" w:hAnsi="Cambria" w:cstheme="minorHAnsi"/>
                <w:color w:val="000000" w:themeColor="text1"/>
                <w:sz w:val="24"/>
                <w:szCs w:val="24"/>
              </w:rPr>
              <w:t>Sabotajlara Karşı Koruma Yönetmeliği</w:t>
            </w:r>
          </w:p>
        </w:tc>
      </w:tr>
      <w:tr w:rsidR="0032773B" w:rsidRPr="0032773B" w:rsidTr="0032773B">
        <w:tc>
          <w:tcPr>
            <w:cnfStyle w:val="001000000000"/>
            <w:tcW w:w="679" w:type="pct"/>
            <w:shd w:val="clear" w:color="auto" w:fill="C9C9C9" w:themeFill="accent3" w:themeFillTint="99"/>
            <w:vAlign w:val="center"/>
          </w:tcPr>
          <w:p w:rsidR="0032773B" w:rsidRPr="0032773B" w:rsidRDefault="0032773B" w:rsidP="0032773B">
            <w:pPr>
              <w:spacing w:line="300" w:lineRule="exact"/>
              <w:ind w:right="45"/>
              <w:rPr>
                <w:rFonts w:ascii="Cambria" w:eastAsia="Times New Roman" w:hAnsi="Cambria" w:cstheme="minorHAnsi"/>
                <w:color w:val="auto"/>
                <w:sz w:val="24"/>
                <w:szCs w:val="24"/>
              </w:rPr>
            </w:pPr>
            <w:r w:rsidRPr="0032773B">
              <w:rPr>
                <w:rFonts w:ascii="Cambria" w:eastAsia="Times New Roman" w:hAnsi="Cambria" w:cstheme="minorHAnsi"/>
                <w:color w:val="auto"/>
                <w:sz w:val="24"/>
                <w:szCs w:val="24"/>
              </w:rPr>
              <w:t>26/07/2002</w:t>
            </w:r>
          </w:p>
        </w:tc>
        <w:tc>
          <w:tcPr>
            <w:tcW w:w="411" w:type="pct"/>
            <w:shd w:val="clear" w:color="auto" w:fill="EDEDED" w:themeFill="accent3" w:themeFillTint="33"/>
            <w:vAlign w:val="center"/>
          </w:tcPr>
          <w:p w:rsidR="0032773B" w:rsidRPr="0032773B" w:rsidRDefault="0032773B" w:rsidP="0032773B">
            <w:pPr>
              <w:spacing w:line="300" w:lineRule="exact"/>
              <w:ind w:right="45"/>
              <w:cnfStyle w:val="000000000000"/>
              <w:rPr>
                <w:rFonts w:ascii="Cambria" w:eastAsia="Times New Roman" w:hAnsi="Cambria" w:cstheme="minorHAnsi"/>
                <w:sz w:val="24"/>
                <w:szCs w:val="24"/>
              </w:rPr>
            </w:pPr>
            <w:r w:rsidRPr="0032773B">
              <w:rPr>
                <w:rFonts w:ascii="Cambria" w:eastAsia="Times New Roman" w:hAnsi="Cambria" w:cstheme="minorHAnsi"/>
                <w:sz w:val="24"/>
                <w:szCs w:val="24"/>
              </w:rPr>
              <w:t>24822</w:t>
            </w:r>
          </w:p>
        </w:tc>
        <w:tc>
          <w:tcPr>
            <w:tcW w:w="3910" w:type="pct"/>
            <w:gridSpan w:val="2"/>
            <w:shd w:val="clear" w:color="auto" w:fill="EDEDED" w:themeFill="accent3" w:themeFillTint="33"/>
            <w:vAlign w:val="center"/>
          </w:tcPr>
          <w:p w:rsidR="0032773B" w:rsidRPr="0032773B" w:rsidRDefault="0032773B" w:rsidP="0032773B">
            <w:pPr>
              <w:spacing w:line="300" w:lineRule="exact"/>
              <w:ind w:right="45"/>
              <w:cnfStyle w:val="000000000000"/>
              <w:rPr>
                <w:rFonts w:ascii="Cambria" w:eastAsia="Times New Roman" w:hAnsi="Cambria" w:cstheme="minorHAnsi"/>
                <w:color w:val="000000" w:themeColor="text1"/>
                <w:sz w:val="24"/>
                <w:szCs w:val="24"/>
              </w:rPr>
            </w:pPr>
            <w:r w:rsidRPr="0032773B">
              <w:rPr>
                <w:rFonts w:ascii="Cambria" w:eastAsia="Times New Roman" w:hAnsi="Cambria" w:cstheme="minorHAnsi"/>
                <w:color w:val="000000" w:themeColor="text1"/>
                <w:sz w:val="24"/>
                <w:szCs w:val="24"/>
              </w:rPr>
              <w:t>Binaların Yangından Korunması Hakkında Yönetmelik</w:t>
            </w:r>
          </w:p>
        </w:tc>
      </w:tr>
    </w:tbl>
    <w:p w:rsidR="0032773B" w:rsidRPr="0032773B" w:rsidRDefault="0032773B" w:rsidP="00272413">
      <w:pPr>
        <w:spacing w:line="256" w:lineRule="auto"/>
        <w:rPr>
          <w:rFonts w:ascii="Cambria" w:hAnsi="Cambria"/>
          <w:sz w:val="24"/>
          <w:szCs w:val="24"/>
        </w:rPr>
      </w:pPr>
    </w:p>
    <w:p w:rsidR="0032773B" w:rsidRPr="0032773B" w:rsidRDefault="0032773B" w:rsidP="0032773B">
      <w:pPr>
        <w:tabs>
          <w:tab w:val="left" w:pos="709"/>
        </w:tabs>
        <w:spacing w:line="360" w:lineRule="auto"/>
        <w:ind w:left="567" w:firstLine="709"/>
        <w:contextualSpacing/>
        <w:jc w:val="both"/>
        <w:rPr>
          <w:rFonts w:ascii="Cambria" w:hAnsi="Cambria" w:cs="Times New Roman"/>
          <w:sz w:val="24"/>
          <w:szCs w:val="24"/>
        </w:rPr>
      </w:pPr>
      <w:r w:rsidRPr="0032773B">
        <w:rPr>
          <w:rFonts w:ascii="Cambria" w:hAnsi="Cambria" w:cs="Times New Roman"/>
          <w:sz w:val="24"/>
          <w:szCs w:val="24"/>
        </w:rPr>
        <w:t>Millî Eğitim Bakanlığı Eğitim Kurumları Sosyal Etkinlikler Yönetmeliği kapsamında okul içi ve dışı yapılacak tüm faaliyetler için izlenmesi gereken yasal yollar ve sınırlılıklar gözden geçirilmiştir.</w:t>
      </w:r>
    </w:p>
    <w:p w:rsidR="0032773B" w:rsidRPr="0032773B" w:rsidRDefault="0032773B" w:rsidP="0032773B">
      <w:pPr>
        <w:tabs>
          <w:tab w:val="left" w:pos="709"/>
        </w:tabs>
        <w:spacing w:line="360" w:lineRule="auto"/>
        <w:ind w:left="567" w:firstLine="709"/>
        <w:contextualSpacing/>
        <w:jc w:val="both"/>
        <w:rPr>
          <w:rFonts w:ascii="Cambria" w:hAnsi="Cambria" w:cs="Times New Roman"/>
          <w:sz w:val="24"/>
          <w:szCs w:val="24"/>
        </w:rPr>
      </w:pPr>
      <w:r w:rsidRPr="0032773B">
        <w:rPr>
          <w:rFonts w:ascii="Cambria" w:hAnsi="Cambria" w:cs="Times New Roman"/>
          <w:sz w:val="24"/>
          <w:szCs w:val="24"/>
        </w:rPr>
        <w:t>Yukarıda belirtilen kanun, yönetmelik ve yönergeler kapsamında Türk Millî Eğitiminin genel amaç ve temel ilkelerine uygun olarak görev ve işleyişi ile ilgili Millî Eğitim Bakanlığına bağlı resmî ve özel, okul öncesi eğitim ve ilköğretim kurumlarının görev ve sorumlulukları incelenerek okulumuzun yasal sorumlulukları aşağıdaki gibi listelenmiştir:</w:t>
      </w:r>
    </w:p>
    <w:p w:rsidR="0032773B" w:rsidRPr="0032773B" w:rsidRDefault="0032773B" w:rsidP="0032773B">
      <w:pPr>
        <w:pStyle w:val="ListeParagraf"/>
        <w:widowControl/>
        <w:numPr>
          <w:ilvl w:val="0"/>
          <w:numId w:val="39"/>
        </w:numPr>
        <w:tabs>
          <w:tab w:val="left" w:pos="709"/>
        </w:tabs>
        <w:autoSpaceDE/>
        <w:autoSpaceDN/>
        <w:spacing w:after="160" w:line="360" w:lineRule="auto"/>
        <w:ind w:left="851" w:firstLine="141"/>
        <w:contextualSpacing/>
        <w:jc w:val="both"/>
        <w:rPr>
          <w:sz w:val="24"/>
          <w:szCs w:val="24"/>
        </w:rPr>
      </w:pPr>
      <w:r w:rsidRPr="0032773B">
        <w:rPr>
          <w:sz w:val="24"/>
          <w:szCs w:val="24"/>
        </w:rPr>
        <w:t>Okulun genel işleyişinin sağlıklı olmasını sağlamak.</w:t>
      </w:r>
    </w:p>
    <w:p w:rsidR="0032773B" w:rsidRPr="0032773B" w:rsidRDefault="0032773B" w:rsidP="0032773B">
      <w:pPr>
        <w:pStyle w:val="ListeParagraf"/>
        <w:widowControl/>
        <w:numPr>
          <w:ilvl w:val="0"/>
          <w:numId w:val="39"/>
        </w:numPr>
        <w:tabs>
          <w:tab w:val="left" w:pos="709"/>
        </w:tabs>
        <w:autoSpaceDE/>
        <w:autoSpaceDN/>
        <w:spacing w:after="160" w:line="360" w:lineRule="auto"/>
        <w:ind w:left="851" w:firstLine="141"/>
        <w:contextualSpacing/>
        <w:jc w:val="both"/>
        <w:rPr>
          <w:sz w:val="24"/>
          <w:szCs w:val="24"/>
        </w:rPr>
      </w:pPr>
      <w:r w:rsidRPr="0032773B">
        <w:rPr>
          <w:sz w:val="24"/>
          <w:szCs w:val="24"/>
        </w:rPr>
        <w:lastRenderedPageBreak/>
        <w:t>Öğrencilere eğitimde fırsat eşitliği sunan ortamlar hazırlamak.</w:t>
      </w:r>
    </w:p>
    <w:p w:rsidR="0032773B" w:rsidRPr="0032773B" w:rsidRDefault="0032773B" w:rsidP="0032773B">
      <w:pPr>
        <w:pStyle w:val="ListeParagraf"/>
        <w:widowControl/>
        <w:numPr>
          <w:ilvl w:val="0"/>
          <w:numId w:val="39"/>
        </w:numPr>
        <w:tabs>
          <w:tab w:val="left" w:pos="709"/>
        </w:tabs>
        <w:autoSpaceDE/>
        <w:autoSpaceDN/>
        <w:spacing w:after="160" w:line="360" w:lineRule="auto"/>
        <w:ind w:left="851" w:firstLine="141"/>
        <w:contextualSpacing/>
        <w:jc w:val="both"/>
        <w:rPr>
          <w:sz w:val="24"/>
          <w:szCs w:val="24"/>
        </w:rPr>
      </w:pPr>
      <w:r w:rsidRPr="0032773B">
        <w:rPr>
          <w:sz w:val="24"/>
          <w:szCs w:val="24"/>
        </w:rPr>
        <w:t>Öğrencilerin okula kayıt işlemlerini yapmak. Kayıt yaptırmayanlar için gerekli tedbiri almak.</w:t>
      </w:r>
    </w:p>
    <w:p w:rsidR="0032773B" w:rsidRPr="0032773B" w:rsidRDefault="0032773B" w:rsidP="0032773B">
      <w:pPr>
        <w:pStyle w:val="ListeParagraf"/>
        <w:widowControl/>
        <w:numPr>
          <w:ilvl w:val="0"/>
          <w:numId w:val="39"/>
        </w:numPr>
        <w:tabs>
          <w:tab w:val="left" w:pos="709"/>
        </w:tabs>
        <w:autoSpaceDE/>
        <w:autoSpaceDN/>
        <w:spacing w:after="160" w:line="360" w:lineRule="auto"/>
        <w:ind w:left="851" w:firstLine="141"/>
        <w:contextualSpacing/>
        <w:jc w:val="both"/>
        <w:rPr>
          <w:sz w:val="24"/>
          <w:szCs w:val="24"/>
        </w:rPr>
      </w:pPr>
      <w:r w:rsidRPr="0032773B">
        <w:rPr>
          <w:sz w:val="24"/>
          <w:szCs w:val="24"/>
        </w:rPr>
        <w:t>Öğrencilerin/velilerin nakil taleplerinin mevzuata uygun şekilde gerçekleştirmek.</w:t>
      </w:r>
    </w:p>
    <w:p w:rsidR="0032773B" w:rsidRPr="0032773B" w:rsidRDefault="0032773B" w:rsidP="0032773B">
      <w:pPr>
        <w:pStyle w:val="ListeParagraf"/>
        <w:widowControl/>
        <w:numPr>
          <w:ilvl w:val="0"/>
          <w:numId w:val="39"/>
        </w:numPr>
        <w:tabs>
          <w:tab w:val="left" w:pos="709"/>
        </w:tabs>
        <w:autoSpaceDE/>
        <w:autoSpaceDN/>
        <w:spacing w:after="160" w:line="360" w:lineRule="auto"/>
        <w:ind w:left="851" w:firstLine="141"/>
        <w:contextualSpacing/>
        <w:jc w:val="both"/>
        <w:rPr>
          <w:sz w:val="24"/>
          <w:szCs w:val="24"/>
        </w:rPr>
      </w:pPr>
      <w:r w:rsidRPr="0032773B">
        <w:rPr>
          <w:sz w:val="24"/>
          <w:szCs w:val="24"/>
        </w:rPr>
        <w:t>Haftalık ders programı yapmak.</w:t>
      </w:r>
    </w:p>
    <w:p w:rsidR="0032773B" w:rsidRPr="0032773B" w:rsidRDefault="0032773B" w:rsidP="0032773B">
      <w:pPr>
        <w:pStyle w:val="ListeParagraf"/>
        <w:widowControl/>
        <w:numPr>
          <w:ilvl w:val="0"/>
          <w:numId w:val="39"/>
        </w:numPr>
        <w:tabs>
          <w:tab w:val="left" w:pos="709"/>
        </w:tabs>
        <w:autoSpaceDE/>
        <w:autoSpaceDN/>
        <w:spacing w:after="160" w:line="360" w:lineRule="auto"/>
        <w:ind w:left="851" w:firstLine="141"/>
        <w:contextualSpacing/>
        <w:jc w:val="both"/>
        <w:rPr>
          <w:sz w:val="24"/>
          <w:szCs w:val="24"/>
        </w:rPr>
      </w:pPr>
      <w:r w:rsidRPr="0032773B">
        <w:rPr>
          <w:sz w:val="24"/>
          <w:szCs w:val="24"/>
        </w:rPr>
        <w:t>Öğrencileri bedenî, zihnî, ahlâkî, manevî, sosyal ve kültürel nitelikler yönünden geliştirmeyi, demokrasi ve insan haklarına saygılı olmayı, çağımızın gerektirdiği bilgi ve becerilerle donatarak geleceğe hazırlamak.</w:t>
      </w:r>
    </w:p>
    <w:p w:rsidR="0032773B" w:rsidRPr="0032773B" w:rsidRDefault="0032773B" w:rsidP="0032773B">
      <w:pPr>
        <w:pStyle w:val="ListeParagraf"/>
        <w:widowControl/>
        <w:numPr>
          <w:ilvl w:val="0"/>
          <w:numId w:val="39"/>
        </w:numPr>
        <w:tabs>
          <w:tab w:val="left" w:pos="709"/>
        </w:tabs>
        <w:autoSpaceDE/>
        <w:autoSpaceDN/>
        <w:spacing w:after="160" w:line="360" w:lineRule="auto"/>
        <w:ind w:left="851" w:firstLine="141"/>
        <w:contextualSpacing/>
        <w:jc w:val="both"/>
        <w:rPr>
          <w:sz w:val="24"/>
          <w:szCs w:val="24"/>
        </w:rPr>
      </w:pPr>
      <w:r w:rsidRPr="0032773B">
        <w:rPr>
          <w:sz w:val="24"/>
          <w:szCs w:val="24"/>
        </w:rPr>
        <w:t>Öğrencileri ortaöğretim düzeyinde ortak bir genel kültür vererek yükseköğretime, mesleğe, hayata ve iş alanlarına hazırlamak.</w:t>
      </w:r>
    </w:p>
    <w:p w:rsidR="0032773B" w:rsidRPr="0032773B" w:rsidRDefault="0032773B" w:rsidP="0032773B">
      <w:pPr>
        <w:pStyle w:val="ListeParagraf"/>
        <w:widowControl/>
        <w:numPr>
          <w:ilvl w:val="0"/>
          <w:numId w:val="39"/>
        </w:numPr>
        <w:tabs>
          <w:tab w:val="left" w:pos="709"/>
        </w:tabs>
        <w:autoSpaceDE/>
        <w:autoSpaceDN/>
        <w:spacing w:after="160" w:line="360" w:lineRule="auto"/>
        <w:ind w:left="851" w:firstLine="141"/>
        <w:contextualSpacing/>
        <w:jc w:val="both"/>
        <w:rPr>
          <w:sz w:val="24"/>
          <w:szCs w:val="24"/>
        </w:rPr>
      </w:pPr>
      <w:r w:rsidRPr="0032773B">
        <w:rPr>
          <w:sz w:val="24"/>
          <w:szCs w:val="24"/>
        </w:rPr>
        <w:t>Öğrencilere Türk milletinin milli, manevi değerlerini kazandıracak etkinlikler düzenlemek.</w:t>
      </w:r>
    </w:p>
    <w:p w:rsidR="0032773B" w:rsidRPr="0032773B" w:rsidRDefault="0032773B" w:rsidP="0032773B">
      <w:pPr>
        <w:pStyle w:val="ListeParagraf"/>
        <w:widowControl/>
        <w:numPr>
          <w:ilvl w:val="0"/>
          <w:numId w:val="39"/>
        </w:numPr>
        <w:tabs>
          <w:tab w:val="left" w:pos="709"/>
        </w:tabs>
        <w:autoSpaceDE/>
        <w:autoSpaceDN/>
        <w:spacing w:after="160" w:line="360" w:lineRule="auto"/>
        <w:ind w:left="851" w:firstLine="141"/>
        <w:contextualSpacing/>
        <w:jc w:val="both"/>
        <w:rPr>
          <w:sz w:val="24"/>
          <w:szCs w:val="24"/>
        </w:rPr>
      </w:pPr>
      <w:r w:rsidRPr="0032773B">
        <w:rPr>
          <w:sz w:val="24"/>
          <w:szCs w:val="24"/>
        </w:rPr>
        <w:t>Öğrencilerin öz güven, öz denetim ve sorumluluk duygularının geliştirilmek.</w:t>
      </w:r>
    </w:p>
    <w:p w:rsidR="0032773B" w:rsidRPr="0032773B" w:rsidRDefault="0032773B" w:rsidP="0032773B">
      <w:pPr>
        <w:pStyle w:val="ListeParagraf"/>
        <w:widowControl/>
        <w:numPr>
          <w:ilvl w:val="0"/>
          <w:numId w:val="39"/>
        </w:numPr>
        <w:tabs>
          <w:tab w:val="left" w:pos="709"/>
        </w:tabs>
        <w:autoSpaceDE/>
        <w:autoSpaceDN/>
        <w:spacing w:after="160" w:line="360" w:lineRule="auto"/>
        <w:ind w:left="851" w:firstLine="141"/>
        <w:contextualSpacing/>
        <w:jc w:val="both"/>
        <w:rPr>
          <w:sz w:val="24"/>
          <w:szCs w:val="24"/>
        </w:rPr>
      </w:pPr>
      <w:r w:rsidRPr="0032773B">
        <w:rPr>
          <w:sz w:val="24"/>
          <w:szCs w:val="24"/>
        </w:rPr>
        <w:t>Öğrencilere çalışma ve dayanışma alışkanlığı kazandırmak.</w:t>
      </w:r>
    </w:p>
    <w:p w:rsidR="0032773B" w:rsidRPr="0032773B" w:rsidRDefault="0032773B" w:rsidP="0032773B">
      <w:pPr>
        <w:pStyle w:val="ListeParagraf"/>
        <w:widowControl/>
        <w:numPr>
          <w:ilvl w:val="0"/>
          <w:numId w:val="39"/>
        </w:numPr>
        <w:tabs>
          <w:tab w:val="left" w:pos="709"/>
        </w:tabs>
        <w:autoSpaceDE/>
        <w:autoSpaceDN/>
        <w:spacing w:after="160" w:line="360" w:lineRule="auto"/>
        <w:ind w:left="851" w:firstLine="141"/>
        <w:contextualSpacing/>
        <w:jc w:val="both"/>
        <w:rPr>
          <w:sz w:val="24"/>
          <w:szCs w:val="24"/>
        </w:rPr>
      </w:pPr>
      <w:r w:rsidRPr="0032773B">
        <w:rPr>
          <w:sz w:val="24"/>
          <w:szCs w:val="24"/>
        </w:rPr>
        <w:t>Öğrencilere yaratıcı ve eleştirel düşünme becerisi kazandırmak.</w:t>
      </w:r>
    </w:p>
    <w:p w:rsidR="0032773B" w:rsidRPr="0032773B" w:rsidRDefault="0032773B" w:rsidP="0032773B">
      <w:pPr>
        <w:pStyle w:val="ListeParagraf"/>
        <w:widowControl/>
        <w:numPr>
          <w:ilvl w:val="0"/>
          <w:numId w:val="39"/>
        </w:numPr>
        <w:tabs>
          <w:tab w:val="left" w:pos="709"/>
        </w:tabs>
        <w:autoSpaceDE/>
        <w:autoSpaceDN/>
        <w:spacing w:after="160" w:line="360" w:lineRule="auto"/>
        <w:ind w:left="851" w:firstLine="141"/>
        <w:contextualSpacing/>
        <w:jc w:val="both"/>
        <w:rPr>
          <w:sz w:val="24"/>
          <w:szCs w:val="24"/>
        </w:rPr>
      </w:pPr>
      <w:r w:rsidRPr="0032773B">
        <w:rPr>
          <w:sz w:val="24"/>
          <w:szCs w:val="24"/>
        </w:rPr>
        <w:t>Atatürk milliyetçiliğini ders planlarında bulunmasını sağlamak.</w:t>
      </w:r>
    </w:p>
    <w:p w:rsidR="0032773B" w:rsidRPr="0032773B" w:rsidRDefault="0032773B" w:rsidP="0032773B">
      <w:pPr>
        <w:pStyle w:val="ListeParagraf"/>
        <w:widowControl/>
        <w:numPr>
          <w:ilvl w:val="0"/>
          <w:numId w:val="39"/>
        </w:numPr>
        <w:tabs>
          <w:tab w:val="left" w:pos="709"/>
        </w:tabs>
        <w:autoSpaceDE/>
        <w:autoSpaceDN/>
        <w:spacing w:after="160" w:line="360" w:lineRule="auto"/>
        <w:ind w:left="851" w:firstLine="141"/>
        <w:contextualSpacing/>
        <w:jc w:val="both"/>
        <w:rPr>
          <w:sz w:val="24"/>
          <w:szCs w:val="24"/>
        </w:rPr>
      </w:pPr>
      <w:r w:rsidRPr="0032773B">
        <w:rPr>
          <w:sz w:val="24"/>
          <w:szCs w:val="24"/>
        </w:rPr>
        <w:t>Okulun temizlik işlerinin yapılmasını sağlamak.</w:t>
      </w:r>
    </w:p>
    <w:p w:rsidR="0032773B" w:rsidRPr="0032773B" w:rsidRDefault="0032773B" w:rsidP="0032773B">
      <w:pPr>
        <w:pStyle w:val="ListeParagraf"/>
        <w:widowControl/>
        <w:numPr>
          <w:ilvl w:val="0"/>
          <w:numId w:val="39"/>
        </w:numPr>
        <w:tabs>
          <w:tab w:val="left" w:pos="709"/>
        </w:tabs>
        <w:autoSpaceDE/>
        <w:autoSpaceDN/>
        <w:spacing w:after="160" w:line="360" w:lineRule="auto"/>
        <w:ind w:left="851" w:firstLine="141"/>
        <w:contextualSpacing/>
        <w:jc w:val="both"/>
        <w:rPr>
          <w:sz w:val="24"/>
          <w:szCs w:val="24"/>
        </w:rPr>
      </w:pPr>
      <w:r w:rsidRPr="0032773B">
        <w:rPr>
          <w:sz w:val="24"/>
          <w:szCs w:val="24"/>
        </w:rPr>
        <w:t>Öğrencilerin rehberlik hizmetlerinden etkin şekilde yararlanmasını sağlamak.</w:t>
      </w:r>
    </w:p>
    <w:p w:rsidR="0032773B" w:rsidRPr="0032773B" w:rsidRDefault="0032773B" w:rsidP="0032773B">
      <w:pPr>
        <w:pStyle w:val="ListeParagraf"/>
        <w:widowControl/>
        <w:numPr>
          <w:ilvl w:val="0"/>
          <w:numId w:val="39"/>
        </w:numPr>
        <w:tabs>
          <w:tab w:val="left" w:pos="709"/>
        </w:tabs>
        <w:autoSpaceDE/>
        <w:autoSpaceDN/>
        <w:spacing w:after="160" w:line="360" w:lineRule="auto"/>
        <w:ind w:left="851" w:firstLine="141"/>
        <w:contextualSpacing/>
        <w:jc w:val="both"/>
        <w:rPr>
          <w:sz w:val="24"/>
          <w:szCs w:val="24"/>
        </w:rPr>
      </w:pPr>
      <w:r w:rsidRPr="0032773B">
        <w:rPr>
          <w:sz w:val="24"/>
          <w:szCs w:val="24"/>
        </w:rPr>
        <w:t>İş sağlığı ve güvenliği açısından gerekli tedbirleri almak.</w:t>
      </w:r>
    </w:p>
    <w:p w:rsidR="0032773B" w:rsidRPr="0032773B" w:rsidRDefault="0032773B" w:rsidP="0032773B">
      <w:pPr>
        <w:pStyle w:val="ListeParagraf"/>
        <w:widowControl/>
        <w:numPr>
          <w:ilvl w:val="0"/>
          <w:numId w:val="39"/>
        </w:numPr>
        <w:tabs>
          <w:tab w:val="left" w:pos="709"/>
        </w:tabs>
        <w:autoSpaceDE/>
        <w:autoSpaceDN/>
        <w:spacing w:after="160" w:line="360" w:lineRule="auto"/>
        <w:ind w:left="851" w:firstLine="141"/>
        <w:contextualSpacing/>
        <w:jc w:val="both"/>
        <w:rPr>
          <w:sz w:val="24"/>
          <w:szCs w:val="24"/>
        </w:rPr>
      </w:pPr>
      <w:r w:rsidRPr="0032773B">
        <w:rPr>
          <w:sz w:val="24"/>
          <w:szCs w:val="24"/>
        </w:rPr>
        <w:t>Okul Aile Birliği, veli ve diğer paydaşlarla iş birliği içinde sağlıklı, güvenli ve verimli bir eğitim öğretim dönemi oluşturmak.</w:t>
      </w:r>
    </w:p>
    <w:p w:rsidR="0032773B" w:rsidRPr="0032773B" w:rsidRDefault="0032773B" w:rsidP="0032773B">
      <w:pPr>
        <w:pStyle w:val="ListeParagraf"/>
        <w:widowControl/>
        <w:numPr>
          <w:ilvl w:val="0"/>
          <w:numId w:val="39"/>
        </w:numPr>
        <w:tabs>
          <w:tab w:val="left" w:pos="709"/>
        </w:tabs>
        <w:autoSpaceDE/>
        <w:autoSpaceDN/>
        <w:spacing w:after="160" w:line="360" w:lineRule="auto"/>
        <w:ind w:left="851" w:firstLine="141"/>
        <w:contextualSpacing/>
        <w:jc w:val="both"/>
        <w:rPr>
          <w:sz w:val="24"/>
          <w:szCs w:val="24"/>
        </w:rPr>
      </w:pPr>
      <w:r w:rsidRPr="0032773B">
        <w:rPr>
          <w:sz w:val="24"/>
          <w:szCs w:val="24"/>
        </w:rPr>
        <w:t>DYS üzerinden resmi yazışmalar yapmak, yazışmaların takibini sağlamak.</w:t>
      </w:r>
    </w:p>
    <w:p w:rsidR="0032773B" w:rsidRPr="0032773B" w:rsidRDefault="0032773B" w:rsidP="0032773B">
      <w:pPr>
        <w:pStyle w:val="ListeParagraf"/>
        <w:widowControl/>
        <w:numPr>
          <w:ilvl w:val="0"/>
          <w:numId w:val="39"/>
        </w:numPr>
        <w:tabs>
          <w:tab w:val="left" w:pos="709"/>
        </w:tabs>
        <w:autoSpaceDE/>
        <w:autoSpaceDN/>
        <w:spacing w:after="160" w:line="360" w:lineRule="auto"/>
        <w:ind w:left="851" w:firstLine="141"/>
        <w:contextualSpacing/>
        <w:jc w:val="both"/>
        <w:rPr>
          <w:sz w:val="24"/>
          <w:szCs w:val="24"/>
        </w:rPr>
      </w:pPr>
      <w:r w:rsidRPr="0032773B">
        <w:rPr>
          <w:sz w:val="24"/>
          <w:szCs w:val="24"/>
        </w:rPr>
        <w:t>Okulun ihtiyacına ve öğrencilerin ilgi ve yeteneğine göre kulüpler oluşturmak. Her öğrencinin bu kulüplerden en az biri ile ilişkilendirmek.</w:t>
      </w:r>
    </w:p>
    <w:p w:rsidR="0032773B" w:rsidRPr="0032773B" w:rsidRDefault="0032773B" w:rsidP="0032773B">
      <w:pPr>
        <w:pStyle w:val="ListeParagraf"/>
        <w:widowControl/>
        <w:numPr>
          <w:ilvl w:val="0"/>
          <w:numId w:val="39"/>
        </w:numPr>
        <w:tabs>
          <w:tab w:val="left" w:pos="709"/>
        </w:tabs>
        <w:autoSpaceDE/>
        <w:autoSpaceDN/>
        <w:spacing w:after="160" w:line="360" w:lineRule="auto"/>
        <w:ind w:left="851" w:firstLine="141"/>
        <w:contextualSpacing/>
        <w:jc w:val="both"/>
        <w:rPr>
          <w:sz w:val="24"/>
          <w:szCs w:val="24"/>
        </w:rPr>
      </w:pPr>
      <w:r w:rsidRPr="0032773B">
        <w:rPr>
          <w:sz w:val="24"/>
          <w:szCs w:val="24"/>
        </w:rPr>
        <w:t xml:space="preserve">Öğrenci izinlerini, devamsızlıklarını e-okul sistemine işlemek. </w:t>
      </w:r>
    </w:p>
    <w:p w:rsidR="0032773B" w:rsidRPr="0032773B" w:rsidRDefault="0032773B" w:rsidP="0032773B">
      <w:pPr>
        <w:pStyle w:val="ListeParagraf"/>
        <w:widowControl/>
        <w:numPr>
          <w:ilvl w:val="0"/>
          <w:numId w:val="39"/>
        </w:numPr>
        <w:tabs>
          <w:tab w:val="left" w:pos="709"/>
        </w:tabs>
        <w:autoSpaceDE/>
        <w:autoSpaceDN/>
        <w:spacing w:after="160" w:line="360" w:lineRule="auto"/>
        <w:ind w:left="851" w:firstLine="141"/>
        <w:contextualSpacing/>
        <w:jc w:val="both"/>
        <w:rPr>
          <w:sz w:val="24"/>
          <w:szCs w:val="24"/>
        </w:rPr>
      </w:pPr>
      <w:r w:rsidRPr="0032773B">
        <w:rPr>
          <w:sz w:val="24"/>
          <w:szCs w:val="24"/>
        </w:rPr>
        <w:t>Seçmeli ders işlemlerini yürütmek</w:t>
      </w:r>
    </w:p>
    <w:p w:rsidR="0032773B" w:rsidRPr="0032773B" w:rsidRDefault="0032773B" w:rsidP="0032773B">
      <w:pPr>
        <w:pStyle w:val="ListeParagraf"/>
        <w:widowControl/>
        <w:numPr>
          <w:ilvl w:val="0"/>
          <w:numId w:val="39"/>
        </w:numPr>
        <w:tabs>
          <w:tab w:val="left" w:pos="709"/>
        </w:tabs>
        <w:autoSpaceDE/>
        <w:autoSpaceDN/>
        <w:spacing w:after="160" w:line="360" w:lineRule="auto"/>
        <w:ind w:left="851" w:firstLine="141"/>
        <w:contextualSpacing/>
        <w:jc w:val="both"/>
        <w:rPr>
          <w:sz w:val="24"/>
          <w:szCs w:val="24"/>
        </w:rPr>
      </w:pPr>
      <w:r w:rsidRPr="0032773B">
        <w:rPr>
          <w:sz w:val="24"/>
          <w:szCs w:val="24"/>
        </w:rPr>
        <w:t>Telafi eğitimi ve yetiştirme programları düzenlemek</w:t>
      </w:r>
    </w:p>
    <w:p w:rsidR="0032773B" w:rsidRPr="0032773B" w:rsidRDefault="0032773B" w:rsidP="0032773B">
      <w:pPr>
        <w:pStyle w:val="ListeParagraf"/>
        <w:widowControl/>
        <w:numPr>
          <w:ilvl w:val="0"/>
          <w:numId w:val="39"/>
        </w:numPr>
        <w:tabs>
          <w:tab w:val="left" w:pos="709"/>
        </w:tabs>
        <w:autoSpaceDE/>
        <w:autoSpaceDN/>
        <w:spacing w:after="160" w:line="360" w:lineRule="auto"/>
        <w:ind w:left="851" w:firstLine="141"/>
        <w:contextualSpacing/>
        <w:jc w:val="both"/>
        <w:rPr>
          <w:sz w:val="24"/>
          <w:szCs w:val="24"/>
        </w:rPr>
      </w:pPr>
      <w:r w:rsidRPr="0032773B">
        <w:rPr>
          <w:sz w:val="24"/>
          <w:szCs w:val="24"/>
        </w:rPr>
        <w:t>Okul kurullarını oluşturmak.</w:t>
      </w:r>
    </w:p>
    <w:p w:rsidR="0032773B" w:rsidRPr="0032773B" w:rsidRDefault="0032773B" w:rsidP="0032773B">
      <w:pPr>
        <w:tabs>
          <w:tab w:val="left" w:pos="709"/>
        </w:tabs>
        <w:spacing w:line="360" w:lineRule="auto"/>
        <w:ind w:left="567" w:firstLine="709"/>
        <w:jc w:val="both"/>
        <w:rPr>
          <w:rFonts w:ascii="Cambria" w:hAnsi="Cambria" w:cs="Times New Roman"/>
          <w:sz w:val="24"/>
          <w:szCs w:val="24"/>
        </w:rPr>
      </w:pPr>
    </w:p>
    <w:p w:rsidR="0032773B" w:rsidRPr="0032773B" w:rsidRDefault="0032773B" w:rsidP="0032773B">
      <w:pPr>
        <w:tabs>
          <w:tab w:val="left" w:pos="709"/>
        </w:tabs>
        <w:spacing w:line="360" w:lineRule="auto"/>
        <w:ind w:left="567" w:firstLine="709"/>
        <w:jc w:val="both"/>
        <w:rPr>
          <w:rFonts w:ascii="Cambria" w:hAnsi="Cambria" w:cs="Times New Roman"/>
          <w:sz w:val="24"/>
          <w:szCs w:val="24"/>
        </w:rPr>
      </w:pPr>
    </w:p>
    <w:p w:rsidR="0032773B" w:rsidRPr="0032773B" w:rsidRDefault="0032773B" w:rsidP="0032773B">
      <w:pPr>
        <w:tabs>
          <w:tab w:val="left" w:pos="709"/>
        </w:tabs>
        <w:spacing w:line="360" w:lineRule="auto"/>
        <w:ind w:left="567" w:firstLine="709"/>
        <w:jc w:val="both"/>
        <w:rPr>
          <w:rFonts w:ascii="Cambria" w:hAnsi="Cambria" w:cs="Times New Roman"/>
          <w:sz w:val="24"/>
          <w:szCs w:val="24"/>
        </w:rPr>
      </w:pPr>
      <w:r w:rsidRPr="0032773B">
        <w:rPr>
          <w:rFonts w:ascii="Cambria" w:hAnsi="Cambria" w:cs="Times New Roman"/>
          <w:sz w:val="24"/>
          <w:szCs w:val="24"/>
        </w:rPr>
        <w:lastRenderedPageBreak/>
        <w:tab/>
        <w:t>Yasal yükümlülükler açısından bakıldığında okulumuz tarafından üretilen hizmetler, yönetim ile eğitim-öğretim süreci faaliyetlerini kapsamaktadır.</w:t>
      </w:r>
    </w:p>
    <w:p w:rsidR="00C2197F" w:rsidRDefault="00C2197F" w:rsidP="0032773B">
      <w:pPr>
        <w:pStyle w:val="GvdeMetni"/>
        <w:spacing w:line="360" w:lineRule="auto"/>
        <w:ind w:right="1011" w:firstLine="1134"/>
        <w:jc w:val="both"/>
        <w:rPr>
          <w:b/>
          <w:i/>
          <w:iCs/>
          <w:color w:val="7B7B7B" w:themeColor="accent3" w:themeShade="BF"/>
        </w:rPr>
      </w:pPr>
    </w:p>
    <w:p w:rsidR="00C2197F" w:rsidRDefault="00C2197F" w:rsidP="0032773B">
      <w:pPr>
        <w:pStyle w:val="GvdeMetni"/>
        <w:spacing w:line="360" w:lineRule="auto"/>
        <w:ind w:right="1011" w:firstLine="1134"/>
        <w:jc w:val="both"/>
        <w:rPr>
          <w:b/>
          <w:i/>
          <w:iCs/>
          <w:color w:val="7B7B7B" w:themeColor="accent3" w:themeShade="BF"/>
        </w:rPr>
      </w:pPr>
    </w:p>
    <w:p w:rsidR="00C2197F" w:rsidRDefault="00C2197F" w:rsidP="0032773B">
      <w:pPr>
        <w:pStyle w:val="GvdeMetni"/>
        <w:spacing w:line="360" w:lineRule="auto"/>
        <w:ind w:right="1011" w:firstLine="1134"/>
        <w:jc w:val="both"/>
        <w:rPr>
          <w:b/>
          <w:i/>
          <w:iCs/>
          <w:color w:val="7B7B7B" w:themeColor="accent3" w:themeShade="BF"/>
        </w:rPr>
      </w:pPr>
    </w:p>
    <w:p w:rsidR="0032773B" w:rsidRPr="0032773B" w:rsidRDefault="0032773B" w:rsidP="0032773B">
      <w:pPr>
        <w:pStyle w:val="GvdeMetni"/>
        <w:spacing w:line="360" w:lineRule="auto"/>
        <w:ind w:right="1011" w:firstLine="1134"/>
        <w:jc w:val="both"/>
        <w:rPr>
          <w:b/>
          <w:i/>
          <w:iCs/>
          <w:color w:val="7B7B7B" w:themeColor="accent3" w:themeShade="BF"/>
        </w:rPr>
      </w:pPr>
      <w:r w:rsidRPr="0032773B">
        <w:rPr>
          <w:b/>
          <w:i/>
          <w:iCs/>
          <w:color w:val="7B7B7B" w:themeColor="accent3" w:themeShade="BF"/>
        </w:rPr>
        <w:t xml:space="preserve">Mevzuat Analizi </w:t>
      </w:r>
    </w:p>
    <w:tbl>
      <w:tblPr>
        <w:tblStyle w:val="OrtaKlavuz1-Vurgu5"/>
        <w:tblW w:w="10196" w:type="dxa"/>
        <w:tblInd w:w="416" w:type="dxa"/>
        <w:tblLook w:val="04A0"/>
      </w:tblPr>
      <w:tblGrid>
        <w:gridCol w:w="7065"/>
        <w:gridCol w:w="3131"/>
      </w:tblGrid>
      <w:tr w:rsidR="0032773B" w:rsidRPr="0032773B" w:rsidTr="0032773B">
        <w:trPr>
          <w:cnfStyle w:val="100000000000"/>
        </w:trPr>
        <w:tc>
          <w:tcPr>
            <w:cnfStyle w:val="001000000000"/>
            <w:tcW w:w="7065" w:type="dxa"/>
            <w:shd w:val="clear" w:color="auto" w:fill="DBDBDB" w:themeFill="accent3" w:themeFillTint="66"/>
          </w:tcPr>
          <w:p w:rsidR="0032773B" w:rsidRPr="0032773B" w:rsidRDefault="0032773B" w:rsidP="0032773B">
            <w:pPr>
              <w:pStyle w:val="GvdeMetni"/>
              <w:spacing w:line="360" w:lineRule="auto"/>
              <w:ind w:left="164" w:right="168"/>
              <w:rPr>
                <w:b w:val="0"/>
              </w:rPr>
            </w:pPr>
            <w:r w:rsidRPr="0032773B">
              <w:rPr>
                <w:b w:val="0"/>
              </w:rPr>
              <w:t>Kız öğrencileri, engellerin ve toplumun özel ilgi bekleyen diğer kesimlerin eğitime katılımını artıracak çalışmalar yapmak.</w:t>
            </w:r>
          </w:p>
        </w:tc>
        <w:tc>
          <w:tcPr>
            <w:tcW w:w="3131" w:type="dxa"/>
            <w:shd w:val="clear" w:color="auto" w:fill="DBDBDB" w:themeFill="accent3" w:themeFillTint="66"/>
          </w:tcPr>
          <w:p w:rsidR="0032773B" w:rsidRPr="0032773B" w:rsidRDefault="0032773B" w:rsidP="0032773B">
            <w:pPr>
              <w:tabs>
                <w:tab w:val="left" w:pos="1980"/>
              </w:tabs>
              <w:cnfStyle w:val="100000000000"/>
              <w:rPr>
                <w:rFonts w:ascii="Cambria" w:hAnsi="Cambria"/>
                <w:b w:val="0"/>
                <w:bCs w:val="0"/>
                <w:sz w:val="24"/>
                <w:szCs w:val="24"/>
              </w:rPr>
            </w:pPr>
            <w:r w:rsidRPr="0032773B">
              <w:rPr>
                <w:rFonts w:ascii="Cambria" w:hAnsi="Cambria"/>
                <w:b w:val="0"/>
                <w:bCs w:val="0"/>
                <w:sz w:val="24"/>
                <w:szCs w:val="24"/>
              </w:rPr>
              <w:t xml:space="preserve">10.07.2018 tarihli ve 30474 sayılı Cumhurbaşkanlığı Teşkilatı Hakkında Cumhurbaşkanlığı Kararnamesi (Md.301) </w:t>
            </w:r>
          </w:p>
        </w:tc>
      </w:tr>
      <w:tr w:rsidR="0032773B" w:rsidRPr="0032773B" w:rsidTr="0032773B">
        <w:trPr>
          <w:cnfStyle w:val="000000100000"/>
        </w:trPr>
        <w:tc>
          <w:tcPr>
            <w:cnfStyle w:val="001000000000"/>
            <w:tcW w:w="7065" w:type="dxa"/>
            <w:shd w:val="clear" w:color="auto" w:fill="EDEDED" w:themeFill="accent3" w:themeFillTint="33"/>
          </w:tcPr>
          <w:p w:rsidR="0032773B" w:rsidRPr="0032773B" w:rsidRDefault="0032773B" w:rsidP="0032773B">
            <w:pPr>
              <w:pStyle w:val="GvdeMetni"/>
              <w:spacing w:line="360" w:lineRule="auto"/>
              <w:ind w:right="168"/>
              <w:jc w:val="both"/>
              <w:rPr>
                <w:b w:val="0"/>
              </w:rPr>
            </w:pPr>
            <w:r w:rsidRPr="0032773B">
              <w:rPr>
                <w:b w:val="0"/>
              </w:rPr>
              <w:t>Türk Milletinin bütün fertlerini, Atatürk inkılap ve ilkelerine ve Anayasada ifadesini bulan Atatürk milliyetçiliğine bağlı; Türk Milletinin milli, ahlaki, insani, manevi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olarak yetiştirmek. Böylece vatanına milletine bağlı bireyler yetişir.</w:t>
            </w:r>
          </w:p>
        </w:tc>
        <w:tc>
          <w:tcPr>
            <w:tcW w:w="3131" w:type="dxa"/>
            <w:shd w:val="clear" w:color="auto" w:fill="EDEDED" w:themeFill="accent3" w:themeFillTint="33"/>
          </w:tcPr>
          <w:p w:rsidR="0032773B" w:rsidRPr="0032773B" w:rsidRDefault="0032773B" w:rsidP="0032773B">
            <w:pPr>
              <w:pStyle w:val="GvdeMetni"/>
              <w:spacing w:line="360" w:lineRule="auto"/>
              <w:ind w:right="1011"/>
              <w:jc w:val="both"/>
              <w:cnfStyle w:val="000000100000"/>
            </w:pPr>
          </w:p>
          <w:p w:rsidR="0032773B" w:rsidRPr="0032773B" w:rsidRDefault="0032773B" w:rsidP="0032773B">
            <w:pPr>
              <w:pStyle w:val="GvdeMetni"/>
              <w:spacing w:line="360" w:lineRule="auto"/>
              <w:ind w:right="1011"/>
              <w:jc w:val="both"/>
              <w:cnfStyle w:val="000000100000"/>
            </w:pPr>
          </w:p>
          <w:p w:rsidR="0032773B" w:rsidRPr="0032773B" w:rsidRDefault="0032773B" w:rsidP="0032773B">
            <w:pPr>
              <w:pStyle w:val="GvdeMetni"/>
              <w:spacing w:line="360" w:lineRule="auto"/>
              <w:ind w:right="1011"/>
              <w:jc w:val="both"/>
              <w:cnfStyle w:val="000000100000"/>
            </w:pPr>
          </w:p>
          <w:p w:rsidR="0032773B" w:rsidRPr="0032773B" w:rsidRDefault="0032773B" w:rsidP="0032773B">
            <w:pPr>
              <w:pStyle w:val="GvdeMetni"/>
              <w:spacing w:line="360" w:lineRule="auto"/>
              <w:ind w:right="1011"/>
              <w:jc w:val="both"/>
              <w:cnfStyle w:val="000000100000"/>
            </w:pPr>
          </w:p>
          <w:p w:rsidR="0032773B" w:rsidRPr="0032773B" w:rsidRDefault="0032773B" w:rsidP="0032773B">
            <w:pPr>
              <w:pStyle w:val="GvdeMetni"/>
              <w:spacing w:line="360" w:lineRule="auto"/>
              <w:ind w:right="1011"/>
              <w:jc w:val="both"/>
              <w:cnfStyle w:val="000000100000"/>
            </w:pPr>
          </w:p>
          <w:p w:rsidR="0032773B" w:rsidRPr="0032773B" w:rsidRDefault="0032773B" w:rsidP="0032773B">
            <w:pPr>
              <w:pStyle w:val="GvdeMetni"/>
              <w:spacing w:line="360" w:lineRule="auto"/>
              <w:ind w:right="1011"/>
              <w:jc w:val="center"/>
              <w:cnfStyle w:val="000000100000"/>
            </w:pPr>
            <w:r w:rsidRPr="0032773B">
              <w:t>MİLLİ EĞİTİM TEMEL KANUNU</w:t>
            </w:r>
          </w:p>
        </w:tc>
      </w:tr>
      <w:tr w:rsidR="0032773B" w:rsidRPr="0032773B" w:rsidTr="0032773B">
        <w:tc>
          <w:tcPr>
            <w:cnfStyle w:val="001000000000"/>
            <w:tcW w:w="7065" w:type="dxa"/>
            <w:shd w:val="clear" w:color="auto" w:fill="DBDBDB" w:themeFill="accent3" w:themeFillTint="66"/>
          </w:tcPr>
          <w:p w:rsidR="0032773B" w:rsidRPr="0032773B" w:rsidRDefault="0032773B" w:rsidP="0032773B">
            <w:pPr>
              <w:pStyle w:val="GvdeMetni"/>
              <w:spacing w:line="360" w:lineRule="auto"/>
              <w:ind w:right="26"/>
              <w:jc w:val="both"/>
              <w:rPr>
                <w:b w:val="0"/>
              </w:rPr>
            </w:pPr>
          </w:p>
          <w:p w:rsidR="0032773B" w:rsidRPr="0032773B" w:rsidRDefault="0032773B" w:rsidP="0032773B">
            <w:pPr>
              <w:pStyle w:val="GvdeMetni"/>
              <w:spacing w:line="360" w:lineRule="auto"/>
              <w:ind w:right="26"/>
              <w:jc w:val="both"/>
              <w:rPr>
                <w:b w:val="0"/>
              </w:rPr>
            </w:pPr>
            <w:r w:rsidRPr="0032773B">
              <w:rPr>
                <w:b w:val="0"/>
              </w:rPr>
              <w:t xml:space="preserve">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w:t>
            </w:r>
          </w:p>
        </w:tc>
        <w:tc>
          <w:tcPr>
            <w:tcW w:w="3131" w:type="dxa"/>
            <w:shd w:val="clear" w:color="auto" w:fill="DBDBDB" w:themeFill="accent3" w:themeFillTint="66"/>
          </w:tcPr>
          <w:p w:rsidR="0032773B" w:rsidRPr="0032773B" w:rsidRDefault="0032773B" w:rsidP="0032773B">
            <w:pPr>
              <w:pStyle w:val="GvdeMetni"/>
              <w:spacing w:line="360" w:lineRule="auto"/>
              <w:ind w:right="1011"/>
              <w:jc w:val="center"/>
              <w:cnfStyle w:val="000000000000"/>
            </w:pPr>
          </w:p>
          <w:p w:rsidR="0032773B" w:rsidRPr="0032773B" w:rsidRDefault="0032773B" w:rsidP="0032773B">
            <w:pPr>
              <w:pStyle w:val="GvdeMetni"/>
              <w:spacing w:line="360" w:lineRule="auto"/>
              <w:ind w:right="1011"/>
              <w:jc w:val="center"/>
              <w:cnfStyle w:val="000000000000"/>
            </w:pPr>
          </w:p>
          <w:p w:rsidR="0032773B" w:rsidRPr="0032773B" w:rsidRDefault="0032773B" w:rsidP="0032773B">
            <w:pPr>
              <w:pStyle w:val="GvdeMetni"/>
              <w:spacing w:line="360" w:lineRule="auto"/>
              <w:ind w:right="1011"/>
              <w:jc w:val="center"/>
              <w:cnfStyle w:val="000000000000"/>
            </w:pPr>
          </w:p>
          <w:p w:rsidR="0032773B" w:rsidRPr="0032773B" w:rsidRDefault="0032773B" w:rsidP="0032773B">
            <w:pPr>
              <w:pStyle w:val="GvdeMetni"/>
              <w:spacing w:line="360" w:lineRule="auto"/>
              <w:ind w:right="1011"/>
              <w:jc w:val="center"/>
              <w:cnfStyle w:val="000000000000"/>
            </w:pPr>
            <w:r w:rsidRPr="0032773B">
              <w:t>MİLLİ EĞİTİM TEMEL KANUNU</w:t>
            </w:r>
          </w:p>
        </w:tc>
      </w:tr>
      <w:tr w:rsidR="0032773B" w:rsidRPr="0032773B" w:rsidTr="0032773B">
        <w:trPr>
          <w:cnfStyle w:val="000000100000"/>
        </w:trPr>
        <w:tc>
          <w:tcPr>
            <w:cnfStyle w:val="001000000000"/>
            <w:tcW w:w="7065" w:type="dxa"/>
            <w:shd w:val="clear" w:color="auto" w:fill="EDEDED" w:themeFill="accent3" w:themeFillTint="33"/>
          </w:tcPr>
          <w:p w:rsidR="0032773B" w:rsidRPr="0032773B" w:rsidRDefault="0032773B" w:rsidP="0032773B">
            <w:pPr>
              <w:pStyle w:val="GvdeMetni"/>
              <w:spacing w:line="360" w:lineRule="auto"/>
              <w:ind w:right="26"/>
              <w:jc w:val="both"/>
              <w:rPr>
                <w:bCs w:val="0"/>
              </w:rPr>
            </w:pPr>
            <w:r w:rsidRPr="0032773B">
              <w:rPr>
                <w:b w:val="0"/>
              </w:rPr>
              <w:t>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Böylece bir yandan Türk vatandaşlarının ve Türk toplumunun refah ve mutluluğunu artırmak; öte yandan milli birlik ve bütünlük içinde</w:t>
            </w:r>
          </w:p>
          <w:p w:rsidR="0032773B" w:rsidRPr="0032773B" w:rsidRDefault="0032773B" w:rsidP="0032773B">
            <w:pPr>
              <w:pStyle w:val="GvdeMetni"/>
              <w:spacing w:line="360" w:lineRule="auto"/>
              <w:ind w:right="26"/>
              <w:jc w:val="both"/>
              <w:rPr>
                <w:b w:val="0"/>
              </w:rPr>
            </w:pPr>
            <w:r w:rsidRPr="0032773B">
              <w:rPr>
                <w:b w:val="0"/>
              </w:rPr>
              <w:lastRenderedPageBreak/>
              <w:t xml:space="preserve"> iktisadi, sosyal ve kültürel kalkınmayı desteklemek ve hızlandırmak ve nihayet Türk Milletini çağdaş uygarlığın yapıcı, yaratıcı, seçkin bir ortağı yapmaktır.</w:t>
            </w:r>
          </w:p>
        </w:tc>
        <w:tc>
          <w:tcPr>
            <w:tcW w:w="3131" w:type="dxa"/>
            <w:shd w:val="clear" w:color="auto" w:fill="EDEDED" w:themeFill="accent3" w:themeFillTint="33"/>
          </w:tcPr>
          <w:p w:rsidR="0032773B" w:rsidRPr="0032773B" w:rsidRDefault="0032773B" w:rsidP="0032773B">
            <w:pPr>
              <w:pStyle w:val="GvdeMetni"/>
              <w:spacing w:line="360" w:lineRule="auto"/>
              <w:ind w:right="27"/>
              <w:jc w:val="center"/>
              <w:cnfStyle w:val="000000100000"/>
            </w:pPr>
          </w:p>
          <w:p w:rsidR="0032773B" w:rsidRPr="0032773B" w:rsidRDefault="0032773B" w:rsidP="0032773B">
            <w:pPr>
              <w:pStyle w:val="GvdeMetni"/>
              <w:spacing w:line="360" w:lineRule="auto"/>
              <w:ind w:right="27"/>
              <w:jc w:val="center"/>
              <w:cnfStyle w:val="000000100000"/>
            </w:pPr>
          </w:p>
          <w:p w:rsidR="0032773B" w:rsidRPr="0032773B" w:rsidRDefault="0032773B" w:rsidP="0032773B">
            <w:pPr>
              <w:pStyle w:val="GvdeMetni"/>
              <w:spacing w:line="360" w:lineRule="auto"/>
              <w:ind w:right="27"/>
              <w:jc w:val="center"/>
              <w:cnfStyle w:val="000000100000"/>
            </w:pPr>
          </w:p>
          <w:p w:rsidR="0032773B" w:rsidRPr="0032773B" w:rsidRDefault="0032773B" w:rsidP="0032773B">
            <w:pPr>
              <w:pStyle w:val="GvdeMetni"/>
              <w:spacing w:line="360" w:lineRule="auto"/>
              <w:ind w:right="27"/>
              <w:jc w:val="center"/>
              <w:cnfStyle w:val="000000100000"/>
            </w:pPr>
          </w:p>
          <w:p w:rsidR="0032773B" w:rsidRPr="0032773B" w:rsidRDefault="0032773B" w:rsidP="0032773B">
            <w:pPr>
              <w:pStyle w:val="GvdeMetni"/>
              <w:spacing w:line="360" w:lineRule="auto"/>
              <w:ind w:right="27"/>
              <w:jc w:val="center"/>
              <w:cnfStyle w:val="000000100000"/>
            </w:pPr>
            <w:r w:rsidRPr="0032773B">
              <w:t>MİLLİ EĞİTİM TEMEL KANUNU</w:t>
            </w:r>
          </w:p>
        </w:tc>
      </w:tr>
      <w:tr w:rsidR="0032773B" w:rsidRPr="0032773B" w:rsidTr="0032773B">
        <w:tc>
          <w:tcPr>
            <w:cnfStyle w:val="001000000000"/>
            <w:tcW w:w="7065" w:type="dxa"/>
            <w:shd w:val="clear" w:color="auto" w:fill="DBDBDB" w:themeFill="accent3" w:themeFillTint="66"/>
          </w:tcPr>
          <w:p w:rsidR="0032773B" w:rsidRPr="0032773B" w:rsidRDefault="0032773B" w:rsidP="0032773B">
            <w:pPr>
              <w:pStyle w:val="GvdeMetni"/>
              <w:spacing w:line="360" w:lineRule="auto"/>
              <w:ind w:right="26"/>
              <w:jc w:val="both"/>
              <w:rPr>
                <w:b w:val="0"/>
              </w:rPr>
            </w:pPr>
            <w:r w:rsidRPr="0032773B">
              <w:rPr>
                <w:b w:val="0"/>
              </w:rPr>
              <w:lastRenderedPageBreak/>
              <w:t>Ortaöğretim kurumları işlevlerini Türk millî eğitiminin genel ve özel amaç ile temel ilkeleri doğrultusunda, evrensel hukuka,demokrasi ve insan haklarına uygun; öğrencimerkezli,aktif öğrenme ve demokratik kurum kültürü anlayışıyla yerine getirir.</w:t>
            </w:r>
          </w:p>
        </w:tc>
        <w:tc>
          <w:tcPr>
            <w:tcW w:w="3131" w:type="dxa"/>
            <w:shd w:val="clear" w:color="auto" w:fill="DBDBDB" w:themeFill="accent3" w:themeFillTint="66"/>
          </w:tcPr>
          <w:p w:rsidR="0032773B" w:rsidRPr="0032773B" w:rsidRDefault="0032773B" w:rsidP="0032773B">
            <w:pPr>
              <w:pStyle w:val="GvdeMetni"/>
              <w:spacing w:line="360" w:lineRule="auto"/>
              <w:ind w:right="27"/>
              <w:jc w:val="center"/>
              <w:cnfStyle w:val="000000000000"/>
            </w:pPr>
          </w:p>
          <w:p w:rsidR="0032773B" w:rsidRPr="0032773B" w:rsidRDefault="0032773B" w:rsidP="0032773B">
            <w:pPr>
              <w:pStyle w:val="GvdeMetni"/>
              <w:spacing w:line="360" w:lineRule="auto"/>
              <w:ind w:right="27"/>
              <w:jc w:val="center"/>
              <w:cnfStyle w:val="000000000000"/>
            </w:pPr>
            <w:r w:rsidRPr="0032773B">
              <w:t>MİLLÎ EĞİTİM BAKANLIĞI ORTAÖĞRETİM KURUMLARI YÖNETMELİĞİ</w:t>
            </w:r>
          </w:p>
        </w:tc>
      </w:tr>
      <w:tr w:rsidR="0032773B" w:rsidRPr="0032773B" w:rsidTr="0032773B">
        <w:trPr>
          <w:cnfStyle w:val="000000100000"/>
        </w:trPr>
        <w:tc>
          <w:tcPr>
            <w:cnfStyle w:val="001000000000"/>
            <w:tcW w:w="7065" w:type="dxa"/>
            <w:shd w:val="clear" w:color="auto" w:fill="EDEDED" w:themeFill="accent3" w:themeFillTint="33"/>
          </w:tcPr>
          <w:p w:rsidR="0032773B" w:rsidRPr="0032773B" w:rsidRDefault="0032773B" w:rsidP="0032773B">
            <w:pPr>
              <w:pStyle w:val="GvdeMetni"/>
              <w:spacing w:line="360" w:lineRule="auto"/>
              <w:ind w:right="26"/>
              <w:jc w:val="both"/>
              <w:rPr>
                <w:b w:val="0"/>
              </w:rPr>
            </w:pPr>
            <w:r w:rsidRPr="0032773B">
              <w:rPr>
                <w:b w:val="0"/>
              </w:rPr>
              <w:t>Bilimsel düşünme becerilerine sahip, öğrenmeyi öğrenen, üretken, bilgiye ulaşabilen, iletişim kurabilen, bilişim teknolojilerini kullanabilen, eğitim sürecine aktif olarak katılan, millî, insanî ve evrensel değerleri benimsemiş öğrenciler yetiştirecek biçimde yapılandırılır.</w:t>
            </w:r>
          </w:p>
        </w:tc>
        <w:tc>
          <w:tcPr>
            <w:tcW w:w="3131" w:type="dxa"/>
            <w:shd w:val="clear" w:color="auto" w:fill="EDEDED" w:themeFill="accent3" w:themeFillTint="33"/>
          </w:tcPr>
          <w:p w:rsidR="0032773B" w:rsidRPr="0032773B" w:rsidRDefault="0032773B" w:rsidP="0032773B">
            <w:pPr>
              <w:pStyle w:val="GvdeMetni"/>
              <w:spacing w:line="360" w:lineRule="auto"/>
              <w:ind w:right="27"/>
              <w:jc w:val="center"/>
              <w:cnfStyle w:val="000000100000"/>
            </w:pPr>
          </w:p>
          <w:p w:rsidR="0032773B" w:rsidRPr="0032773B" w:rsidRDefault="0032773B" w:rsidP="0032773B">
            <w:pPr>
              <w:pStyle w:val="GvdeMetni"/>
              <w:spacing w:line="360" w:lineRule="auto"/>
              <w:ind w:right="27"/>
              <w:jc w:val="center"/>
              <w:cnfStyle w:val="000000100000"/>
            </w:pPr>
            <w:r w:rsidRPr="0032773B">
              <w:t>MİLLÎ EĞİTİM BAKANLIĞI ORTAÖĞRETİM KURUMLARI YÖNETMELİĞİ</w:t>
            </w:r>
          </w:p>
        </w:tc>
      </w:tr>
      <w:tr w:rsidR="0032773B" w:rsidRPr="0032773B" w:rsidTr="0032773B">
        <w:tc>
          <w:tcPr>
            <w:cnfStyle w:val="001000000000"/>
            <w:tcW w:w="7065" w:type="dxa"/>
            <w:shd w:val="clear" w:color="auto" w:fill="DBDBDB" w:themeFill="accent3" w:themeFillTint="66"/>
          </w:tcPr>
          <w:p w:rsidR="0032773B" w:rsidRPr="0032773B" w:rsidRDefault="0032773B" w:rsidP="0032773B">
            <w:pPr>
              <w:pStyle w:val="GvdeMetni"/>
              <w:spacing w:line="360" w:lineRule="auto"/>
              <w:ind w:right="26"/>
              <w:jc w:val="both"/>
              <w:rPr>
                <w:b w:val="0"/>
              </w:rPr>
            </w:pPr>
            <w:r w:rsidRPr="0032773B">
              <w:rPr>
                <w:b w:val="0"/>
              </w:rPr>
              <w:t>Okul, işletme ve/veya programların özelliğine uygun mekânlarda yürütülür.</w:t>
            </w:r>
          </w:p>
        </w:tc>
        <w:tc>
          <w:tcPr>
            <w:tcW w:w="3131" w:type="dxa"/>
            <w:shd w:val="clear" w:color="auto" w:fill="DBDBDB" w:themeFill="accent3" w:themeFillTint="66"/>
          </w:tcPr>
          <w:p w:rsidR="0032773B" w:rsidRPr="0032773B" w:rsidRDefault="0032773B" w:rsidP="0032773B">
            <w:pPr>
              <w:pStyle w:val="GvdeMetni"/>
              <w:spacing w:line="360" w:lineRule="auto"/>
              <w:ind w:right="27"/>
              <w:jc w:val="center"/>
              <w:cnfStyle w:val="000000000000"/>
            </w:pPr>
            <w:r w:rsidRPr="0032773B">
              <w:t>MİLLÎ EĞİTİM BAKANLIĞI ORTAÖĞRETİM KURUMLARI YÖNETMELİĞİ</w:t>
            </w:r>
          </w:p>
        </w:tc>
      </w:tr>
      <w:tr w:rsidR="0032773B" w:rsidRPr="0032773B" w:rsidTr="0032773B">
        <w:trPr>
          <w:cnfStyle w:val="000000100000"/>
        </w:trPr>
        <w:tc>
          <w:tcPr>
            <w:cnfStyle w:val="001000000000"/>
            <w:tcW w:w="7065" w:type="dxa"/>
            <w:shd w:val="clear" w:color="auto" w:fill="EDEDED" w:themeFill="accent3" w:themeFillTint="33"/>
          </w:tcPr>
          <w:p w:rsidR="0032773B" w:rsidRPr="0032773B" w:rsidRDefault="0032773B" w:rsidP="0032773B">
            <w:pPr>
              <w:pStyle w:val="GvdeMetni"/>
              <w:spacing w:line="360" w:lineRule="auto"/>
              <w:ind w:right="26"/>
              <w:jc w:val="both"/>
              <w:rPr>
                <w:b w:val="0"/>
              </w:rPr>
            </w:pPr>
            <w:r w:rsidRPr="0032773B">
              <w:rPr>
                <w:b w:val="0"/>
              </w:rPr>
              <w:t>Yabancı dil, Kur’an-ı Kerim ve meslek derslerinde şube ve grup oluşturulurken okulların, programların ve derslerin özelliklerinin yanı sıra öğrenciseviyeleri de dikkate alınır.</w:t>
            </w:r>
          </w:p>
        </w:tc>
        <w:tc>
          <w:tcPr>
            <w:tcW w:w="3131" w:type="dxa"/>
            <w:shd w:val="clear" w:color="auto" w:fill="EDEDED" w:themeFill="accent3" w:themeFillTint="33"/>
          </w:tcPr>
          <w:p w:rsidR="0032773B" w:rsidRPr="0032773B" w:rsidRDefault="0032773B" w:rsidP="0032773B">
            <w:pPr>
              <w:pStyle w:val="GvdeMetni"/>
              <w:spacing w:line="360" w:lineRule="auto"/>
              <w:ind w:right="27"/>
              <w:jc w:val="center"/>
              <w:cnfStyle w:val="000000100000"/>
            </w:pPr>
            <w:r w:rsidRPr="0032773B">
              <w:t>MİLLÎ EĞİTİM BAKANLIĞI ORTAÖĞRETİM KURUMLARI YÖNETMELİĞİ</w:t>
            </w:r>
          </w:p>
        </w:tc>
      </w:tr>
      <w:tr w:rsidR="0032773B" w:rsidRPr="0032773B" w:rsidTr="0032773B">
        <w:tc>
          <w:tcPr>
            <w:cnfStyle w:val="001000000000"/>
            <w:tcW w:w="7065" w:type="dxa"/>
            <w:shd w:val="clear" w:color="auto" w:fill="DBDBDB" w:themeFill="accent3" w:themeFillTint="66"/>
          </w:tcPr>
          <w:p w:rsidR="0032773B" w:rsidRPr="0032773B" w:rsidRDefault="0032773B" w:rsidP="0032773B">
            <w:pPr>
              <w:pStyle w:val="GvdeMetni"/>
              <w:spacing w:line="360" w:lineRule="auto"/>
              <w:ind w:right="26"/>
              <w:jc w:val="both"/>
              <w:rPr>
                <w:b w:val="0"/>
              </w:rPr>
            </w:pPr>
            <w:r w:rsidRPr="0032773B">
              <w:rPr>
                <w:b w:val="0"/>
              </w:rPr>
              <w:t>Öğrencilerin ilgi, istek ve yetenekleriyle ortaöğretim kurumlarının özelliklerine göre öğretmen gözetiminde bireysel veya gruba yönelik alan uygulamaları, etkinlikler ve serbest çalışmalar yapılır. Bu kapsamda spor salonu, spor sahası, müzik odası, atölye, laboratuvar, kütüphane, konferans salonu ve diğer uygulama mekânlarından öğrencilerin yararlanmaları için okul yönetimlerince gerekli tedbirler alınır. Ortaöğretim kurumlarında hangi uygulamalara ve etkinliklere yer verileceğine okul, çevre ve uygulanan programların özelliğine göre zümre öğretmenler kurulunun önerisi doğrultusunda okul yönetimince karar verilir.</w:t>
            </w:r>
          </w:p>
        </w:tc>
        <w:tc>
          <w:tcPr>
            <w:tcW w:w="3131" w:type="dxa"/>
            <w:shd w:val="clear" w:color="auto" w:fill="DBDBDB" w:themeFill="accent3" w:themeFillTint="66"/>
          </w:tcPr>
          <w:p w:rsidR="0032773B" w:rsidRPr="0032773B" w:rsidRDefault="0032773B" w:rsidP="0032773B">
            <w:pPr>
              <w:pStyle w:val="GvdeMetni"/>
              <w:spacing w:line="360" w:lineRule="auto"/>
              <w:ind w:right="27"/>
              <w:jc w:val="center"/>
              <w:cnfStyle w:val="000000000000"/>
            </w:pPr>
          </w:p>
          <w:p w:rsidR="0032773B" w:rsidRPr="0032773B" w:rsidRDefault="0032773B" w:rsidP="0032773B">
            <w:pPr>
              <w:pStyle w:val="GvdeMetni"/>
              <w:spacing w:line="360" w:lineRule="auto"/>
              <w:ind w:right="27"/>
              <w:jc w:val="center"/>
              <w:cnfStyle w:val="000000000000"/>
            </w:pPr>
          </w:p>
          <w:p w:rsidR="0032773B" w:rsidRPr="0032773B" w:rsidRDefault="0032773B" w:rsidP="0032773B">
            <w:pPr>
              <w:pStyle w:val="GvdeMetni"/>
              <w:spacing w:line="360" w:lineRule="auto"/>
              <w:ind w:right="27"/>
              <w:jc w:val="center"/>
              <w:cnfStyle w:val="000000000000"/>
            </w:pPr>
          </w:p>
          <w:p w:rsidR="0032773B" w:rsidRPr="0032773B" w:rsidRDefault="0032773B" w:rsidP="0032773B">
            <w:pPr>
              <w:pStyle w:val="GvdeMetni"/>
              <w:spacing w:line="360" w:lineRule="auto"/>
              <w:ind w:right="27"/>
              <w:jc w:val="center"/>
              <w:cnfStyle w:val="000000000000"/>
            </w:pPr>
            <w:r w:rsidRPr="0032773B">
              <w:t>MİLLÎ EĞİTİM BAKANLIĞI ORTAÖĞRETİM KURUMLARI YÖNETMELİĞİ</w:t>
            </w:r>
          </w:p>
        </w:tc>
      </w:tr>
    </w:tbl>
    <w:p w:rsidR="0032773B" w:rsidRDefault="0032773B" w:rsidP="0032773B">
      <w:pPr>
        <w:spacing w:after="0" w:line="240" w:lineRule="auto"/>
        <w:rPr>
          <w:rFonts w:ascii="Cambria" w:eastAsia="Times New Roman" w:hAnsi="Cambria" w:cs="Times New Roman"/>
          <w:sz w:val="24"/>
          <w:szCs w:val="24"/>
          <w:lang w:eastAsia="tr-TR"/>
        </w:rPr>
      </w:pPr>
    </w:p>
    <w:p w:rsidR="00637423" w:rsidRPr="0032773B" w:rsidRDefault="00637423" w:rsidP="0032773B">
      <w:pPr>
        <w:spacing w:after="0" w:line="240" w:lineRule="auto"/>
        <w:rPr>
          <w:rFonts w:ascii="Cambria" w:eastAsia="Times New Roman" w:hAnsi="Cambria" w:cs="Times New Roman"/>
          <w:sz w:val="24"/>
          <w:szCs w:val="24"/>
          <w:lang w:eastAsia="tr-TR"/>
        </w:rPr>
      </w:pPr>
    </w:p>
    <w:p w:rsidR="0032773B" w:rsidRPr="00637423" w:rsidRDefault="0032773B" w:rsidP="00637423">
      <w:pPr>
        <w:pStyle w:val="Balk2"/>
        <w:keepLines w:val="0"/>
        <w:numPr>
          <w:ilvl w:val="1"/>
          <w:numId w:val="40"/>
        </w:numPr>
        <w:tabs>
          <w:tab w:val="num" w:pos="1440"/>
        </w:tabs>
        <w:spacing w:before="240" w:after="60" w:line="240" w:lineRule="auto"/>
        <w:ind w:left="0" w:firstLine="851"/>
        <w:rPr>
          <w:rFonts w:ascii="Cambria" w:hAnsi="Cambria" w:cs="Times New Roman"/>
          <w:b/>
          <w:color w:val="000000" w:themeColor="text1"/>
          <w:sz w:val="32"/>
          <w:szCs w:val="24"/>
        </w:rPr>
      </w:pPr>
      <w:bookmarkStart w:id="0" w:name="_Toc165159959"/>
      <w:r w:rsidRPr="00637423">
        <w:rPr>
          <w:rFonts w:ascii="Cambria" w:hAnsi="Cambria" w:cs="Times New Roman"/>
          <w:b/>
          <w:color w:val="000000" w:themeColor="text1"/>
          <w:sz w:val="32"/>
          <w:szCs w:val="24"/>
        </w:rPr>
        <w:t>Üst Politika Belgeleri Analizi</w:t>
      </w:r>
      <w:bookmarkEnd w:id="0"/>
    </w:p>
    <w:p w:rsidR="0032773B" w:rsidRPr="0032773B" w:rsidRDefault="0032773B" w:rsidP="0032773B">
      <w:pPr>
        <w:spacing w:after="0" w:line="240" w:lineRule="auto"/>
        <w:rPr>
          <w:rFonts w:ascii="Cambria" w:eastAsia="Times New Roman" w:hAnsi="Cambria" w:cs="Times New Roman"/>
          <w:sz w:val="24"/>
          <w:szCs w:val="24"/>
          <w:lang w:eastAsia="tr-TR"/>
        </w:rPr>
      </w:pPr>
    </w:p>
    <w:p w:rsidR="0032773B" w:rsidRPr="0032773B" w:rsidRDefault="0032773B" w:rsidP="0032773B">
      <w:pPr>
        <w:spacing w:line="360" w:lineRule="auto"/>
        <w:ind w:left="426" w:firstLine="1134"/>
        <w:jc w:val="both"/>
        <w:rPr>
          <w:rFonts w:ascii="Cambria" w:hAnsi="Cambria" w:cs="Times New Roman"/>
          <w:sz w:val="24"/>
          <w:szCs w:val="24"/>
        </w:rPr>
      </w:pPr>
      <w:r w:rsidRPr="0032773B">
        <w:rPr>
          <w:rFonts w:ascii="Cambria" w:hAnsi="Cambria" w:cs="Times New Roman"/>
          <w:sz w:val="24"/>
          <w:szCs w:val="24"/>
        </w:rPr>
        <w:t xml:space="preserve">Okulumuzun durum analizi yapılırken incelediği üst politika belgeleri aşağıda belirtilmiştir. Yerel, ulusal ve uluslararası düzeyde eğitim ile eğitim yönetimi </w:t>
      </w:r>
      <w:r w:rsidRPr="0032773B">
        <w:rPr>
          <w:rFonts w:ascii="Cambria" w:hAnsi="Cambria" w:cs="Times New Roman"/>
          <w:sz w:val="24"/>
          <w:szCs w:val="24"/>
        </w:rPr>
        <w:lastRenderedPageBreak/>
        <w:t>konularında tarama yapılmıştır. Ayrıca Bakanlığımızca belirlenen öncelikler baz alınmış, eğitimin geleceği, ilimizin ve ülkemizin gelecekteki ihtiyaçlarının neler olacağı tespit edilmeye çalışılmıştır. Okulumuza bakanlığımız ve il milli eğitim müdürlüğümüz tarafından verilen görevlerin tespit edilmesi için tüm üst politika belgeleri ayrıntılı olarak taranmış ve bu belgelerde yer alan politikalar incelenmiştir. Üst politika belgeleri; temel üst politika belgeleri ile sektörel ve tematik strateji belgeleri olarak iki bölümde ele alınmıştır. Analiz edilen belgelerden Şehit Ersan Sancı Anadolu Lisesi 2024-2028 Stratejik Planı’nın stratejik amaç, hedef, performans göstergeleri ve stratejilerinin hazırlanması aşamasında yararlanılmıştır.Analiz edilen belgeler Tabloda gösterilmiş olup, Müdürlüğümüz faaliyet alanı kapsamında olanve önümüzdeki 5 yıllık sürede ulaşılması öngörülen amaç ve hedeflere dayanak oluşturan üstpolitika belgelerine durum analizi raporunda ayrıntılı olarak yer verilmiştir.</w:t>
      </w:r>
    </w:p>
    <w:p w:rsidR="0032773B" w:rsidRPr="0032773B" w:rsidRDefault="0032773B" w:rsidP="0032773B">
      <w:pPr>
        <w:pStyle w:val="GvdeMetni"/>
        <w:spacing w:before="121"/>
        <w:ind w:left="851" w:firstLine="567"/>
        <w:rPr>
          <w:spacing w:val="-2"/>
        </w:rPr>
      </w:pPr>
      <w:r w:rsidRPr="0032773B">
        <w:t>Üstpolitika</w:t>
      </w:r>
      <w:r w:rsidRPr="0032773B">
        <w:rPr>
          <w:spacing w:val="-2"/>
        </w:rPr>
        <w:t xml:space="preserve"> belgeleri;</w:t>
      </w:r>
    </w:p>
    <w:p w:rsidR="0032773B" w:rsidRPr="0032773B" w:rsidRDefault="0032773B" w:rsidP="0032773B">
      <w:pPr>
        <w:pStyle w:val="ListeParagraf"/>
        <w:numPr>
          <w:ilvl w:val="0"/>
          <w:numId w:val="41"/>
        </w:numPr>
        <w:tabs>
          <w:tab w:val="left" w:pos="142"/>
          <w:tab w:val="left" w:pos="1276"/>
        </w:tabs>
        <w:spacing w:after="120" w:line="360" w:lineRule="auto"/>
        <w:ind w:left="851" w:firstLine="142"/>
        <w:rPr>
          <w:sz w:val="24"/>
          <w:szCs w:val="24"/>
        </w:rPr>
      </w:pPr>
      <w:r w:rsidRPr="0032773B">
        <w:rPr>
          <w:sz w:val="24"/>
          <w:szCs w:val="24"/>
        </w:rPr>
        <w:t>12.Kalkınma</w:t>
      </w:r>
      <w:r w:rsidRPr="0032773B">
        <w:rPr>
          <w:spacing w:val="-4"/>
          <w:sz w:val="24"/>
          <w:szCs w:val="24"/>
        </w:rPr>
        <w:t>Planı</w:t>
      </w:r>
    </w:p>
    <w:p w:rsidR="0032773B" w:rsidRPr="0032773B" w:rsidRDefault="0032773B" w:rsidP="0032773B">
      <w:pPr>
        <w:pStyle w:val="ListeParagraf"/>
        <w:numPr>
          <w:ilvl w:val="0"/>
          <w:numId w:val="41"/>
        </w:numPr>
        <w:tabs>
          <w:tab w:val="left" w:pos="709"/>
          <w:tab w:val="left" w:pos="1276"/>
        </w:tabs>
        <w:spacing w:after="120" w:line="360" w:lineRule="auto"/>
        <w:ind w:left="851" w:firstLine="142"/>
        <w:rPr>
          <w:sz w:val="24"/>
          <w:szCs w:val="24"/>
        </w:rPr>
      </w:pPr>
      <w:r w:rsidRPr="0032773B">
        <w:rPr>
          <w:sz w:val="24"/>
          <w:szCs w:val="24"/>
        </w:rPr>
        <w:t>Cumhurbaşkanlığı</w:t>
      </w:r>
      <w:r w:rsidRPr="0032773B">
        <w:rPr>
          <w:spacing w:val="-2"/>
          <w:sz w:val="24"/>
          <w:szCs w:val="24"/>
        </w:rPr>
        <w:t>Programı,</w:t>
      </w:r>
    </w:p>
    <w:p w:rsidR="0032773B" w:rsidRPr="0032773B" w:rsidRDefault="0032773B" w:rsidP="0032773B">
      <w:pPr>
        <w:pStyle w:val="ListeParagraf"/>
        <w:numPr>
          <w:ilvl w:val="0"/>
          <w:numId w:val="41"/>
        </w:numPr>
        <w:tabs>
          <w:tab w:val="left" w:pos="709"/>
          <w:tab w:val="left" w:pos="1276"/>
        </w:tabs>
        <w:spacing w:after="120" w:line="360" w:lineRule="auto"/>
        <w:ind w:left="851" w:firstLine="142"/>
        <w:rPr>
          <w:sz w:val="24"/>
          <w:szCs w:val="24"/>
        </w:rPr>
      </w:pPr>
      <w:r w:rsidRPr="0032773B">
        <w:rPr>
          <w:sz w:val="24"/>
          <w:szCs w:val="24"/>
        </w:rPr>
        <w:t>OrtaVadeli</w:t>
      </w:r>
      <w:r w:rsidRPr="0032773B">
        <w:rPr>
          <w:spacing w:val="-2"/>
          <w:sz w:val="24"/>
          <w:szCs w:val="24"/>
        </w:rPr>
        <w:t>Program,</w:t>
      </w:r>
    </w:p>
    <w:p w:rsidR="0032773B" w:rsidRPr="0032773B" w:rsidRDefault="0032773B" w:rsidP="0032773B">
      <w:pPr>
        <w:pStyle w:val="ListeParagraf"/>
        <w:numPr>
          <w:ilvl w:val="0"/>
          <w:numId w:val="41"/>
        </w:numPr>
        <w:tabs>
          <w:tab w:val="left" w:pos="709"/>
          <w:tab w:val="left" w:pos="1276"/>
        </w:tabs>
        <w:spacing w:after="120" w:line="360" w:lineRule="auto"/>
        <w:ind w:left="851" w:firstLine="142"/>
        <w:rPr>
          <w:rFonts w:cstheme="minorHAnsi"/>
          <w:sz w:val="24"/>
          <w:szCs w:val="24"/>
        </w:rPr>
      </w:pPr>
      <w:r w:rsidRPr="0032773B">
        <w:rPr>
          <w:rFonts w:cstheme="minorHAnsi"/>
          <w:sz w:val="24"/>
          <w:szCs w:val="24"/>
        </w:rPr>
        <w:t>CumhurbaşkanlığıYıllık</w:t>
      </w:r>
      <w:r w:rsidRPr="0032773B">
        <w:rPr>
          <w:rFonts w:cstheme="minorHAnsi"/>
          <w:spacing w:val="-2"/>
          <w:sz w:val="24"/>
          <w:szCs w:val="24"/>
        </w:rPr>
        <w:t>Programı,</w:t>
      </w:r>
    </w:p>
    <w:p w:rsidR="0032773B" w:rsidRPr="0032773B" w:rsidRDefault="0032773B" w:rsidP="0032773B">
      <w:pPr>
        <w:pStyle w:val="ListeParagraf"/>
        <w:numPr>
          <w:ilvl w:val="0"/>
          <w:numId w:val="41"/>
        </w:numPr>
        <w:tabs>
          <w:tab w:val="left" w:pos="709"/>
          <w:tab w:val="left" w:pos="1276"/>
        </w:tabs>
        <w:spacing w:after="120" w:line="360" w:lineRule="auto"/>
        <w:ind w:left="851" w:firstLine="142"/>
        <w:rPr>
          <w:rFonts w:cstheme="minorHAnsi"/>
          <w:sz w:val="24"/>
          <w:szCs w:val="24"/>
        </w:rPr>
      </w:pPr>
      <w:r w:rsidRPr="0032773B">
        <w:rPr>
          <w:rFonts w:cstheme="minorHAnsi"/>
          <w:sz w:val="24"/>
          <w:szCs w:val="24"/>
        </w:rPr>
        <w:t>MillîEğitimBakanlığı</w:t>
      </w:r>
      <w:r w:rsidRPr="0032773B">
        <w:rPr>
          <w:rFonts w:cstheme="minorHAnsi"/>
          <w:spacing w:val="-2"/>
          <w:sz w:val="24"/>
          <w:szCs w:val="24"/>
        </w:rPr>
        <w:t xml:space="preserve"> 2024-2028 </w:t>
      </w:r>
      <w:r w:rsidRPr="0032773B">
        <w:rPr>
          <w:rFonts w:cstheme="minorHAnsi"/>
          <w:sz w:val="24"/>
          <w:szCs w:val="24"/>
        </w:rPr>
        <w:t>Stratejik</w:t>
      </w:r>
      <w:r w:rsidRPr="0032773B">
        <w:rPr>
          <w:rFonts w:cstheme="minorHAnsi"/>
          <w:spacing w:val="-2"/>
          <w:sz w:val="24"/>
          <w:szCs w:val="24"/>
        </w:rPr>
        <w:t>Planı,</w:t>
      </w:r>
    </w:p>
    <w:p w:rsidR="0032773B" w:rsidRPr="0032773B" w:rsidRDefault="0032773B" w:rsidP="0032773B">
      <w:pPr>
        <w:pStyle w:val="ListeParagraf"/>
        <w:numPr>
          <w:ilvl w:val="0"/>
          <w:numId w:val="41"/>
        </w:numPr>
        <w:tabs>
          <w:tab w:val="left" w:pos="709"/>
          <w:tab w:val="left" w:pos="1276"/>
        </w:tabs>
        <w:spacing w:after="120" w:line="360" w:lineRule="auto"/>
        <w:ind w:left="851" w:firstLine="142"/>
        <w:rPr>
          <w:rFonts w:cstheme="minorHAnsi"/>
          <w:sz w:val="24"/>
          <w:szCs w:val="24"/>
        </w:rPr>
      </w:pPr>
      <w:r w:rsidRPr="0032773B">
        <w:rPr>
          <w:rFonts w:cstheme="minorHAnsi"/>
          <w:sz w:val="24"/>
          <w:szCs w:val="24"/>
        </w:rPr>
        <w:t>Kastamonu İl MillîEğitimMüdürlüğü</w:t>
      </w:r>
      <w:r w:rsidRPr="0032773B">
        <w:rPr>
          <w:rFonts w:cstheme="minorHAnsi"/>
          <w:spacing w:val="-3"/>
          <w:sz w:val="24"/>
          <w:szCs w:val="24"/>
        </w:rPr>
        <w:t xml:space="preserve"> 2024-2028 </w:t>
      </w:r>
      <w:r w:rsidRPr="0032773B">
        <w:rPr>
          <w:rFonts w:cstheme="minorHAnsi"/>
          <w:sz w:val="24"/>
          <w:szCs w:val="24"/>
        </w:rPr>
        <w:t>Stratejik</w:t>
      </w:r>
      <w:r w:rsidRPr="0032773B">
        <w:rPr>
          <w:rFonts w:cstheme="minorHAnsi"/>
          <w:spacing w:val="-2"/>
          <w:sz w:val="24"/>
          <w:szCs w:val="24"/>
        </w:rPr>
        <w:t>Planı,</w:t>
      </w:r>
    </w:p>
    <w:p w:rsidR="0032773B" w:rsidRPr="0032773B" w:rsidRDefault="0032773B" w:rsidP="0032773B">
      <w:pPr>
        <w:pStyle w:val="ListeParagraf"/>
        <w:numPr>
          <w:ilvl w:val="0"/>
          <w:numId w:val="41"/>
        </w:numPr>
        <w:tabs>
          <w:tab w:val="left" w:pos="709"/>
          <w:tab w:val="left" w:pos="1276"/>
        </w:tabs>
        <w:spacing w:after="120" w:line="360" w:lineRule="auto"/>
        <w:ind w:left="851" w:right="-142" w:firstLine="142"/>
        <w:rPr>
          <w:rFonts w:cstheme="minorHAnsi"/>
          <w:sz w:val="24"/>
          <w:szCs w:val="24"/>
        </w:rPr>
      </w:pPr>
      <w:r w:rsidRPr="0032773B">
        <w:rPr>
          <w:rFonts w:cstheme="minorHAnsi"/>
          <w:sz w:val="24"/>
          <w:szCs w:val="24"/>
        </w:rPr>
        <w:t>Okul/kurumuilgilendirenulusal,bölgeselvesektörelstratejieylemplanlarını ifade eder.</w:t>
      </w:r>
    </w:p>
    <w:p w:rsidR="0032773B" w:rsidRPr="0032773B" w:rsidRDefault="0032773B" w:rsidP="0032773B">
      <w:pPr>
        <w:pStyle w:val="ListeParagraf"/>
        <w:numPr>
          <w:ilvl w:val="0"/>
          <w:numId w:val="41"/>
        </w:numPr>
        <w:tabs>
          <w:tab w:val="left" w:pos="709"/>
          <w:tab w:val="left" w:pos="1276"/>
        </w:tabs>
        <w:spacing w:after="120" w:line="360" w:lineRule="auto"/>
        <w:ind w:left="851" w:right="1014" w:firstLine="142"/>
        <w:rPr>
          <w:rFonts w:cstheme="minorHAnsi"/>
          <w:sz w:val="24"/>
          <w:szCs w:val="24"/>
        </w:rPr>
      </w:pPr>
      <w:r w:rsidRPr="0032773B">
        <w:rPr>
          <w:rFonts w:cstheme="minorHAnsi"/>
          <w:sz w:val="24"/>
          <w:szCs w:val="24"/>
        </w:rPr>
        <w:t xml:space="preserve"> 5018 sayılı Kamu Mali Yönetimi ve Kontrol Kanunu</w:t>
      </w:r>
    </w:p>
    <w:p w:rsidR="0032773B" w:rsidRPr="0032773B" w:rsidRDefault="0032773B" w:rsidP="0032773B">
      <w:pPr>
        <w:pStyle w:val="ListeParagraf"/>
        <w:numPr>
          <w:ilvl w:val="0"/>
          <w:numId w:val="41"/>
        </w:numPr>
        <w:tabs>
          <w:tab w:val="left" w:pos="709"/>
          <w:tab w:val="left" w:pos="1276"/>
        </w:tabs>
        <w:spacing w:after="120" w:line="360" w:lineRule="auto"/>
        <w:ind w:left="851" w:right="-1" w:firstLine="142"/>
        <w:rPr>
          <w:rFonts w:cstheme="minorHAnsi"/>
          <w:sz w:val="24"/>
          <w:szCs w:val="24"/>
        </w:rPr>
      </w:pPr>
      <w:r w:rsidRPr="0032773B">
        <w:rPr>
          <w:rFonts w:cstheme="minorHAnsi"/>
          <w:sz w:val="24"/>
          <w:szCs w:val="24"/>
        </w:rPr>
        <w:t>30344 sayılı Kamu İdarelerinde Stratejik Plan Hazırlamaya İlişkin Usul ve Esaslar Hakkında Yönetmelik</w:t>
      </w:r>
    </w:p>
    <w:p w:rsidR="0032773B" w:rsidRPr="0032773B" w:rsidRDefault="0032773B" w:rsidP="0032773B">
      <w:pPr>
        <w:pStyle w:val="ListeParagraf"/>
        <w:numPr>
          <w:ilvl w:val="0"/>
          <w:numId w:val="41"/>
        </w:numPr>
        <w:tabs>
          <w:tab w:val="left" w:pos="709"/>
          <w:tab w:val="left" w:pos="1276"/>
        </w:tabs>
        <w:spacing w:after="120" w:line="360" w:lineRule="auto"/>
        <w:ind w:left="851" w:right="1014" w:firstLine="142"/>
        <w:contextualSpacing/>
        <w:rPr>
          <w:rFonts w:cstheme="minorHAnsi"/>
          <w:sz w:val="24"/>
          <w:szCs w:val="24"/>
        </w:rPr>
      </w:pPr>
      <w:r w:rsidRPr="0032773B">
        <w:rPr>
          <w:rFonts w:cstheme="minorHAnsi"/>
          <w:sz w:val="24"/>
          <w:szCs w:val="24"/>
        </w:rPr>
        <w:t xml:space="preserve">Kamu İdarelerince Hazırlanacak Stratejik Planlar ve Performans Programları ile Faaliyet Raporlarına İlişkin Usul ve Esaslar Hakkında Yönetmelik </w:t>
      </w:r>
    </w:p>
    <w:p w:rsidR="0032773B" w:rsidRPr="00637423" w:rsidRDefault="0032773B" w:rsidP="0032773B">
      <w:pPr>
        <w:pStyle w:val="ListeParagraf"/>
        <w:numPr>
          <w:ilvl w:val="0"/>
          <w:numId w:val="41"/>
        </w:numPr>
        <w:tabs>
          <w:tab w:val="left" w:pos="709"/>
          <w:tab w:val="left" w:pos="1276"/>
        </w:tabs>
        <w:spacing w:after="120" w:line="360" w:lineRule="auto"/>
        <w:ind w:left="851" w:right="1014" w:firstLine="142"/>
        <w:contextualSpacing/>
        <w:rPr>
          <w:sz w:val="24"/>
          <w:szCs w:val="24"/>
        </w:rPr>
      </w:pPr>
      <w:r w:rsidRPr="00637423">
        <w:rPr>
          <w:sz w:val="24"/>
          <w:szCs w:val="24"/>
        </w:rPr>
        <w:t>Kamu İdarelerince Hazırlanacak Faaliyet Raporu Hakkında Yönetmelik</w:t>
      </w:r>
    </w:p>
    <w:p w:rsidR="0032773B" w:rsidRPr="00C2197F" w:rsidRDefault="00C2197F" w:rsidP="0032773B">
      <w:pPr>
        <w:tabs>
          <w:tab w:val="left" w:pos="709"/>
          <w:tab w:val="left" w:pos="1276"/>
        </w:tabs>
        <w:spacing w:after="120" w:line="360" w:lineRule="auto"/>
        <w:ind w:right="1014"/>
        <w:contextualSpacing/>
        <w:rPr>
          <w:b/>
          <w:sz w:val="24"/>
          <w:szCs w:val="24"/>
        </w:rPr>
      </w:pPr>
      <w:r w:rsidRPr="00C2197F">
        <w:rPr>
          <w:b/>
          <w:sz w:val="24"/>
          <w:szCs w:val="24"/>
        </w:rPr>
        <w:t>Tablo 2 Üst Politika Belgelerinin Analizi</w:t>
      </w:r>
    </w:p>
    <w:tbl>
      <w:tblPr>
        <w:tblpPr w:leftFromText="141" w:rightFromText="141" w:vertAnchor="text" w:horzAnchor="margin" w:tblpY="167"/>
        <w:tblW w:w="10491" w:type="dxa"/>
        <w:tblLayout w:type="fixed"/>
        <w:tblCellMar>
          <w:left w:w="70" w:type="dxa"/>
          <w:right w:w="70" w:type="dxa"/>
        </w:tblCellMar>
        <w:tblLook w:val="04A0"/>
      </w:tblPr>
      <w:tblGrid>
        <w:gridCol w:w="1986"/>
        <w:gridCol w:w="3543"/>
        <w:gridCol w:w="4962"/>
      </w:tblGrid>
      <w:tr w:rsidR="00C2197F" w:rsidRPr="0032773B" w:rsidTr="00C2197F">
        <w:trPr>
          <w:trHeight w:val="415"/>
        </w:trPr>
        <w:tc>
          <w:tcPr>
            <w:tcW w:w="1986" w:type="dxa"/>
            <w:tcBorders>
              <w:top w:val="single" w:sz="8" w:space="0" w:color="auto"/>
              <w:left w:val="single" w:sz="8" w:space="0" w:color="auto"/>
              <w:bottom w:val="single" w:sz="8" w:space="0" w:color="auto"/>
              <w:right w:val="single" w:sz="8" w:space="0" w:color="auto"/>
            </w:tcBorders>
            <w:shd w:val="clear" w:color="auto" w:fill="DBDBDB" w:themeFill="accent3" w:themeFillTint="66"/>
            <w:vAlign w:val="center"/>
            <w:hideMark/>
          </w:tcPr>
          <w:p w:rsidR="00C2197F" w:rsidRPr="0032773B" w:rsidRDefault="00C2197F" w:rsidP="00C2197F">
            <w:pPr>
              <w:spacing w:after="0" w:line="240" w:lineRule="auto"/>
              <w:rPr>
                <w:rFonts w:ascii="Cambria" w:eastAsia="Times New Roman" w:hAnsi="Cambria" w:cs="Times New Roman"/>
                <w:b/>
                <w:bCs/>
                <w:color w:val="000000"/>
                <w:sz w:val="24"/>
                <w:szCs w:val="24"/>
                <w:lang w:eastAsia="tr-TR"/>
              </w:rPr>
            </w:pPr>
            <w:bookmarkStart w:id="1" w:name="_Hlk165168874"/>
            <w:r w:rsidRPr="0032773B">
              <w:rPr>
                <w:rFonts w:ascii="Cambria" w:eastAsia="Times New Roman" w:hAnsi="Cambria" w:cs="Times New Roman"/>
                <w:b/>
                <w:bCs/>
                <w:color w:val="000000"/>
                <w:sz w:val="24"/>
                <w:szCs w:val="24"/>
                <w:lang w:eastAsia="tr-TR"/>
              </w:rPr>
              <w:lastRenderedPageBreak/>
              <w:t>Üst Politika Belgesi</w:t>
            </w:r>
          </w:p>
        </w:tc>
        <w:tc>
          <w:tcPr>
            <w:tcW w:w="3543" w:type="dxa"/>
            <w:tcBorders>
              <w:top w:val="single" w:sz="8" w:space="0" w:color="auto"/>
              <w:left w:val="nil"/>
              <w:bottom w:val="single" w:sz="8" w:space="0" w:color="auto"/>
              <w:right w:val="single" w:sz="8" w:space="0" w:color="auto"/>
            </w:tcBorders>
            <w:shd w:val="clear" w:color="auto" w:fill="DBDBDB" w:themeFill="accent3" w:themeFillTint="66"/>
            <w:vAlign w:val="center"/>
            <w:hideMark/>
          </w:tcPr>
          <w:p w:rsidR="00C2197F" w:rsidRPr="0032773B" w:rsidRDefault="00C2197F" w:rsidP="00C2197F">
            <w:pPr>
              <w:spacing w:after="0" w:line="240" w:lineRule="auto"/>
              <w:jc w:val="center"/>
              <w:rPr>
                <w:rFonts w:ascii="Cambria" w:eastAsia="Times New Roman" w:hAnsi="Cambria" w:cs="Times New Roman"/>
                <w:b/>
                <w:bCs/>
                <w:color w:val="000000"/>
                <w:sz w:val="24"/>
                <w:szCs w:val="24"/>
                <w:lang w:eastAsia="tr-TR"/>
              </w:rPr>
            </w:pPr>
            <w:r w:rsidRPr="0032773B">
              <w:rPr>
                <w:rFonts w:ascii="Cambria" w:eastAsia="Times New Roman" w:hAnsi="Cambria" w:cs="Times New Roman"/>
                <w:b/>
                <w:bCs/>
                <w:color w:val="000000"/>
                <w:sz w:val="24"/>
                <w:szCs w:val="24"/>
                <w:lang w:eastAsia="tr-TR"/>
              </w:rPr>
              <w:t>İlgili Bölüm/Referans</w:t>
            </w:r>
          </w:p>
        </w:tc>
        <w:tc>
          <w:tcPr>
            <w:tcW w:w="4962" w:type="dxa"/>
            <w:tcBorders>
              <w:top w:val="single" w:sz="8" w:space="0" w:color="auto"/>
              <w:left w:val="nil"/>
              <w:bottom w:val="single" w:sz="8" w:space="0" w:color="auto"/>
              <w:right w:val="single" w:sz="8" w:space="0" w:color="auto"/>
            </w:tcBorders>
            <w:shd w:val="clear" w:color="auto" w:fill="DBDBDB" w:themeFill="accent3" w:themeFillTint="66"/>
            <w:noWrap/>
            <w:vAlign w:val="center"/>
            <w:hideMark/>
          </w:tcPr>
          <w:p w:rsidR="00C2197F" w:rsidRPr="0032773B" w:rsidRDefault="00C2197F" w:rsidP="00C2197F">
            <w:pPr>
              <w:spacing w:after="0" w:line="240" w:lineRule="auto"/>
              <w:rPr>
                <w:rFonts w:ascii="Cambria" w:eastAsia="Times New Roman" w:hAnsi="Cambria" w:cs="Times New Roman"/>
                <w:b/>
                <w:bCs/>
                <w:color w:val="000000"/>
                <w:sz w:val="24"/>
                <w:szCs w:val="24"/>
                <w:lang w:eastAsia="tr-TR"/>
              </w:rPr>
            </w:pPr>
            <w:r w:rsidRPr="0032773B">
              <w:rPr>
                <w:rFonts w:ascii="Cambria" w:eastAsia="Times New Roman" w:hAnsi="Cambria" w:cs="Times New Roman"/>
                <w:b/>
                <w:bCs/>
                <w:color w:val="000000"/>
                <w:sz w:val="24"/>
                <w:szCs w:val="24"/>
                <w:lang w:eastAsia="tr-TR"/>
              </w:rPr>
              <w:t>Verilen Görevler/İhtiyaçlar</w:t>
            </w:r>
          </w:p>
        </w:tc>
      </w:tr>
      <w:tr w:rsidR="00C2197F" w:rsidRPr="0032773B" w:rsidTr="00C2197F">
        <w:trPr>
          <w:trHeight w:val="143"/>
        </w:trPr>
        <w:tc>
          <w:tcPr>
            <w:tcW w:w="1986" w:type="dxa"/>
            <w:vMerge w:val="restart"/>
            <w:tcBorders>
              <w:top w:val="nil"/>
              <w:left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On ikinci Kalkınma Planı</w:t>
            </w:r>
          </w:p>
        </w:tc>
        <w:tc>
          <w:tcPr>
            <w:tcW w:w="3543" w:type="dxa"/>
            <w:tcBorders>
              <w:top w:val="nil"/>
              <w:left w:val="nil"/>
              <w:bottom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jc w:val="center"/>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Mali Piyasalar</w:t>
            </w:r>
          </w:p>
        </w:tc>
        <w:tc>
          <w:tcPr>
            <w:tcW w:w="4962" w:type="dxa"/>
            <w:tcBorders>
              <w:top w:val="nil"/>
              <w:left w:val="nil"/>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379.2 Sayılı Tedbir Maddesi</w:t>
            </w:r>
          </w:p>
        </w:tc>
      </w:tr>
      <w:tr w:rsidR="00C2197F" w:rsidRPr="0032773B" w:rsidTr="00C2197F">
        <w:trPr>
          <w:trHeight w:val="143"/>
        </w:trPr>
        <w:tc>
          <w:tcPr>
            <w:tcW w:w="1986" w:type="dxa"/>
            <w:vMerge/>
            <w:tcBorders>
              <w:left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jc w:val="center"/>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Girişimcilik ve Kobi’ler</w:t>
            </w:r>
          </w:p>
        </w:tc>
        <w:tc>
          <w:tcPr>
            <w:tcW w:w="4962" w:type="dxa"/>
            <w:tcBorders>
              <w:top w:val="nil"/>
              <w:left w:val="nil"/>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559.2,559.3 Sayılı Tedbir Maddeleri</w:t>
            </w:r>
          </w:p>
        </w:tc>
      </w:tr>
      <w:tr w:rsidR="00C2197F" w:rsidRPr="0032773B" w:rsidTr="00C2197F">
        <w:trPr>
          <w:trHeight w:val="143"/>
        </w:trPr>
        <w:tc>
          <w:tcPr>
            <w:tcW w:w="1986" w:type="dxa"/>
            <w:vMerge/>
            <w:tcBorders>
              <w:left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jc w:val="center"/>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Fikri Mülkiyet Hakları</w:t>
            </w:r>
          </w:p>
        </w:tc>
        <w:tc>
          <w:tcPr>
            <w:tcW w:w="4962" w:type="dxa"/>
            <w:tcBorders>
              <w:top w:val="nil"/>
              <w:left w:val="nil"/>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565.5,565.6,565.7 Sayılı Tedbir Maddeleri</w:t>
            </w:r>
          </w:p>
        </w:tc>
      </w:tr>
      <w:tr w:rsidR="00C2197F" w:rsidRPr="0032773B" w:rsidTr="00C2197F">
        <w:trPr>
          <w:trHeight w:val="143"/>
        </w:trPr>
        <w:tc>
          <w:tcPr>
            <w:tcW w:w="1986" w:type="dxa"/>
            <w:vMerge/>
            <w:tcBorders>
              <w:left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jc w:val="center"/>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 xml:space="preserve">Eğitim </w:t>
            </w:r>
          </w:p>
        </w:tc>
        <w:tc>
          <w:tcPr>
            <w:tcW w:w="4962" w:type="dxa"/>
            <w:tcBorders>
              <w:top w:val="nil"/>
              <w:left w:val="nil"/>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658,659,660 Sayılı Amaç Maddeleri ve Bunlara Bağlı Politika ile Tedbir Maddeleri</w:t>
            </w:r>
          </w:p>
        </w:tc>
      </w:tr>
      <w:tr w:rsidR="00C2197F" w:rsidRPr="0032773B" w:rsidTr="00C2197F">
        <w:trPr>
          <w:trHeight w:val="143"/>
        </w:trPr>
        <w:tc>
          <w:tcPr>
            <w:tcW w:w="1986" w:type="dxa"/>
            <w:vMerge/>
            <w:tcBorders>
              <w:left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jc w:val="center"/>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Çocuk</w:t>
            </w:r>
          </w:p>
        </w:tc>
        <w:tc>
          <w:tcPr>
            <w:tcW w:w="4962" w:type="dxa"/>
            <w:tcBorders>
              <w:top w:val="nil"/>
              <w:left w:val="nil"/>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731.2,731.3,731.5,733.1,733.2,734.4,735.8,739.1,739.3,739.4,740.4,742.4,P.743,744.1 Sayılı Politika ve Tedbir Maddeleri</w:t>
            </w:r>
          </w:p>
        </w:tc>
      </w:tr>
      <w:tr w:rsidR="00C2197F" w:rsidRPr="0032773B" w:rsidTr="00C2197F">
        <w:trPr>
          <w:trHeight w:val="143"/>
        </w:trPr>
        <w:tc>
          <w:tcPr>
            <w:tcW w:w="1986" w:type="dxa"/>
            <w:vMerge/>
            <w:tcBorders>
              <w:left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jc w:val="center"/>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 xml:space="preserve">Gençlik </w:t>
            </w:r>
          </w:p>
        </w:tc>
        <w:tc>
          <w:tcPr>
            <w:tcW w:w="4962" w:type="dxa"/>
            <w:tcBorders>
              <w:top w:val="nil"/>
              <w:left w:val="nil"/>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746.1,746.2,746.6,747.1,747.2,748.6 Sayılı Tedbir Maddeleri</w:t>
            </w:r>
          </w:p>
        </w:tc>
      </w:tr>
      <w:tr w:rsidR="00C2197F" w:rsidRPr="0032773B" w:rsidTr="00C2197F">
        <w:trPr>
          <w:trHeight w:val="143"/>
        </w:trPr>
        <w:tc>
          <w:tcPr>
            <w:tcW w:w="1986" w:type="dxa"/>
            <w:vMerge/>
            <w:tcBorders>
              <w:left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jc w:val="center"/>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Engelli Hizmetleri</w:t>
            </w:r>
          </w:p>
        </w:tc>
        <w:tc>
          <w:tcPr>
            <w:tcW w:w="4962" w:type="dxa"/>
            <w:tcBorders>
              <w:top w:val="nil"/>
              <w:left w:val="nil"/>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758.1,758.2,758.3,758.4,758.5 Sayılı Tedbir Maddeleri</w:t>
            </w:r>
          </w:p>
        </w:tc>
      </w:tr>
      <w:tr w:rsidR="00C2197F" w:rsidRPr="0032773B" w:rsidTr="00C2197F">
        <w:trPr>
          <w:trHeight w:val="143"/>
        </w:trPr>
        <w:tc>
          <w:tcPr>
            <w:tcW w:w="1986" w:type="dxa"/>
            <w:vMerge/>
            <w:tcBorders>
              <w:left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jc w:val="center"/>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Sosyal Hizmetler, Sosyal Yardımlar ve Yoksullukla Mücadele Hedefleri</w:t>
            </w:r>
          </w:p>
        </w:tc>
        <w:tc>
          <w:tcPr>
            <w:tcW w:w="4962" w:type="dxa"/>
            <w:tcBorders>
              <w:top w:val="nil"/>
              <w:left w:val="nil"/>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773.1,774.1 Sayılı Tedbir Maddeleri</w:t>
            </w:r>
          </w:p>
        </w:tc>
      </w:tr>
      <w:tr w:rsidR="00C2197F" w:rsidRPr="0032773B" w:rsidTr="00C2197F">
        <w:trPr>
          <w:trHeight w:val="143"/>
        </w:trPr>
        <w:tc>
          <w:tcPr>
            <w:tcW w:w="1986" w:type="dxa"/>
            <w:vMerge/>
            <w:tcBorders>
              <w:left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jc w:val="center"/>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Kültür ve Sanat</w:t>
            </w:r>
          </w:p>
        </w:tc>
        <w:tc>
          <w:tcPr>
            <w:tcW w:w="4962" w:type="dxa"/>
            <w:tcBorders>
              <w:top w:val="nil"/>
              <w:left w:val="nil"/>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783.1,783.2,783.5,785.1,785.2,785.3,785.5,789.1,789.2,790.4,793.2 Sayılı Tedbir Maddeleri</w:t>
            </w:r>
          </w:p>
        </w:tc>
      </w:tr>
      <w:tr w:rsidR="00C2197F" w:rsidRPr="0032773B" w:rsidTr="00C2197F">
        <w:trPr>
          <w:trHeight w:val="143"/>
        </w:trPr>
        <w:tc>
          <w:tcPr>
            <w:tcW w:w="1986" w:type="dxa"/>
            <w:vMerge/>
            <w:tcBorders>
              <w:left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jc w:val="center"/>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 xml:space="preserve">Spor </w:t>
            </w:r>
          </w:p>
        </w:tc>
        <w:tc>
          <w:tcPr>
            <w:tcW w:w="4962" w:type="dxa"/>
            <w:tcBorders>
              <w:top w:val="nil"/>
              <w:left w:val="nil"/>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796.1,796.2,796.3,798.3,799.1,799.2,799.3 Sayılı Tedbir Maddeleri</w:t>
            </w:r>
          </w:p>
        </w:tc>
      </w:tr>
      <w:tr w:rsidR="00C2197F" w:rsidRPr="0032773B" w:rsidTr="00C2197F">
        <w:trPr>
          <w:trHeight w:val="143"/>
        </w:trPr>
        <w:tc>
          <w:tcPr>
            <w:tcW w:w="1986" w:type="dxa"/>
            <w:vMerge/>
            <w:tcBorders>
              <w:left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jc w:val="center"/>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Nüfus ve Yaşlanma</w:t>
            </w:r>
          </w:p>
        </w:tc>
        <w:tc>
          <w:tcPr>
            <w:tcW w:w="4962" w:type="dxa"/>
            <w:tcBorders>
              <w:top w:val="nil"/>
              <w:left w:val="nil"/>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804.1,809.1 Sayılı Tedbir Maddeleri</w:t>
            </w:r>
          </w:p>
        </w:tc>
      </w:tr>
      <w:tr w:rsidR="00C2197F" w:rsidRPr="0032773B" w:rsidTr="00C2197F">
        <w:trPr>
          <w:trHeight w:val="143"/>
        </w:trPr>
        <w:tc>
          <w:tcPr>
            <w:tcW w:w="1986" w:type="dxa"/>
            <w:vMerge/>
            <w:tcBorders>
              <w:left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jc w:val="center"/>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Uluslararası Göç</w:t>
            </w:r>
          </w:p>
        </w:tc>
        <w:tc>
          <w:tcPr>
            <w:tcW w:w="4962" w:type="dxa"/>
            <w:tcBorders>
              <w:top w:val="nil"/>
              <w:left w:val="nil"/>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815.4,816.1 Sayılı Tedbir Maddeleri</w:t>
            </w:r>
          </w:p>
        </w:tc>
      </w:tr>
      <w:tr w:rsidR="00C2197F" w:rsidRPr="0032773B" w:rsidTr="00C2197F">
        <w:trPr>
          <w:trHeight w:val="143"/>
        </w:trPr>
        <w:tc>
          <w:tcPr>
            <w:tcW w:w="1986" w:type="dxa"/>
            <w:vMerge/>
            <w:tcBorders>
              <w:left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jc w:val="center"/>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Afet Yönetimi</w:t>
            </w:r>
          </w:p>
        </w:tc>
        <w:tc>
          <w:tcPr>
            <w:tcW w:w="4962" w:type="dxa"/>
            <w:tcBorders>
              <w:top w:val="nil"/>
              <w:left w:val="nil"/>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830.7,831.3,832.1,832.4,833.6,839.1,839.3,841.1, Sayılı Tedbir Maddeleri</w:t>
            </w:r>
          </w:p>
        </w:tc>
      </w:tr>
      <w:tr w:rsidR="00C2197F" w:rsidRPr="0032773B" w:rsidTr="00C2197F">
        <w:trPr>
          <w:trHeight w:val="143"/>
        </w:trPr>
        <w:tc>
          <w:tcPr>
            <w:tcW w:w="1986" w:type="dxa"/>
            <w:vMerge/>
            <w:tcBorders>
              <w:left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jc w:val="center"/>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Sivil Toplum</w:t>
            </w:r>
          </w:p>
        </w:tc>
        <w:tc>
          <w:tcPr>
            <w:tcW w:w="4962" w:type="dxa"/>
            <w:tcBorders>
              <w:top w:val="nil"/>
              <w:left w:val="nil"/>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940.3 Sayılı Tedbir Maddesi</w:t>
            </w:r>
          </w:p>
        </w:tc>
      </w:tr>
      <w:tr w:rsidR="00C2197F" w:rsidRPr="0032773B" w:rsidTr="00C2197F">
        <w:trPr>
          <w:trHeight w:val="143"/>
        </w:trPr>
        <w:tc>
          <w:tcPr>
            <w:tcW w:w="1986" w:type="dxa"/>
            <w:vMerge/>
            <w:tcBorders>
              <w:left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jc w:val="center"/>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Kamuda Stratejik Yönetim</w:t>
            </w:r>
          </w:p>
        </w:tc>
        <w:tc>
          <w:tcPr>
            <w:tcW w:w="4962" w:type="dxa"/>
            <w:tcBorders>
              <w:top w:val="nil"/>
              <w:left w:val="nil"/>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942.1,970.6,972.6,973.2,973.3,973.4 Sayılı Tedbir Maddeleri</w:t>
            </w:r>
          </w:p>
        </w:tc>
      </w:tr>
      <w:tr w:rsidR="00C2197F" w:rsidRPr="0032773B" w:rsidTr="00C2197F">
        <w:trPr>
          <w:trHeight w:val="143"/>
        </w:trPr>
        <w:tc>
          <w:tcPr>
            <w:tcW w:w="1986" w:type="dxa"/>
            <w:vMerge/>
            <w:tcBorders>
              <w:left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jc w:val="center"/>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 xml:space="preserve">İstihdam </w:t>
            </w:r>
          </w:p>
        </w:tc>
        <w:tc>
          <w:tcPr>
            <w:tcW w:w="4962" w:type="dxa"/>
            <w:tcBorders>
              <w:top w:val="nil"/>
              <w:left w:val="nil"/>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12 Sayılı Tedbir Maddesi</w:t>
            </w:r>
          </w:p>
        </w:tc>
      </w:tr>
      <w:tr w:rsidR="00C2197F" w:rsidRPr="0032773B" w:rsidTr="00C2197F">
        <w:trPr>
          <w:trHeight w:val="143"/>
        </w:trPr>
        <w:tc>
          <w:tcPr>
            <w:tcW w:w="1986" w:type="dxa"/>
            <w:vMerge w:val="restart"/>
            <w:tcBorders>
              <w:top w:val="nil"/>
              <w:left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Orta Vadeli Program</w:t>
            </w:r>
          </w:p>
          <w:p w:rsidR="00C2197F" w:rsidRPr="0032773B" w:rsidRDefault="00C2197F" w:rsidP="00C2197F">
            <w:pPr>
              <w:spacing w:after="0" w:line="240" w:lineRule="auto"/>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(2024-2026)</w:t>
            </w:r>
          </w:p>
        </w:tc>
        <w:tc>
          <w:tcPr>
            <w:tcW w:w="3543" w:type="dxa"/>
            <w:tcBorders>
              <w:top w:val="nil"/>
              <w:left w:val="nil"/>
              <w:bottom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jc w:val="center"/>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Programda bakanlığımızı ilgilendiren on dokuz (19) politika ve tedbir ile öncelikli Reform alanlarına yönelik on (10) düzenleme yer almaktadır.</w:t>
            </w:r>
          </w:p>
        </w:tc>
        <w:tc>
          <w:tcPr>
            <w:tcW w:w="4962" w:type="dxa"/>
            <w:tcBorders>
              <w:top w:val="nil"/>
              <w:left w:val="nil"/>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p>
        </w:tc>
      </w:tr>
      <w:tr w:rsidR="00C2197F" w:rsidRPr="0032773B" w:rsidTr="00C2197F">
        <w:trPr>
          <w:trHeight w:val="139"/>
        </w:trPr>
        <w:tc>
          <w:tcPr>
            <w:tcW w:w="1986" w:type="dxa"/>
            <w:vMerge/>
            <w:tcBorders>
              <w:left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jc w:val="center"/>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Afet Yönetimi</w:t>
            </w:r>
          </w:p>
        </w:tc>
        <w:tc>
          <w:tcPr>
            <w:tcW w:w="4962" w:type="dxa"/>
            <w:tcBorders>
              <w:left w:val="nil"/>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1 Tedbir</w:t>
            </w:r>
          </w:p>
        </w:tc>
      </w:tr>
      <w:tr w:rsidR="00C2197F" w:rsidRPr="0032773B" w:rsidTr="00C2197F">
        <w:trPr>
          <w:trHeight w:val="139"/>
        </w:trPr>
        <w:tc>
          <w:tcPr>
            <w:tcW w:w="1986" w:type="dxa"/>
            <w:vMerge/>
            <w:tcBorders>
              <w:left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jc w:val="center"/>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Dijital Dönüşüm</w:t>
            </w:r>
          </w:p>
        </w:tc>
        <w:tc>
          <w:tcPr>
            <w:tcW w:w="4962" w:type="dxa"/>
            <w:tcBorders>
              <w:left w:val="nil"/>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4 Tedbir</w:t>
            </w:r>
          </w:p>
        </w:tc>
      </w:tr>
      <w:tr w:rsidR="00C2197F" w:rsidRPr="0032773B" w:rsidTr="00C2197F">
        <w:trPr>
          <w:trHeight w:val="139"/>
        </w:trPr>
        <w:tc>
          <w:tcPr>
            <w:tcW w:w="1986" w:type="dxa"/>
            <w:vMerge/>
            <w:tcBorders>
              <w:left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jc w:val="center"/>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Hizmet ihracatının desteklenmesi</w:t>
            </w:r>
          </w:p>
        </w:tc>
        <w:tc>
          <w:tcPr>
            <w:tcW w:w="4962" w:type="dxa"/>
            <w:tcBorders>
              <w:left w:val="nil"/>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1 Tedbir</w:t>
            </w:r>
          </w:p>
        </w:tc>
      </w:tr>
      <w:tr w:rsidR="00C2197F" w:rsidRPr="0032773B" w:rsidTr="00C2197F">
        <w:trPr>
          <w:trHeight w:val="139"/>
        </w:trPr>
        <w:tc>
          <w:tcPr>
            <w:tcW w:w="1986" w:type="dxa"/>
            <w:vMerge/>
            <w:tcBorders>
              <w:left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jc w:val="center"/>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Eğitim ve İstihdamda olmayan gençlerin ve kadınların Eğitim ve İstihdama katılmaları</w:t>
            </w:r>
          </w:p>
        </w:tc>
        <w:tc>
          <w:tcPr>
            <w:tcW w:w="4962" w:type="dxa"/>
            <w:tcBorders>
              <w:left w:val="nil"/>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3 Tedbir</w:t>
            </w:r>
          </w:p>
        </w:tc>
      </w:tr>
      <w:tr w:rsidR="00C2197F" w:rsidRPr="0032773B" w:rsidTr="00C2197F">
        <w:trPr>
          <w:trHeight w:val="139"/>
        </w:trPr>
        <w:tc>
          <w:tcPr>
            <w:tcW w:w="1986" w:type="dxa"/>
            <w:vMerge/>
            <w:tcBorders>
              <w:left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jc w:val="center"/>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Yükseköğretimde ve Mesleki ve Teknik Eğitimde Özel Sektör Odaklı Dönüşüm</w:t>
            </w:r>
          </w:p>
        </w:tc>
        <w:tc>
          <w:tcPr>
            <w:tcW w:w="4962" w:type="dxa"/>
            <w:tcBorders>
              <w:left w:val="nil"/>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2 Tedbir</w:t>
            </w:r>
          </w:p>
        </w:tc>
      </w:tr>
      <w:tr w:rsidR="00C2197F" w:rsidRPr="0032773B" w:rsidTr="00C2197F">
        <w:trPr>
          <w:trHeight w:val="139"/>
        </w:trPr>
        <w:tc>
          <w:tcPr>
            <w:tcW w:w="1986" w:type="dxa"/>
            <w:vMerge/>
            <w:tcBorders>
              <w:left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jc w:val="center"/>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Afetlere Duyarlı Bütünleşik Mekansal Planlama</w:t>
            </w:r>
          </w:p>
        </w:tc>
        <w:tc>
          <w:tcPr>
            <w:tcW w:w="4962" w:type="dxa"/>
            <w:tcBorders>
              <w:left w:val="nil"/>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1 Tedbir</w:t>
            </w:r>
          </w:p>
        </w:tc>
      </w:tr>
      <w:tr w:rsidR="00C2197F" w:rsidRPr="0032773B" w:rsidTr="00C2197F">
        <w:trPr>
          <w:trHeight w:val="139"/>
        </w:trPr>
        <w:tc>
          <w:tcPr>
            <w:tcW w:w="1986" w:type="dxa"/>
            <w:vMerge/>
            <w:tcBorders>
              <w:left w:val="single" w:sz="8" w:space="0" w:color="auto"/>
              <w:bottom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jc w:val="center"/>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 xml:space="preserve">İklim Değişikliği Mevzuatı, Emisyon Ticaret sistemi, Sınırda </w:t>
            </w:r>
            <w:r w:rsidRPr="0032773B">
              <w:rPr>
                <w:rFonts w:ascii="Cambria" w:eastAsia="Times New Roman" w:hAnsi="Cambria" w:cs="Times New Roman"/>
                <w:color w:val="000000"/>
                <w:sz w:val="24"/>
                <w:szCs w:val="24"/>
                <w:lang w:eastAsia="tr-TR"/>
              </w:rPr>
              <w:lastRenderedPageBreak/>
              <w:t>Karbon Düzenlemesi</w:t>
            </w:r>
          </w:p>
        </w:tc>
        <w:tc>
          <w:tcPr>
            <w:tcW w:w="4962" w:type="dxa"/>
            <w:tcBorders>
              <w:left w:val="nil"/>
              <w:bottom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lastRenderedPageBreak/>
              <w:t>1 Tedbir</w:t>
            </w:r>
          </w:p>
        </w:tc>
      </w:tr>
      <w:tr w:rsidR="00C2197F" w:rsidRPr="0032773B" w:rsidTr="00C2197F">
        <w:trPr>
          <w:trHeight w:val="106"/>
        </w:trPr>
        <w:tc>
          <w:tcPr>
            <w:tcW w:w="1986" w:type="dxa"/>
            <w:vMerge w:val="restart"/>
            <w:tcBorders>
              <w:top w:val="nil"/>
              <w:left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lastRenderedPageBreak/>
              <w:t>Cumhurbaşkanlığı 2024 Yıllık Programı</w:t>
            </w:r>
          </w:p>
        </w:tc>
        <w:tc>
          <w:tcPr>
            <w:tcW w:w="3543" w:type="dxa"/>
            <w:tcBorders>
              <w:top w:val="nil"/>
              <w:left w:val="nil"/>
              <w:bottom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jc w:val="center"/>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 xml:space="preserve">Kalkınma İçim Uluslararası İş birliği </w:t>
            </w:r>
          </w:p>
        </w:tc>
        <w:tc>
          <w:tcPr>
            <w:tcW w:w="4962" w:type="dxa"/>
            <w:tcBorders>
              <w:top w:val="nil"/>
              <w:left w:val="nil"/>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 xml:space="preserve">9701,972.6,973.3 Sayılı Tedbir Maddeleri </w:t>
            </w:r>
          </w:p>
        </w:tc>
      </w:tr>
      <w:tr w:rsidR="00C2197F" w:rsidRPr="0032773B" w:rsidTr="00C2197F">
        <w:trPr>
          <w:trHeight w:val="101"/>
        </w:trPr>
        <w:tc>
          <w:tcPr>
            <w:tcW w:w="1986" w:type="dxa"/>
            <w:vMerge/>
            <w:tcBorders>
              <w:left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jc w:val="center"/>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İmalat Sanayi</w:t>
            </w:r>
          </w:p>
        </w:tc>
        <w:tc>
          <w:tcPr>
            <w:tcW w:w="4962" w:type="dxa"/>
            <w:tcBorders>
              <w:left w:val="nil"/>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 xml:space="preserve">432.1 Sayılı Tedbir Maddesi </w:t>
            </w:r>
          </w:p>
        </w:tc>
      </w:tr>
      <w:tr w:rsidR="00C2197F" w:rsidRPr="0032773B" w:rsidTr="00C2197F">
        <w:trPr>
          <w:trHeight w:val="101"/>
        </w:trPr>
        <w:tc>
          <w:tcPr>
            <w:tcW w:w="1986" w:type="dxa"/>
            <w:vMerge/>
            <w:tcBorders>
              <w:left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jc w:val="center"/>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Girişimcilik ve KOBİ’ler</w:t>
            </w:r>
          </w:p>
        </w:tc>
        <w:tc>
          <w:tcPr>
            <w:tcW w:w="4962" w:type="dxa"/>
            <w:tcBorders>
              <w:left w:val="nil"/>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559.2,559.3 Sayılı Tedbir Maddeleri</w:t>
            </w:r>
          </w:p>
        </w:tc>
      </w:tr>
      <w:tr w:rsidR="00C2197F" w:rsidRPr="0032773B" w:rsidTr="00C2197F">
        <w:trPr>
          <w:trHeight w:val="101"/>
        </w:trPr>
        <w:tc>
          <w:tcPr>
            <w:tcW w:w="1986" w:type="dxa"/>
            <w:vMerge/>
            <w:tcBorders>
              <w:left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jc w:val="center"/>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Fikri Mülkiyet Hakları</w:t>
            </w:r>
          </w:p>
        </w:tc>
        <w:tc>
          <w:tcPr>
            <w:tcW w:w="4962" w:type="dxa"/>
            <w:tcBorders>
              <w:left w:val="nil"/>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565.6, 565.7 Sayılı Tedbir Maddeleri</w:t>
            </w:r>
          </w:p>
        </w:tc>
      </w:tr>
      <w:tr w:rsidR="00C2197F" w:rsidRPr="0032773B" w:rsidTr="00C2197F">
        <w:trPr>
          <w:trHeight w:val="101"/>
        </w:trPr>
        <w:tc>
          <w:tcPr>
            <w:tcW w:w="1986" w:type="dxa"/>
            <w:vMerge/>
            <w:tcBorders>
              <w:left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jc w:val="center"/>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Eğitim</w:t>
            </w:r>
          </w:p>
        </w:tc>
        <w:tc>
          <w:tcPr>
            <w:tcW w:w="4962" w:type="dxa"/>
            <w:tcBorders>
              <w:left w:val="nil"/>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661.1, 661.4, P.661, P.662, P.663,P.664,P.665,P.666,P.667,P.668,P.670,P.672,P.675,P.676,P.678,P.680,P.681 Sayılı Politika ve Tedbir Maddeleri</w:t>
            </w:r>
          </w:p>
        </w:tc>
      </w:tr>
      <w:tr w:rsidR="00C2197F" w:rsidRPr="0032773B" w:rsidTr="00C2197F">
        <w:trPr>
          <w:trHeight w:val="101"/>
        </w:trPr>
        <w:tc>
          <w:tcPr>
            <w:tcW w:w="1986" w:type="dxa"/>
            <w:vMerge/>
            <w:tcBorders>
              <w:left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jc w:val="center"/>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Çocuk</w:t>
            </w:r>
          </w:p>
        </w:tc>
        <w:tc>
          <w:tcPr>
            <w:tcW w:w="4962" w:type="dxa"/>
            <w:tcBorders>
              <w:left w:val="nil"/>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P.732,731.2,731.3,731.5,733.1,733.2,734.4,735.8,739.1,739.3,739.4,740.4,742.4,P.743,744.1 Sayılı Politika ve Tedbir Maddeleri</w:t>
            </w:r>
          </w:p>
        </w:tc>
      </w:tr>
      <w:tr w:rsidR="00C2197F" w:rsidRPr="0032773B" w:rsidTr="00C2197F">
        <w:trPr>
          <w:trHeight w:val="101"/>
        </w:trPr>
        <w:tc>
          <w:tcPr>
            <w:tcW w:w="1986" w:type="dxa"/>
            <w:vMerge/>
            <w:tcBorders>
              <w:left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jc w:val="center"/>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Gençlik</w:t>
            </w:r>
          </w:p>
        </w:tc>
        <w:tc>
          <w:tcPr>
            <w:tcW w:w="4962" w:type="dxa"/>
            <w:tcBorders>
              <w:left w:val="nil"/>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746.1,746.2,746.6,747.1,747.2,748.6 Sayılı Tedbir Maddeleri</w:t>
            </w:r>
          </w:p>
        </w:tc>
      </w:tr>
      <w:tr w:rsidR="00C2197F" w:rsidRPr="0032773B" w:rsidTr="00C2197F">
        <w:trPr>
          <w:trHeight w:val="101"/>
        </w:trPr>
        <w:tc>
          <w:tcPr>
            <w:tcW w:w="1986" w:type="dxa"/>
            <w:vMerge/>
            <w:tcBorders>
              <w:left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jc w:val="center"/>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Engelli Hizmetleri</w:t>
            </w:r>
          </w:p>
        </w:tc>
        <w:tc>
          <w:tcPr>
            <w:tcW w:w="4962" w:type="dxa"/>
            <w:tcBorders>
              <w:left w:val="nil"/>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758.1,758.2,758.3 Sayılı Tedbir Maddeleri</w:t>
            </w:r>
          </w:p>
        </w:tc>
      </w:tr>
      <w:tr w:rsidR="00C2197F" w:rsidRPr="0032773B" w:rsidTr="00C2197F">
        <w:trPr>
          <w:trHeight w:val="101"/>
        </w:trPr>
        <w:tc>
          <w:tcPr>
            <w:tcW w:w="1986" w:type="dxa"/>
            <w:vMerge/>
            <w:tcBorders>
              <w:left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jc w:val="center"/>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Kültür ve Sanat</w:t>
            </w:r>
          </w:p>
        </w:tc>
        <w:tc>
          <w:tcPr>
            <w:tcW w:w="4962" w:type="dxa"/>
            <w:tcBorders>
              <w:left w:val="nil"/>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783.1,785.1,785.2,789.1 Sayılı Tedbir Maddeleri</w:t>
            </w:r>
          </w:p>
        </w:tc>
      </w:tr>
      <w:tr w:rsidR="00C2197F" w:rsidRPr="0032773B" w:rsidTr="00C2197F">
        <w:trPr>
          <w:trHeight w:val="101"/>
        </w:trPr>
        <w:tc>
          <w:tcPr>
            <w:tcW w:w="1986" w:type="dxa"/>
            <w:vMerge/>
            <w:tcBorders>
              <w:left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jc w:val="center"/>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Uluslararası Göç</w:t>
            </w:r>
          </w:p>
        </w:tc>
        <w:tc>
          <w:tcPr>
            <w:tcW w:w="4962" w:type="dxa"/>
            <w:tcBorders>
              <w:left w:val="nil"/>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816.1 Sayılı Tedbir Maddeleri</w:t>
            </w:r>
          </w:p>
        </w:tc>
      </w:tr>
      <w:tr w:rsidR="00C2197F" w:rsidRPr="0032773B" w:rsidTr="00C2197F">
        <w:trPr>
          <w:trHeight w:val="101"/>
        </w:trPr>
        <w:tc>
          <w:tcPr>
            <w:tcW w:w="1986" w:type="dxa"/>
            <w:vMerge/>
            <w:tcBorders>
              <w:left w:val="single" w:sz="8" w:space="0" w:color="auto"/>
              <w:bottom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p>
        </w:tc>
        <w:tc>
          <w:tcPr>
            <w:tcW w:w="3543" w:type="dxa"/>
            <w:tcBorders>
              <w:top w:val="nil"/>
              <w:left w:val="nil"/>
              <w:bottom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jc w:val="center"/>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Kalkınma İçin Uluslararası İş birliği</w:t>
            </w:r>
          </w:p>
        </w:tc>
        <w:tc>
          <w:tcPr>
            <w:tcW w:w="4962" w:type="dxa"/>
            <w:tcBorders>
              <w:left w:val="nil"/>
              <w:bottom w:val="single" w:sz="8" w:space="0" w:color="auto"/>
              <w:right w:val="single" w:sz="8" w:space="0" w:color="auto"/>
            </w:tcBorders>
            <w:shd w:val="clear" w:color="auto" w:fill="EDEDED" w:themeFill="accent3" w:themeFillTint="33"/>
            <w:vAlign w:val="center"/>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970.1,972.6,973.3 Sayılı Tedbir Maddeleri</w:t>
            </w:r>
          </w:p>
        </w:tc>
      </w:tr>
      <w:tr w:rsidR="00C2197F" w:rsidRPr="0032773B" w:rsidTr="00C2197F">
        <w:trPr>
          <w:trHeight w:val="1112"/>
        </w:trPr>
        <w:tc>
          <w:tcPr>
            <w:tcW w:w="1986" w:type="dxa"/>
            <w:tcBorders>
              <w:top w:val="nil"/>
              <w:left w:val="single" w:sz="8" w:space="0" w:color="auto"/>
              <w:bottom w:val="single" w:sz="8" w:space="0" w:color="auto"/>
              <w:right w:val="single" w:sz="8" w:space="0" w:color="auto"/>
            </w:tcBorders>
            <w:shd w:val="clear" w:color="auto" w:fill="EDEDED" w:themeFill="accent3" w:themeFillTint="33"/>
            <w:vAlign w:val="center"/>
            <w:hideMark/>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5018 sayılı Kamu Mali Yönetimi ve Kontrol Kanunu</w:t>
            </w:r>
          </w:p>
        </w:tc>
        <w:tc>
          <w:tcPr>
            <w:tcW w:w="3543" w:type="dxa"/>
            <w:tcBorders>
              <w:top w:val="nil"/>
              <w:left w:val="nil"/>
              <w:bottom w:val="single" w:sz="8" w:space="0" w:color="auto"/>
              <w:right w:val="single" w:sz="8" w:space="0" w:color="auto"/>
            </w:tcBorders>
            <w:shd w:val="clear" w:color="auto" w:fill="EDEDED" w:themeFill="accent3" w:themeFillTint="33"/>
            <w:vAlign w:val="center"/>
            <w:hideMark/>
          </w:tcPr>
          <w:p w:rsidR="00C2197F" w:rsidRPr="0032773B" w:rsidRDefault="00C2197F" w:rsidP="00C2197F">
            <w:pPr>
              <w:spacing w:after="0" w:line="240" w:lineRule="auto"/>
              <w:jc w:val="center"/>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9.Madde</w:t>
            </w:r>
            <w:r w:rsidRPr="0032773B">
              <w:rPr>
                <w:rFonts w:ascii="Cambria" w:eastAsia="Times New Roman" w:hAnsi="Cambria" w:cs="Times New Roman"/>
                <w:color w:val="000000"/>
                <w:sz w:val="24"/>
                <w:szCs w:val="24"/>
                <w:lang w:eastAsia="tr-TR"/>
              </w:rPr>
              <w:br/>
              <w:t>41.Madde</w:t>
            </w:r>
          </w:p>
        </w:tc>
        <w:tc>
          <w:tcPr>
            <w:tcW w:w="4962" w:type="dxa"/>
            <w:tcBorders>
              <w:top w:val="nil"/>
              <w:left w:val="nil"/>
              <w:bottom w:val="single" w:sz="8" w:space="0" w:color="auto"/>
              <w:right w:val="single" w:sz="8" w:space="0" w:color="auto"/>
            </w:tcBorders>
            <w:shd w:val="clear" w:color="auto" w:fill="EDEDED" w:themeFill="accent3" w:themeFillTint="33"/>
            <w:vAlign w:val="center"/>
            <w:hideMark/>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Kurum Faaliyetlerinde bütçenin etkin ve verimli kullanımı, Stratejik Plan Hazırlama, Performans Programı, Hazırlama, Faaliyet Raporu Hazırlama</w:t>
            </w:r>
          </w:p>
        </w:tc>
      </w:tr>
      <w:tr w:rsidR="00C2197F" w:rsidRPr="0032773B" w:rsidTr="00C2197F">
        <w:trPr>
          <w:trHeight w:val="1008"/>
        </w:trPr>
        <w:tc>
          <w:tcPr>
            <w:tcW w:w="1986" w:type="dxa"/>
            <w:tcBorders>
              <w:top w:val="nil"/>
              <w:left w:val="single" w:sz="8" w:space="0" w:color="auto"/>
              <w:bottom w:val="single" w:sz="8" w:space="0" w:color="auto"/>
              <w:right w:val="single" w:sz="8" w:space="0" w:color="auto"/>
            </w:tcBorders>
            <w:shd w:val="clear" w:color="auto" w:fill="EDEDED" w:themeFill="accent3" w:themeFillTint="33"/>
            <w:vAlign w:val="center"/>
            <w:hideMark/>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30344 sayılı Kamu İdarelerinde Stratejik Plan Hazırlamaya İlişkin Usul ve Esaslar Hakkında Yönetmelik</w:t>
            </w:r>
          </w:p>
        </w:tc>
        <w:tc>
          <w:tcPr>
            <w:tcW w:w="3543" w:type="dxa"/>
            <w:tcBorders>
              <w:top w:val="nil"/>
              <w:left w:val="nil"/>
              <w:bottom w:val="single" w:sz="8" w:space="0" w:color="auto"/>
              <w:right w:val="single" w:sz="8" w:space="0" w:color="auto"/>
            </w:tcBorders>
            <w:shd w:val="clear" w:color="auto" w:fill="EDEDED" w:themeFill="accent3" w:themeFillTint="33"/>
            <w:vAlign w:val="center"/>
            <w:hideMark/>
          </w:tcPr>
          <w:p w:rsidR="00C2197F" w:rsidRPr="0032773B" w:rsidRDefault="00C2197F" w:rsidP="00C2197F">
            <w:pPr>
              <w:spacing w:after="0" w:line="240" w:lineRule="auto"/>
              <w:jc w:val="center"/>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Tümü</w:t>
            </w:r>
          </w:p>
        </w:tc>
        <w:tc>
          <w:tcPr>
            <w:tcW w:w="4962" w:type="dxa"/>
            <w:tcBorders>
              <w:top w:val="nil"/>
              <w:left w:val="nil"/>
              <w:bottom w:val="single" w:sz="8" w:space="0" w:color="auto"/>
              <w:right w:val="single" w:sz="8" w:space="0" w:color="auto"/>
            </w:tcBorders>
            <w:shd w:val="clear" w:color="auto" w:fill="EDEDED" w:themeFill="accent3" w:themeFillTint="33"/>
            <w:vAlign w:val="center"/>
            <w:hideMark/>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5 yıllık hedefleri içeren Stratejik Plan hazırlanması</w:t>
            </w:r>
          </w:p>
        </w:tc>
      </w:tr>
      <w:tr w:rsidR="00C2197F" w:rsidRPr="0032773B" w:rsidTr="00C2197F">
        <w:trPr>
          <w:trHeight w:val="1177"/>
        </w:trPr>
        <w:tc>
          <w:tcPr>
            <w:tcW w:w="1986" w:type="dxa"/>
            <w:tcBorders>
              <w:top w:val="nil"/>
              <w:left w:val="single" w:sz="8" w:space="0" w:color="auto"/>
              <w:bottom w:val="single" w:sz="8" w:space="0" w:color="auto"/>
              <w:right w:val="single" w:sz="8" w:space="0" w:color="auto"/>
            </w:tcBorders>
            <w:shd w:val="clear" w:color="auto" w:fill="EDEDED" w:themeFill="accent3" w:themeFillTint="33"/>
            <w:vAlign w:val="center"/>
            <w:hideMark/>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Kamu İdarelerince Hazırlanacak Stratejik Planlar Ve Performans Programları İle Faaliyet Raporlarına İlişkin Usul Ve Esaslar Hakkında Yönetmelik</w:t>
            </w:r>
          </w:p>
        </w:tc>
        <w:tc>
          <w:tcPr>
            <w:tcW w:w="3543" w:type="dxa"/>
            <w:tcBorders>
              <w:top w:val="nil"/>
              <w:left w:val="nil"/>
              <w:bottom w:val="single" w:sz="8" w:space="0" w:color="auto"/>
              <w:right w:val="single" w:sz="8" w:space="0" w:color="auto"/>
            </w:tcBorders>
            <w:shd w:val="clear" w:color="auto" w:fill="EDEDED" w:themeFill="accent3" w:themeFillTint="33"/>
            <w:vAlign w:val="center"/>
            <w:hideMark/>
          </w:tcPr>
          <w:p w:rsidR="00C2197F" w:rsidRPr="0032773B" w:rsidRDefault="00C2197F" w:rsidP="00C2197F">
            <w:pPr>
              <w:spacing w:after="0" w:line="240" w:lineRule="auto"/>
              <w:jc w:val="center"/>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Tümü</w:t>
            </w:r>
          </w:p>
        </w:tc>
        <w:tc>
          <w:tcPr>
            <w:tcW w:w="4962" w:type="dxa"/>
            <w:tcBorders>
              <w:top w:val="nil"/>
              <w:left w:val="nil"/>
              <w:bottom w:val="single" w:sz="8" w:space="0" w:color="auto"/>
              <w:right w:val="single" w:sz="8" w:space="0" w:color="auto"/>
            </w:tcBorders>
            <w:shd w:val="clear" w:color="auto" w:fill="EDEDED" w:themeFill="accent3" w:themeFillTint="33"/>
            <w:vAlign w:val="center"/>
            <w:hideMark/>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2023 - 2028 Stratejik Planı Hazırlama Takvimi</w:t>
            </w:r>
          </w:p>
        </w:tc>
      </w:tr>
      <w:tr w:rsidR="00C2197F" w:rsidRPr="0032773B" w:rsidTr="00C2197F">
        <w:trPr>
          <w:trHeight w:val="813"/>
        </w:trPr>
        <w:tc>
          <w:tcPr>
            <w:tcW w:w="1986" w:type="dxa"/>
            <w:tcBorders>
              <w:top w:val="nil"/>
              <w:left w:val="single" w:sz="8" w:space="0" w:color="auto"/>
              <w:bottom w:val="single" w:sz="8" w:space="0" w:color="auto"/>
              <w:right w:val="single" w:sz="8" w:space="0" w:color="auto"/>
            </w:tcBorders>
            <w:shd w:val="clear" w:color="auto" w:fill="EDEDED" w:themeFill="accent3" w:themeFillTint="33"/>
            <w:vAlign w:val="center"/>
            <w:hideMark/>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MEB 2024 - 2028 Stratejik Plan Hazırlık Programı</w:t>
            </w:r>
          </w:p>
        </w:tc>
        <w:tc>
          <w:tcPr>
            <w:tcW w:w="3543" w:type="dxa"/>
            <w:tcBorders>
              <w:top w:val="nil"/>
              <w:left w:val="nil"/>
              <w:bottom w:val="single" w:sz="8" w:space="0" w:color="auto"/>
              <w:right w:val="single" w:sz="8" w:space="0" w:color="auto"/>
            </w:tcBorders>
            <w:shd w:val="clear" w:color="auto" w:fill="EDEDED" w:themeFill="accent3" w:themeFillTint="33"/>
            <w:vAlign w:val="center"/>
            <w:hideMark/>
          </w:tcPr>
          <w:p w:rsidR="00C2197F" w:rsidRPr="0032773B" w:rsidRDefault="00C2197F" w:rsidP="00C2197F">
            <w:pPr>
              <w:spacing w:after="0" w:line="240" w:lineRule="auto"/>
              <w:jc w:val="center"/>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Tümü</w:t>
            </w:r>
          </w:p>
        </w:tc>
        <w:tc>
          <w:tcPr>
            <w:tcW w:w="4962" w:type="dxa"/>
            <w:tcBorders>
              <w:top w:val="nil"/>
              <w:left w:val="nil"/>
              <w:bottom w:val="single" w:sz="8" w:space="0" w:color="auto"/>
              <w:right w:val="single" w:sz="8" w:space="0" w:color="auto"/>
            </w:tcBorders>
            <w:shd w:val="clear" w:color="auto" w:fill="EDEDED" w:themeFill="accent3" w:themeFillTint="33"/>
            <w:vAlign w:val="center"/>
            <w:hideMark/>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2024 - 2028 Stratejik Planı Hazırlama Takvimi</w:t>
            </w:r>
          </w:p>
        </w:tc>
      </w:tr>
      <w:tr w:rsidR="00C2197F" w:rsidRPr="0032773B" w:rsidTr="00C2197F">
        <w:trPr>
          <w:trHeight w:val="813"/>
        </w:trPr>
        <w:tc>
          <w:tcPr>
            <w:tcW w:w="1986" w:type="dxa"/>
            <w:tcBorders>
              <w:top w:val="nil"/>
              <w:left w:val="single" w:sz="8" w:space="0" w:color="auto"/>
              <w:bottom w:val="single" w:sz="8" w:space="0" w:color="auto"/>
              <w:right w:val="single" w:sz="8" w:space="0" w:color="auto"/>
            </w:tcBorders>
            <w:shd w:val="clear" w:color="auto" w:fill="EDEDED" w:themeFill="accent3" w:themeFillTint="33"/>
            <w:vAlign w:val="center"/>
            <w:hideMark/>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lastRenderedPageBreak/>
              <w:t>Kamu İdarelerince Hazırlanacak Faaliyet</w:t>
            </w:r>
            <w:r w:rsidRPr="0032773B">
              <w:rPr>
                <w:rFonts w:ascii="Cambria" w:eastAsia="Times New Roman" w:hAnsi="Cambria" w:cs="Times New Roman"/>
                <w:color w:val="000000"/>
                <w:sz w:val="24"/>
                <w:szCs w:val="24"/>
                <w:lang w:eastAsia="tr-TR"/>
              </w:rPr>
              <w:br/>
              <w:t xml:space="preserve">Raporu Hakkında Yönetmelik </w:t>
            </w:r>
          </w:p>
        </w:tc>
        <w:tc>
          <w:tcPr>
            <w:tcW w:w="3543" w:type="dxa"/>
            <w:tcBorders>
              <w:top w:val="nil"/>
              <w:left w:val="nil"/>
              <w:bottom w:val="single" w:sz="8" w:space="0" w:color="auto"/>
              <w:right w:val="single" w:sz="8" w:space="0" w:color="auto"/>
            </w:tcBorders>
            <w:shd w:val="clear" w:color="auto" w:fill="EDEDED" w:themeFill="accent3" w:themeFillTint="33"/>
            <w:vAlign w:val="center"/>
            <w:hideMark/>
          </w:tcPr>
          <w:p w:rsidR="00C2197F" w:rsidRPr="0032773B" w:rsidRDefault="00C2197F" w:rsidP="00C2197F">
            <w:pPr>
              <w:spacing w:after="0" w:line="240" w:lineRule="auto"/>
              <w:jc w:val="center"/>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Tümü</w:t>
            </w:r>
          </w:p>
        </w:tc>
        <w:tc>
          <w:tcPr>
            <w:tcW w:w="4962" w:type="dxa"/>
            <w:tcBorders>
              <w:top w:val="nil"/>
              <w:left w:val="nil"/>
              <w:bottom w:val="single" w:sz="8" w:space="0" w:color="auto"/>
              <w:right w:val="single" w:sz="8" w:space="0" w:color="auto"/>
            </w:tcBorders>
            <w:shd w:val="clear" w:color="auto" w:fill="EDEDED" w:themeFill="accent3" w:themeFillTint="33"/>
            <w:vAlign w:val="center"/>
            <w:hideMark/>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Her bir mali yıl için belirlenen hedeflerin gerçekleşme</w:t>
            </w:r>
            <w:r w:rsidRPr="0032773B">
              <w:rPr>
                <w:rFonts w:ascii="Cambria" w:eastAsia="Times New Roman" w:hAnsi="Cambria" w:cs="Times New Roman"/>
                <w:color w:val="000000"/>
                <w:sz w:val="24"/>
                <w:szCs w:val="24"/>
                <w:lang w:eastAsia="tr-TR"/>
              </w:rPr>
              <w:br/>
              <w:t>durumlarının tespiti, raporlanması</w:t>
            </w:r>
          </w:p>
        </w:tc>
      </w:tr>
      <w:tr w:rsidR="00C2197F" w:rsidRPr="0032773B" w:rsidTr="00C2197F">
        <w:trPr>
          <w:trHeight w:val="813"/>
        </w:trPr>
        <w:tc>
          <w:tcPr>
            <w:tcW w:w="1986" w:type="dxa"/>
            <w:tcBorders>
              <w:top w:val="nil"/>
              <w:left w:val="single" w:sz="8" w:space="0" w:color="auto"/>
              <w:bottom w:val="single" w:sz="8" w:space="0" w:color="auto"/>
              <w:right w:val="single" w:sz="8" w:space="0" w:color="auto"/>
            </w:tcBorders>
            <w:shd w:val="clear" w:color="auto" w:fill="EDEDED" w:themeFill="accent3" w:themeFillTint="33"/>
            <w:vAlign w:val="center"/>
            <w:hideMark/>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Kastamonu İl MEM 2024 - 2028 Stratejik Planı</w:t>
            </w:r>
          </w:p>
        </w:tc>
        <w:tc>
          <w:tcPr>
            <w:tcW w:w="3543" w:type="dxa"/>
            <w:tcBorders>
              <w:top w:val="nil"/>
              <w:left w:val="nil"/>
              <w:bottom w:val="single" w:sz="8" w:space="0" w:color="auto"/>
              <w:right w:val="single" w:sz="8" w:space="0" w:color="auto"/>
            </w:tcBorders>
            <w:shd w:val="clear" w:color="auto" w:fill="EDEDED" w:themeFill="accent3" w:themeFillTint="33"/>
            <w:vAlign w:val="center"/>
            <w:hideMark/>
          </w:tcPr>
          <w:p w:rsidR="00C2197F" w:rsidRPr="0032773B" w:rsidRDefault="00C2197F" w:rsidP="00C2197F">
            <w:pPr>
              <w:spacing w:after="0" w:line="240" w:lineRule="auto"/>
              <w:jc w:val="center"/>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Tümü</w:t>
            </w:r>
          </w:p>
        </w:tc>
        <w:tc>
          <w:tcPr>
            <w:tcW w:w="4962" w:type="dxa"/>
            <w:tcBorders>
              <w:top w:val="nil"/>
              <w:left w:val="nil"/>
              <w:bottom w:val="single" w:sz="8" w:space="0" w:color="auto"/>
              <w:right w:val="single" w:sz="8" w:space="0" w:color="auto"/>
            </w:tcBorders>
            <w:shd w:val="clear" w:color="auto" w:fill="EDEDED" w:themeFill="accent3" w:themeFillTint="33"/>
            <w:vAlign w:val="center"/>
            <w:hideMark/>
          </w:tcPr>
          <w:p w:rsidR="00C2197F" w:rsidRPr="0032773B" w:rsidRDefault="00C2197F" w:rsidP="00C2197F">
            <w:pPr>
              <w:spacing w:after="0" w:line="240" w:lineRule="auto"/>
              <w:rPr>
                <w:rFonts w:ascii="Cambria" w:eastAsia="Times New Roman" w:hAnsi="Cambria" w:cs="Times New Roman"/>
                <w:color w:val="000000"/>
                <w:sz w:val="24"/>
                <w:szCs w:val="24"/>
                <w:lang w:eastAsia="tr-TR"/>
              </w:rPr>
            </w:pPr>
            <w:r w:rsidRPr="0032773B">
              <w:rPr>
                <w:rFonts w:ascii="Cambria" w:eastAsia="Times New Roman" w:hAnsi="Cambria" w:cs="Times New Roman"/>
                <w:color w:val="000000"/>
                <w:sz w:val="24"/>
                <w:szCs w:val="24"/>
                <w:lang w:eastAsia="tr-TR"/>
              </w:rPr>
              <w:t> </w:t>
            </w:r>
          </w:p>
        </w:tc>
      </w:tr>
      <w:bookmarkEnd w:id="1"/>
    </w:tbl>
    <w:p w:rsidR="0032773B" w:rsidRPr="0032773B" w:rsidRDefault="0032773B" w:rsidP="0032773B">
      <w:pPr>
        <w:spacing w:after="0" w:line="240" w:lineRule="auto"/>
        <w:rPr>
          <w:rFonts w:ascii="Cambria" w:eastAsia="Times New Roman" w:hAnsi="Cambria" w:cs="Times New Roman"/>
          <w:sz w:val="24"/>
          <w:szCs w:val="24"/>
          <w:lang w:eastAsia="tr-TR"/>
        </w:rPr>
      </w:pPr>
    </w:p>
    <w:p w:rsidR="0032773B" w:rsidRPr="0032773B" w:rsidRDefault="0032773B" w:rsidP="0032773B">
      <w:pPr>
        <w:pStyle w:val="Balk2"/>
        <w:rPr>
          <w:rFonts w:ascii="Cambria" w:hAnsi="Cambria" w:cs="Times New Roman"/>
          <w:i/>
          <w:sz w:val="24"/>
          <w:szCs w:val="24"/>
        </w:rPr>
      </w:pPr>
    </w:p>
    <w:p w:rsidR="0032773B" w:rsidRPr="0032773B" w:rsidRDefault="0032773B" w:rsidP="0032773B">
      <w:pPr>
        <w:rPr>
          <w:rFonts w:ascii="Cambria" w:hAnsi="Cambria"/>
          <w:sz w:val="24"/>
          <w:szCs w:val="24"/>
        </w:rPr>
      </w:pPr>
    </w:p>
    <w:p w:rsidR="0032773B" w:rsidRPr="00C2197F" w:rsidRDefault="00C2197F" w:rsidP="0032773B">
      <w:pPr>
        <w:pStyle w:val="Balk2"/>
        <w:rPr>
          <w:rFonts w:ascii="Cambria" w:hAnsi="Cambria" w:cs="Times New Roman"/>
          <w:b/>
          <w:color w:val="000000" w:themeColor="text1"/>
          <w:sz w:val="24"/>
          <w:szCs w:val="24"/>
        </w:rPr>
      </w:pPr>
      <w:r w:rsidRPr="00C2197F">
        <w:rPr>
          <w:rFonts w:ascii="Cambria" w:hAnsi="Cambria" w:cs="Times New Roman"/>
          <w:b/>
          <w:color w:val="000000" w:themeColor="text1"/>
          <w:sz w:val="24"/>
          <w:szCs w:val="24"/>
        </w:rPr>
        <w:t>Tablo.3  Faaliyet Alanları, Ürün Ve Hizmetler</w:t>
      </w:r>
    </w:p>
    <w:p w:rsidR="00C2197F" w:rsidRPr="00C2197F" w:rsidRDefault="00C2197F" w:rsidP="00C2197F"/>
    <w:tbl>
      <w:tblPr>
        <w:tblW w:w="5000" w:type="pct"/>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tblPr>
      <w:tblGrid>
        <w:gridCol w:w="4833"/>
        <w:gridCol w:w="4833"/>
      </w:tblGrid>
      <w:tr w:rsidR="0032773B" w:rsidRPr="0032773B" w:rsidTr="0032773B">
        <w:tc>
          <w:tcPr>
            <w:tcW w:w="2500" w:type="pct"/>
            <w:shd w:val="clear" w:color="auto" w:fill="BFBFBF" w:themeFill="background1" w:themeFillShade="BF"/>
          </w:tcPr>
          <w:p w:rsidR="0032773B" w:rsidRPr="0032773B" w:rsidRDefault="0032773B" w:rsidP="0032773B">
            <w:pPr>
              <w:spacing w:after="0"/>
              <w:rPr>
                <w:rFonts w:ascii="Cambria" w:hAnsi="Cambria"/>
                <w:b/>
                <w:sz w:val="24"/>
                <w:szCs w:val="24"/>
              </w:rPr>
            </w:pPr>
            <w:r w:rsidRPr="0032773B">
              <w:rPr>
                <w:rFonts w:ascii="Cambria" w:hAnsi="Cambria"/>
                <w:b/>
                <w:sz w:val="24"/>
                <w:szCs w:val="24"/>
              </w:rPr>
              <w:t xml:space="preserve">FAALİYET ALANI 1: EĞİTİM </w:t>
            </w:r>
          </w:p>
        </w:tc>
        <w:tc>
          <w:tcPr>
            <w:tcW w:w="2500" w:type="pct"/>
            <w:shd w:val="clear" w:color="auto" w:fill="BFBFBF" w:themeFill="background1" w:themeFillShade="BF"/>
          </w:tcPr>
          <w:p w:rsidR="0032773B" w:rsidRPr="0032773B" w:rsidRDefault="0032773B" w:rsidP="0032773B">
            <w:pPr>
              <w:spacing w:after="0"/>
              <w:rPr>
                <w:rFonts w:ascii="Cambria" w:hAnsi="Cambria"/>
                <w:b/>
                <w:sz w:val="24"/>
                <w:szCs w:val="24"/>
              </w:rPr>
            </w:pPr>
            <w:r w:rsidRPr="0032773B">
              <w:rPr>
                <w:rFonts w:ascii="Cambria" w:hAnsi="Cambria"/>
                <w:b/>
                <w:sz w:val="24"/>
                <w:szCs w:val="24"/>
              </w:rPr>
              <w:t>FAALİYET ALANI 2: YÖNETİM İŞLERİ</w:t>
            </w:r>
          </w:p>
        </w:tc>
      </w:tr>
      <w:tr w:rsidR="0032773B" w:rsidRPr="0032773B" w:rsidTr="0032773B">
        <w:tc>
          <w:tcPr>
            <w:tcW w:w="2500" w:type="pct"/>
          </w:tcPr>
          <w:p w:rsidR="0032773B" w:rsidRPr="0032773B" w:rsidRDefault="0032773B" w:rsidP="0032773B">
            <w:pPr>
              <w:spacing w:after="0"/>
              <w:rPr>
                <w:rFonts w:ascii="Cambria" w:hAnsi="Cambria"/>
                <w:b/>
                <w:sz w:val="24"/>
                <w:szCs w:val="24"/>
              </w:rPr>
            </w:pPr>
            <w:r w:rsidRPr="0032773B">
              <w:rPr>
                <w:rFonts w:ascii="Cambria" w:hAnsi="Cambria"/>
                <w:b/>
                <w:sz w:val="24"/>
                <w:szCs w:val="24"/>
              </w:rPr>
              <w:t>Hizmet-1 Rehberlik Hizmetleri</w:t>
            </w:r>
          </w:p>
          <w:p w:rsidR="0032773B" w:rsidRPr="0032773B" w:rsidRDefault="0032773B" w:rsidP="0032773B">
            <w:pPr>
              <w:numPr>
                <w:ilvl w:val="0"/>
                <w:numId w:val="32"/>
              </w:numPr>
              <w:spacing w:after="0" w:line="276" w:lineRule="auto"/>
              <w:ind w:left="0"/>
              <w:rPr>
                <w:rFonts w:ascii="Cambria" w:hAnsi="Cambria"/>
                <w:sz w:val="24"/>
                <w:szCs w:val="24"/>
              </w:rPr>
            </w:pPr>
            <w:r w:rsidRPr="0032773B">
              <w:rPr>
                <w:rFonts w:ascii="Cambria" w:hAnsi="Cambria"/>
                <w:sz w:val="24"/>
                <w:szCs w:val="24"/>
              </w:rPr>
              <w:t>Veli</w:t>
            </w:r>
          </w:p>
          <w:p w:rsidR="0032773B" w:rsidRPr="0032773B" w:rsidRDefault="0032773B" w:rsidP="0032773B">
            <w:pPr>
              <w:numPr>
                <w:ilvl w:val="0"/>
                <w:numId w:val="32"/>
              </w:numPr>
              <w:spacing w:after="0" w:line="276" w:lineRule="auto"/>
              <w:ind w:left="0"/>
              <w:rPr>
                <w:rFonts w:ascii="Cambria" w:hAnsi="Cambria"/>
                <w:sz w:val="24"/>
                <w:szCs w:val="24"/>
              </w:rPr>
            </w:pPr>
            <w:r w:rsidRPr="0032773B">
              <w:rPr>
                <w:rFonts w:ascii="Cambria" w:hAnsi="Cambria"/>
                <w:sz w:val="24"/>
                <w:szCs w:val="24"/>
              </w:rPr>
              <w:t>Öğrenci</w:t>
            </w:r>
          </w:p>
          <w:p w:rsidR="0032773B" w:rsidRPr="0032773B" w:rsidRDefault="0032773B" w:rsidP="0032773B">
            <w:pPr>
              <w:numPr>
                <w:ilvl w:val="0"/>
                <w:numId w:val="32"/>
              </w:numPr>
              <w:spacing w:after="0" w:line="276" w:lineRule="auto"/>
              <w:ind w:left="0"/>
              <w:rPr>
                <w:rFonts w:ascii="Cambria" w:hAnsi="Cambria"/>
                <w:sz w:val="24"/>
                <w:szCs w:val="24"/>
              </w:rPr>
            </w:pPr>
            <w:r w:rsidRPr="0032773B">
              <w:rPr>
                <w:rFonts w:ascii="Cambria" w:hAnsi="Cambria"/>
                <w:sz w:val="24"/>
                <w:szCs w:val="24"/>
              </w:rPr>
              <w:t>Öğretmen</w:t>
            </w:r>
          </w:p>
        </w:tc>
        <w:tc>
          <w:tcPr>
            <w:tcW w:w="2500" w:type="pct"/>
          </w:tcPr>
          <w:p w:rsidR="0032773B" w:rsidRPr="0032773B" w:rsidRDefault="0032773B" w:rsidP="0032773B">
            <w:pPr>
              <w:spacing w:after="0"/>
              <w:rPr>
                <w:rFonts w:ascii="Cambria" w:hAnsi="Cambria"/>
                <w:b/>
                <w:sz w:val="24"/>
                <w:szCs w:val="24"/>
              </w:rPr>
            </w:pPr>
            <w:r w:rsidRPr="0032773B">
              <w:rPr>
                <w:rFonts w:ascii="Cambria" w:hAnsi="Cambria"/>
                <w:b/>
                <w:sz w:val="24"/>
                <w:szCs w:val="24"/>
              </w:rPr>
              <w:t>Hizmet-1 Öğrenci işleri hizmeti</w:t>
            </w:r>
          </w:p>
          <w:p w:rsidR="0032773B" w:rsidRPr="0032773B" w:rsidRDefault="0032773B" w:rsidP="0032773B">
            <w:pPr>
              <w:numPr>
                <w:ilvl w:val="0"/>
                <w:numId w:val="33"/>
              </w:numPr>
              <w:spacing w:after="0" w:line="276" w:lineRule="auto"/>
              <w:ind w:left="0"/>
              <w:rPr>
                <w:rFonts w:ascii="Cambria" w:hAnsi="Cambria"/>
                <w:sz w:val="24"/>
                <w:szCs w:val="24"/>
              </w:rPr>
            </w:pPr>
            <w:r w:rsidRPr="0032773B">
              <w:rPr>
                <w:rFonts w:ascii="Cambria" w:hAnsi="Cambria"/>
                <w:sz w:val="24"/>
                <w:szCs w:val="24"/>
              </w:rPr>
              <w:t>Kayıt- Nakil işleri</w:t>
            </w:r>
          </w:p>
          <w:p w:rsidR="0032773B" w:rsidRPr="0032773B" w:rsidRDefault="0032773B" w:rsidP="0032773B">
            <w:pPr>
              <w:numPr>
                <w:ilvl w:val="0"/>
                <w:numId w:val="33"/>
              </w:numPr>
              <w:spacing w:after="0" w:line="276" w:lineRule="auto"/>
              <w:ind w:left="0"/>
              <w:rPr>
                <w:rFonts w:ascii="Cambria" w:hAnsi="Cambria"/>
                <w:sz w:val="24"/>
                <w:szCs w:val="24"/>
              </w:rPr>
            </w:pPr>
            <w:r w:rsidRPr="0032773B">
              <w:rPr>
                <w:rFonts w:ascii="Cambria" w:hAnsi="Cambria"/>
                <w:sz w:val="24"/>
                <w:szCs w:val="24"/>
              </w:rPr>
              <w:t>Devam-devamsızlık</w:t>
            </w:r>
          </w:p>
          <w:p w:rsidR="0032773B" w:rsidRPr="0032773B" w:rsidRDefault="0032773B" w:rsidP="0032773B">
            <w:pPr>
              <w:numPr>
                <w:ilvl w:val="0"/>
                <w:numId w:val="33"/>
              </w:numPr>
              <w:spacing w:after="0" w:line="276" w:lineRule="auto"/>
              <w:ind w:left="0"/>
              <w:rPr>
                <w:rFonts w:ascii="Cambria" w:hAnsi="Cambria"/>
                <w:sz w:val="24"/>
                <w:szCs w:val="24"/>
              </w:rPr>
            </w:pPr>
            <w:r w:rsidRPr="0032773B">
              <w:rPr>
                <w:rFonts w:ascii="Cambria" w:hAnsi="Cambria"/>
                <w:sz w:val="24"/>
                <w:szCs w:val="24"/>
              </w:rPr>
              <w:t>Sınıf geçme vb</w:t>
            </w:r>
          </w:p>
        </w:tc>
      </w:tr>
      <w:tr w:rsidR="0032773B" w:rsidRPr="0032773B" w:rsidTr="0032773B">
        <w:tc>
          <w:tcPr>
            <w:tcW w:w="2500" w:type="pct"/>
          </w:tcPr>
          <w:p w:rsidR="0032773B" w:rsidRPr="0032773B" w:rsidRDefault="0032773B" w:rsidP="0032773B">
            <w:pPr>
              <w:spacing w:after="0"/>
              <w:rPr>
                <w:rFonts w:ascii="Cambria" w:hAnsi="Cambria"/>
                <w:b/>
                <w:sz w:val="24"/>
                <w:szCs w:val="24"/>
              </w:rPr>
            </w:pPr>
            <w:r w:rsidRPr="0032773B">
              <w:rPr>
                <w:rFonts w:ascii="Cambria" w:hAnsi="Cambria"/>
                <w:b/>
                <w:sz w:val="24"/>
                <w:szCs w:val="24"/>
              </w:rPr>
              <w:t>Hizmet-2 Sosyal-Kültürel Etkinlikler</w:t>
            </w:r>
          </w:p>
          <w:p w:rsidR="0032773B" w:rsidRPr="0032773B" w:rsidRDefault="0032773B" w:rsidP="0032773B">
            <w:pPr>
              <w:numPr>
                <w:ilvl w:val="0"/>
                <w:numId w:val="34"/>
              </w:numPr>
              <w:spacing w:after="0" w:line="276" w:lineRule="auto"/>
              <w:ind w:left="0"/>
              <w:rPr>
                <w:rFonts w:ascii="Cambria" w:hAnsi="Cambria"/>
                <w:sz w:val="24"/>
                <w:szCs w:val="24"/>
              </w:rPr>
            </w:pPr>
            <w:r w:rsidRPr="0032773B">
              <w:rPr>
                <w:rFonts w:ascii="Cambria" w:hAnsi="Cambria"/>
                <w:sz w:val="24"/>
                <w:szCs w:val="24"/>
              </w:rPr>
              <w:t>Sosyal Kulüp Çalışmaları</w:t>
            </w:r>
          </w:p>
          <w:p w:rsidR="0032773B" w:rsidRPr="0032773B" w:rsidRDefault="0032773B" w:rsidP="0032773B">
            <w:pPr>
              <w:numPr>
                <w:ilvl w:val="0"/>
                <w:numId w:val="34"/>
              </w:numPr>
              <w:spacing w:after="0" w:line="276" w:lineRule="auto"/>
              <w:ind w:left="0"/>
              <w:rPr>
                <w:rFonts w:ascii="Cambria" w:hAnsi="Cambria"/>
                <w:sz w:val="24"/>
                <w:szCs w:val="24"/>
              </w:rPr>
            </w:pPr>
            <w:r w:rsidRPr="0032773B">
              <w:rPr>
                <w:rFonts w:ascii="Cambria" w:hAnsi="Cambria"/>
                <w:sz w:val="24"/>
                <w:szCs w:val="24"/>
              </w:rPr>
              <w:t>Okul Aile Birliği Etkinlikleri</w:t>
            </w:r>
          </w:p>
          <w:p w:rsidR="0032773B" w:rsidRPr="0032773B" w:rsidRDefault="0032773B" w:rsidP="0032773B">
            <w:pPr>
              <w:numPr>
                <w:ilvl w:val="0"/>
                <w:numId w:val="34"/>
              </w:numPr>
              <w:spacing w:after="0" w:line="276" w:lineRule="auto"/>
              <w:ind w:left="0"/>
              <w:rPr>
                <w:rFonts w:ascii="Cambria" w:hAnsi="Cambria"/>
                <w:sz w:val="24"/>
                <w:szCs w:val="24"/>
              </w:rPr>
            </w:pPr>
            <w:r w:rsidRPr="0032773B">
              <w:rPr>
                <w:rFonts w:ascii="Cambria" w:hAnsi="Cambria"/>
                <w:sz w:val="24"/>
                <w:szCs w:val="24"/>
              </w:rPr>
              <w:t>Gezi Etkinlikleri</w:t>
            </w:r>
          </w:p>
          <w:p w:rsidR="0032773B" w:rsidRPr="0032773B" w:rsidRDefault="0032773B" w:rsidP="0032773B">
            <w:pPr>
              <w:numPr>
                <w:ilvl w:val="0"/>
                <w:numId w:val="34"/>
              </w:numPr>
              <w:spacing w:after="0" w:line="276" w:lineRule="auto"/>
              <w:ind w:left="0"/>
              <w:rPr>
                <w:rFonts w:ascii="Cambria" w:hAnsi="Cambria"/>
                <w:sz w:val="24"/>
                <w:szCs w:val="24"/>
              </w:rPr>
            </w:pPr>
            <w:r w:rsidRPr="0032773B">
              <w:rPr>
                <w:rFonts w:ascii="Cambria" w:hAnsi="Cambria"/>
                <w:sz w:val="24"/>
                <w:szCs w:val="24"/>
              </w:rPr>
              <w:t>Şiir</w:t>
            </w:r>
          </w:p>
          <w:p w:rsidR="0032773B" w:rsidRPr="0032773B" w:rsidRDefault="0032773B" w:rsidP="0032773B">
            <w:pPr>
              <w:numPr>
                <w:ilvl w:val="0"/>
                <w:numId w:val="34"/>
              </w:numPr>
              <w:spacing w:after="0" w:line="276" w:lineRule="auto"/>
              <w:ind w:left="0"/>
              <w:rPr>
                <w:rFonts w:ascii="Cambria" w:hAnsi="Cambria"/>
                <w:sz w:val="24"/>
                <w:szCs w:val="24"/>
              </w:rPr>
            </w:pPr>
            <w:r w:rsidRPr="0032773B">
              <w:rPr>
                <w:rFonts w:ascii="Cambria" w:hAnsi="Cambria"/>
                <w:sz w:val="24"/>
                <w:szCs w:val="24"/>
              </w:rPr>
              <w:t>Halk Oyunları</w:t>
            </w:r>
          </w:p>
          <w:p w:rsidR="0032773B" w:rsidRPr="0032773B" w:rsidRDefault="0032773B" w:rsidP="0032773B">
            <w:pPr>
              <w:numPr>
                <w:ilvl w:val="0"/>
                <w:numId w:val="34"/>
              </w:numPr>
              <w:spacing w:after="0" w:line="276" w:lineRule="auto"/>
              <w:ind w:left="0"/>
              <w:rPr>
                <w:rFonts w:ascii="Cambria" w:hAnsi="Cambria"/>
                <w:sz w:val="24"/>
                <w:szCs w:val="24"/>
              </w:rPr>
            </w:pPr>
            <w:r w:rsidRPr="0032773B">
              <w:rPr>
                <w:rFonts w:ascii="Cambria" w:hAnsi="Cambria"/>
                <w:sz w:val="24"/>
                <w:szCs w:val="24"/>
              </w:rPr>
              <w:t>Tiyatro</w:t>
            </w:r>
          </w:p>
        </w:tc>
        <w:tc>
          <w:tcPr>
            <w:tcW w:w="2500" w:type="pct"/>
          </w:tcPr>
          <w:p w:rsidR="0032773B" w:rsidRPr="0032773B" w:rsidRDefault="0032773B" w:rsidP="0032773B">
            <w:pPr>
              <w:spacing w:after="0"/>
              <w:rPr>
                <w:rFonts w:ascii="Cambria" w:hAnsi="Cambria"/>
                <w:b/>
                <w:sz w:val="24"/>
                <w:szCs w:val="24"/>
              </w:rPr>
            </w:pPr>
            <w:r w:rsidRPr="0032773B">
              <w:rPr>
                <w:rFonts w:ascii="Cambria" w:hAnsi="Cambria"/>
                <w:b/>
                <w:sz w:val="24"/>
                <w:szCs w:val="24"/>
              </w:rPr>
              <w:t>Hizmet-2 Öğretmen işleri hizmeti</w:t>
            </w:r>
          </w:p>
          <w:p w:rsidR="0032773B" w:rsidRPr="0032773B" w:rsidRDefault="0032773B" w:rsidP="0032773B">
            <w:pPr>
              <w:numPr>
                <w:ilvl w:val="0"/>
                <w:numId w:val="35"/>
              </w:numPr>
              <w:spacing w:after="0" w:line="276" w:lineRule="auto"/>
              <w:ind w:left="0"/>
              <w:rPr>
                <w:rFonts w:ascii="Cambria" w:hAnsi="Cambria"/>
                <w:sz w:val="24"/>
                <w:szCs w:val="24"/>
              </w:rPr>
            </w:pPr>
            <w:r w:rsidRPr="0032773B">
              <w:rPr>
                <w:rFonts w:ascii="Cambria" w:hAnsi="Cambria"/>
                <w:sz w:val="24"/>
                <w:szCs w:val="24"/>
              </w:rPr>
              <w:t xml:space="preserve">Derece terfi    </w:t>
            </w:r>
          </w:p>
          <w:p w:rsidR="0032773B" w:rsidRPr="0032773B" w:rsidRDefault="0032773B" w:rsidP="0032773B">
            <w:pPr>
              <w:numPr>
                <w:ilvl w:val="0"/>
                <w:numId w:val="35"/>
              </w:numPr>
              <w:spacing w:after="0" w:line="276" w:lineRule="auto"/>
              <w:ind w:left="0"/>
              <w:rPr>
                <w:rFonts w:ascii="Cambria" w:hAnsi="Cambria"/>
                <w:sz w:val="24"/>
                <w:szCs w:val="24"/>
              </w:rPr>
            </w:pPr>
            <w:r w:rsidRPr="0032773B">
              <w:rPr>
                <w:rFonts w:ascii="Cambria" w:hAnsi="Cambria"/>
                <w:sz w:val="24"/>
                <w:szCs w:val="24"/>
              </w:rPr>
              <w:t xml:space="preserve">Hizmet içi eğitim     </w:t>
            </w:r>
          </w:p>
          <w:p w:rsidR="0032773B" w:rsidRPr="0032773B" w:rsidRDefault="0032773B" w:rsidP="0032773B">
            <w:pPr>
              <w:numPr>
                <w:ilvl w:val="0"/>
                <w:numId w:val="35"/>
              </w:numPr>
              <w:spacing w:after="0" w:line="276" w:lineRule="auto"/>
              <w:ind w:left="0"/>
              <w:rPr>
                <w:rFonts w:ascii="Cambria" w:hAnsi="Cambria"/>
                <w:sz w:val="24"/>
                <w:szCs w:val="24"/>
              </w:rPr>
            </w:pPr>
            <w:r w:rsidRPr="0032773B">
              <w:rPr>
                <w:rFonts w:ascii="Cambria" w:hAnsi="Cambria"/>
                <w:sz w:val="24"/>
                <w:szCs w:val="24"/>
              </w:rPr>
              <w:t>Özlük hakları v.b</w:t>
            </w:r>
          </w:p>
        </w:tc>
      </w:tr>
      <w:tr w:rsidR="0032773B" w:rsidRPr="0032773B" w:rsidTr="0032773B">
        <w:tc>
          <w:tcPr>
            <w:tcW w:w="2500" w:type="pct"/>
          </w:tcPr>
          <w:p w:rsidR="0032773B" w:rsidRPr="0032773B" w:rsidRDefault="0032773B" w:rsidP="0032773B">
            <w:pPr>
              <w:spacing w:after="0"/>
              <w:rPr>
                <w:rFonts w:ascii="Cambria" w:hAnsi="Cambria"/>
                <w:b/>
                <w:sz w:val="24"/>
                <w:szCs w:val="24"/>
              </w:rPr>
            </w:pPr>
            <w:r w:rsidRPr="0032773B">
              <w:rPr>
                <w:rFonts w:ascii="Cambria" w:hAnsi="Cambria"/>
                <w:b/>
                <w:sz w:val="24"/>
                <w:szCs w:val="24"/>
              </w:rPr>
              <w:t>Hizmet-3 Spor Etkinlikleri</w:t>
            </w:r>
          </w:p>
          <w:p w:rsidR="0032773B" w:rsidRPr="0032773B" w:rsidRDefault="0032773B" w:rsidP="0032773B">
            <w:pPr>
              <w:numPr>
                <w:ilvl w:val="0"/>
                <w:numId w:val="36"/>
              </w:numPr>
              <w:spacing w:after="0" w:line="276" w:lineRule="auto"/>
              <w:ind w:left="0"/>
              <w:rPr>
                <w:rFonts w:ascii="Cambria" w:hAnsi="Cambria"/>
                <w:sz w:val="24"/>
                <w:szCs w:val="24"/>
              </w:rPr>
            </w:pPr>
            <w:r w:rsidRPr="0032773B">
              <w:rPr>
                <w:rFonts w:ascii="Cambria" w:hAnsi="Cambria"/>
                <w:sz w:val="24"/>
                <w:szCs w:val="24"/>
              </w:rPr>
              <w:t>Futbol</w:t>
            </w:r>
          </w:p>
          <w:p w:rsidR="0032773B" w:rsidRPr="0032773B" w:rsidRDefault="0032773B" w:rsidP="0032773B">
            <w:pPr>
              <w:numPr>
                <w:ilvl w:val="0"/>
                <w:numId w:val="36"/>
              </w:numPr>
              <w:spacing w:after="0" w:line="276" w:lineRule="auto"/>
              <w:ind w:left="0"/>
              <w:rPr>
                <w:rFonts w:ascii="Cambria" w:hAnsi="Cambria"/>
                <w:sz w:val="24"/>
                <w:szCs w:val="24"/>
              </w:rPr>
            </w:pPr>
            <w:r w:rsidRPr="0032773B">
              <w:rPr>
                <w:rFonts w:ascii="Cambria" w:hAnsi="Cambria"/>
                <w:sz w:val="24"/>
                <w:szCs w:val="24"/>
              </w:rPr>
              <w:t>Voleybol</w:t>
            </w:r>
          </w:p>
          <w:p w:rsidR="0032773B" w:rsidRPr="0032773B" w:rsidRDefault="0032773B" w:rsidP="0032773B">
            <w:pPr>
              <w:numPr>
                <w:ilvl w:val="0"/>
                <w:numId w:val="36"/>
              </w:numPr>
              <w:spacing w:after="0" w:line="276" w:lineRule="auto"/>
              <w:ind w:left="0"/>
              <w:rPr>
                <w:rFonts w:ascii="Cambria" w:hAnsi="Cambria"/>
                <w:sz w:val="24"/>
                <w:szCs w:val="24"/>
              </w:rPr>
            </w:pPr>
            <w:r w:rsidRPr="0032773B">
              <w:rPr>
                <w:rFonts w:ascii="Cambria" w:hAnsi="Cambria"/>
                <w:sz w:val="24"/>
                <w:szCs w:val="24"/>
              </w:rPr>
              <w:t>Basketbol</w:t>
            </w:r>
          </w:p>
          <w:p w:rsidR="0032773B" w:rsidRPr="0032773B" w:rsidRDefault="0032773B" w:rsidP="0032773B">
            <w:pPr>
              <w:numPr>
                <w:ilvl w:val="0"/>
                <w:numId w:val="36"/>
              </w:numPr>
              <w:spacing w:after="0" w:line="276" w:lineRule="auto"/>
              <w:ind w:left="0"/>
              <w:rPr>
                <w:rFonts w:ascii="Cambria" w:hAnsi="Cambria"/>
                <w:sz w:val="24"/>
                <w:szCs w:val="24"/>
              </w:rPr>
            </w:pPr>
            <w:r w:rsidRPr="0032773B">
              <w:rPr>
                <w:rFonts w:ascii="Cambria" w:hAnsi="Cambria"/>
                <w:sz w:val="24"/>
                <w:szCs w:val="24"/>
              </w:rPr>
              <w:t>Masa Tenisi</w:t>
            </w:r>
          </w:p>
        </w:tc>
        <w:tc>
          <w:tcPr>
            <w:tcW w:w="2500" w:type="pct"/>
          </w:tcPr>
          <w:p w:rsidR="0032773B" w:rsidRPr="0032773B" w:rsidRDefault="0032773B" w:rsidP="0032773B">
            <w:pPr>
              <w:numPr>
                <w:ilvl w:val="0"/>
                <w:numId w:val="35"/>
              </w:numPr>
              <w:spacing w:after="0" w:line="276" w:lineRule="auto"/>
              <w:ind w:left="0"/>
              <w:rPr>
                <w:rFonts w:ascii="Cambria" w:hAnsi="Cambria"/>
                <w:sz w:val="24"/>
                <w:szCs w:val="24"/>
              </w:rPr>
            </w:pPr>
          </w:p>
        </w:tc>
      </w:tr>
      <w:tr w:rsidR="0032773B" w:rsidRPr="0032773B" w:rsidTr="0032773B">
        <w:tc>
          <w:tcPr>
            <w:tcW w:w="2500" w:type="pct"/>
            <w:shd w:val="clear" w:color="auto" w:fill="BFBFBF" w:themeFill="background1" w:themeFillShade="BF"/>
          </w:tcPr>
          <w:p w:rsidR="0032773B" w:rsidRPr="0032773B" w:rsidRDefault="0032773B" w:rsidP="0032773B">
            <w:pPr>
              <w:spacing w:after="0"/>
              <w:rPr>
                <w:rFonts w:ascii="Cambria" w:hAnsi="Cambria"/>
                <w:b/>
                <w:sz w:val="24"/>
                <w:szCs w:val="24"/>
              </w:rPr>
            </w:pPr>
            <w:r w:rsidRPr="0032773B">
              <w:rPr>
                <w:rFonts w:ascii="Cambria" w:hAnsi="Cambria"/>
                <w:b/>
                <w:sz w:val="24"/>
                <w:szCs w:val="24"/>
              </w:rPr>
              <w:t>FAALİYET ALANI 3: ÖĞRETİM</w:t>
            </w:r>
          </w:p>
        </w:tc>
        <w:tc>
          <w:tcPr>
            <w:tcW w:w="2500" w:type="pct"/>
            <w:shd w:val="clear" w:color="auto" w:fill="BFBFBF" w:themeFill="background1" w:themeFillShade="BF"/>
          </w:tcPr>
          <w:p w:rsidR="0032773B" w:rsidRPr="0032773B" w:rsidRDefault="0032773B" w:rsidP="0032773B">
            <w:pPr>
              <w:spacing w:after="0"/>
              <w:rPr>
                <w:rFonts w:ascii="Cambria" w:hAnsi="Cambria"/>
                <w:b/>
                <w:sz w:val="24"/>
                <w:szCs w:val="24"/>
              </w:rPr>
            </w:pPr>
            <w:r w:rsidRPr="0032773B">
              <w:rPr>
                <w:rFonts w:ascii="Cambria" w:hAnsi="Cambria"/>
                <w:b/>
                <w:sz w:val="24"/>
                <w:szCs w:val="24"/>
              </w:rPr>
              <w:t>FAALİYET ALANI 4: MESLEK EDİNDİRME</w:t>
            </w:r>
          </w:p>
        </w:tc>
      </w:tr>
      <w:tr w:rsidR="0032773B" w:rsidRPr="0032773B" w:rsidTr="0032773B">
        <w:tc>
          <w:tcPr>
            <w:tcW w:w="2500" w:type="pct"/>
          </w:tcPr>
          <w:p w:rsidR="0032773B" w:rsidRPr="0032773B" w:rsidRDefault="0032773B" w:rsidP="0032773B">
            <w:pPr>
              <w:spacing w:after="0"/>
              <w:rPr>
                <w:rFonts w:ascii="Cambria" w:hAnsi="Cambria"/>
                <w:b/>
                <w:sz w:val="24"/>
                <w:szCs w:val="24"/>
              </w:rPr>
            </w:pPr>
            <w:r w:rsidRPr="0032773B">
              <w:rPr>
                <w:rFonts w:ascii="Cambria" w:hAnsi="Cambria"/>
                <w:b/>
                <w:sz w:val="24"/>
                <w:szCs w:val="24"/>
              </w:rPr>
              <w:t>Hizmet-1 Müfredatın işlenmesi</w:t>
            </w:r>
          </w:p>
          <w:p w:rsidR="0032773B" w:rsidRPr="0032773B" w:rsidRDefault="0032773B" w:rsidP="0032773B">
            <w:pPr>
              <w:numPr>
                <w:ilvl w:val="0"/>
                <w:numId w:val="36"/>
              </w:numPr>
              <w:spacing w:after="0" w:line="276" w:lineRule="auto"/>
              <w:ind w:left="0"/>
              <w:rPr>
                <w:rFonts w:ascii="Cambria" w:hAnsi="Cambria"/>
                <w:sz w:val="24"/>
                <w:szCs w:val="24"/>
              </w:rPr>
            </w:pPr>
            <w:r w:rsidRPr="0032773B">
              <w:rPr>
                <w:rFonts w:ascii="Cambria" w:hAnsi="Cambria"/>
                <w:sz w:val="24"/>
                <w:szCs w:val="24"/>
              </w:rPr>
              <w:t xml:space="preserve">Müfredat Kapsamında Derslerin verilmesi </w:t>
            </w:r>
          </w:p>
          <w:p w:rsidR="0032773B" w:rsidRPr="0032773B" w:rsidRDefault="0032773B" w:rsidP="0032773B">
            <w:pPr>
              <w:numPr>
                <w:ilvl w:val="0"/>
                <w:numId w:val="36"/>
              </w:numPr>
              <w:spacing w:after="0" w:line="276" w:lineRule="auto"/>
              <w:ind w:left="0"/>
              <w:rPr>
                <w:rFonts w:ascii="Cambria" w:hAnsi="Cambria"/>
                <w:sz w:val="24"/>
                <w:szCs w:val="24"/>
              </w:rPr>
            </w:pPr>
            <w:r w:rsidRPr="0032773B">
              <w:rPr>
                <w:rFonts w:ascii="Cambria" w:hAnsi="Cambria"/>
                <w:sz w:val="24"/>
                <w:szCs w:val="24"/>
              </w:rPr>
              <w:t>Yüksek Öğretime Hazırlık</w:t>
            </w:r>
          </w:p>
          <w:p w:rsidR="0032773B" w:rsidRPr="0032773B" w:rsidRDefault="0032773B" w:rsidP="0032773B">
            <w:pPr>
              <w:numPr>
                <w:ilvl w:val="0"/>
                <w:numId w:val="36"/>
              </w:numPr>
              <w:spacing w:after="0" w:line="276" w:lineRule="auto"/>
              <w:ind w:left="0"/>
              <w:rPr>
                <w:rFonts w:ascii="Cambria" w:hAnsi="Cambria"/>
                <w:sz w:val="24"/>
                <w:szCs w:val="24"/>
              </w:rPr>
            </w:pPr>
            <w:r w:rsidRPr="0032773B">
              <w:rPr>
                <w:rFonts w:ascii="Cambria" w:hAnsi="Cambria"/>
                <w:sz w:val="24"/>
                <w:szCs w:val="24"/>
              </w:rPr>
              <w:t>Mesleki ve Teknik Geziler</w:t>
            </w:r>
          </w:p>
        </w:tc>
        <w:tc>
          <w:tcPr>
            <w:tcW w:w="2500" w:type="pct"/>
          </w:tcPr>
          <w:p w:rsidR="0032773B" w:rsidRPr="0032773B" w:rsidRDefault="0032773B" w:rsidP="0032773B">
            <w:pPr>
              <w:spacing w:after="0"/>
              <w:rPr>
                <w:rFonts w:ascii="Cambria" w:hAnsi="Cambria"/>
                <w:b/>
                <w:sz w:val="24"/>
                <w:szCs w:val="24"/>
              </w:rPr>
            </w:pPr>
            <w:r w:rsidRPr="0032773B">
              <w:rPr>
                <w:rFonts w:ascii="Cambria" w:hAnsi="Cambria"/>
                <w:b/>
                <w:sz w:val="24"/>
                <w:szCs w:val="24"/>
              </w:rPr>
              <w:t>Hizmet-1 Mesleki Eğitim</w:t>
            </w:r>
          </w:p>
          <w:p w:rsidR="0032773B" w:rsidRPr="0032773B" w:rsidRDefault="0032773B" w:rsidP="0032773B">
            <w:pPr>
              <w:numPr>
                <w:ilvl w:val="0"/>
                <w:numId w:val="36"/>
              </w:numPr>
              <w:spacing w:after="0" w:line="276" w:lineRule="auto"/>
              <w:ind w:left="0"/>
              <w:rPr>
                <w:rFonts w:ascii="Cambria" w:hAnsi="Cambria"/>
                <w:sz w:val="24"/>
                <w:szCs w:val="24"/>
              </w:rPr>
            </w:pPr>
            <w:r w:rsidRPr="0032773B">
              <w:rPr>
                <w:rFonts w:ascii="Cambria" w:hAnsi="Cambria"/>
                <w:sz w:val="24"/>
                <w:szCs w:val="24"/>
              </w:rPr>
              <w:t>Tüm Alan Öğrencilerinin Mesleki Eğitimi</w:t>
            </w:r>
          </w:p>
          <w:p w:rsidR="0032773B" w:rsidRPr="0032773B" w:rsidRDefault="0032773B" w:rsidP="0032773B">
            <w:pPr>
              <w:numPr>
                <w:ilvl w:val="0"/>
                <w:numId w:val="36"/>
              </w:numPr>
              <w:spacing w:after="0" w:line="276" w:lineRule="auto"/>
              <w:ind w:left="0"/>
              <w:rPr>
                <w:rFonts w:ascii="Cambria" w:hAnsi="Cambria"/>
                <w:sz w:val="24"/>
                <w:szCs w:val="24"/>
              </w:rPr>
            </w:pPr>
            <w:r w:rsidRPr="0032773B">
              <w:rPr>
                <w:rFonts w:ascii="Cambria" w:hAnsi="Cambria"/>
                <w:sz w:val="24"/>
                <w:szCs w:val="24"/>
              </w:rPr>
              <w:t>Teorik/Uygulamalı Eğitim</w:t>
            </w:r>
          </w:p>
          <w:p w:rsidR="0032773B" w:rsidRPr="0032773B" w:rsidRDefault="0032773B" w:rsidP="0032773B">
            <w:pPr>
              <w:numPr>
                <w:ilvl w:val="0"/>
                <w:numId w:val="36"/>
              </w:numPr>
              <w:spacing w:after="0" w:line="276" w:lineRule="auto"/>
              <w:ind w:left="0"/>
              <w:rPr>
                <w:rFonts w:ascii="Cambria" w:hAnsi="Cambria"/>
                <w:sz w:val="24"/>
                <w:szCs w:val="24"/>
              </w:rPr>
            </w:pPr>
            <w:r w:rsidRPr="0032773B">
              <w:rPr>
                <w:rFonts w:ascii="Cambria" w:hAnsi="Cambria"/>
                <w:sz w:val="24"/>
                <w:szCs w:val="24"/>
              </w:rPr>
              <w:t>İşletmede Beceri Eğitimi</w:t>
            </w:r>
          </w:p>
          <w:p w:rsidR="0032773B" w:rsidRPr="0032773B" w:rsidRDefault="0032773B" w:rsidP="0032773B">
            <w:pPr>
              <w:numPr>
                <w:ilvl w:val="0"/>
                <w:numId w:val="36"/>
              </w:numPr>
              <w:spacing w:after="0" w:line="276" w:lineRule="auto"/>
              <w:ind w:left="0"/>
              <w:rPr>
                <w:rFonts w:ascii="Cambria" w:hAnsi="Cambria"/>
                <w:sz w:val="24"/>
                <w:szCs w:val="24"/>
              </w:rPr>
            </w:pPr>
            <w:r w:rsidRPr="0032773B">
              <w:rPr>
                <w:rFonts w:ascii="Cambria" w:hAnsi="Cambria"/>
                <w:sz w:val="24"/>
                <w:szCs w:val="24"/>
              </w:rPr>
              <w:t>Mesleki Rehberlik</w:t>
            </w:r>
          </w:p>
          <w:p w:rsidR="0032773B" w:rsidRPr="0032773B" w:rsidRDefault="0032773B" w:rsidP="0032773B">
            <w:pPr>
              <w:numPr>
                <w:ilvl w:val="0"/>
                <w:numId w:val="36"/>
              </w:numPr>
              <w:spacing w:after="0" w:line="276" w:lineRule="auto"/>
              <w:ind w:left="0"/>
              <w:rPr>
                <w:rFonts w:ascii="Cambria" w:hAnsi="Cambria"/>
                <w:sz w:val="24"/>
                <w:szCs w:val="24"/>
              </w:rPr>
            </w:pPr>
            <w:r w:rsidRPr="0032773B">
              <w:rPr>
                <w:rFonts w:ascii="Cambria" w:hAnsi="Cambria"/>
                <w:sz w:val="24"/>
                <w:szCs w:val="24"/>
              </w:rPr>
              <w:t>Mesleki Tanıtım Yönlendirme</w:t>
            </w:r>
          </w:p>
          <w:p w:rsidR="0032773B" w:rsidRPr="0032773B" w:rsidRDefault="0032773B" w:rsidP="0032773B">
            <w:pPr>
              <w:numPr>
                <w:ilvl w:val="0"/>
                <w:numId w:val="36"/>
              </w:numPr>
              <w:spacing w:after="0" w:line="276" w:lineRule="auto"/>
              <w:ind w:left="0"/>
              <w:rPr>
                <w:rFonts w:ascii="Cambria" w:hAnsi="Cambria"/>
                <w:sz w:val="24"/>
                <w:szCs w:val="24"/>
              </w:rPr>
            </w:pPr>
            <w:r w:rsidRPr="0032773B">
              <w:rPr>
                <w:rFonts w:ascii="Cambria" w:hAnsi="Cambria"/>
                <w:sz w:val="24"/>
                <w:szCs w:val="24"/>
              </w:rPr>
              <w:t>Mezun Öğrencilerin Takibi</w:t>
            </w:r>
          </w:p>
        </w:tc>
      </w:tr>
      <w:tr w:rsidR="0032773B" w:rsidRPr="0032773B" w:rsidTr="0032773B">
        <w:tc>
          <w:tcPr>
            <w:tcW w:w="2500" w:type="pct"/>
          </w:tcPr>
          <w:p w:rsidR="0032773B" w:rsidRPr="0032773B" w:rsidRDefault="0032773B" w:rsidP="0032773B">
            <w:pPr>
              <w:spacing w:after="0"/>
              <w:rPr>
                <w:rFonts w:ascii="Cambria" w:hAnsi="Cambria"/>
                <w:b/>
                <w:sz w:val="24"/>
                <w:szCs w:val="24"/>
              </w:rPr>
            </w:pPr>
            <w:r w:rsidRPr="0032773B">
              <w:rPr>
                <w:rFonts w:ascii="Cambria" w:hAnsi="Cambria"/>
                <w:b/>
                <w:sz w:val="24"/>
                <w:szCs w:val="24"/>
              </w:rPr>
              <w:t>Hizmet-2 Kurslar</w:t>
            </w:r>
          </w:p>
          <w:p w:rsidR="0032773B" w:rsidRPr="0032773B" w:rsidRDefault="0032773B" w:rsidP="0032773B">
            <w:pPr>
              <w:numPr>
                <w:ilvl w:val="0"/>
                <w:numId w:val="37"/>
              </w:numPr>
              <w:spacing w:after="0" w:line="276" w:lineRule="auto"/>
              <w:ind w:left="0"/>
              <w:rPr>
                <w:rFonts w:ascii="Cambria" w:hAnsi="Cambria"/>
                <w:sz w:val="24"/>
                <w:szCs w:val="24"/>
              </w:rPr>
            </w:pPr>
            <w:r w:rsidRPr="0032773B">
              <w:rPr>
                <w:rFonts w:ascii="Cambria" w:hAnsi="Cambria"/>
                <w:sz w:val="24"/>
                <w:szCs w:val="24"/>
              </w:rPr>
              <w:t>Staj</w:t>
            </w:r>
          </w:p>
          <w:p w:rsidR="0032773B" w:rsidRPr="0032773B" w:rsidRDefault="0032773B" w:rsidP="0032773B">
            <w:pPr>
              <w:numPr>
                <w:ilvl w:val="0"/>
                <w:numId w:val="37"/>
              </w:numPr>
              <w:spacing w:after="0" w:line="276" w:lineRule="auto"/>
              <w:ind w:left="0"/>
              <w:rPr>
                <w:rFonts w:ascii="Cambria" w:hAnsi="Cambria"/>
                <w:sz w:val="24"/>
                <w:szCs w:val="24"/>
              </w:rPr>
            </w:pPr>
            <w:r w:rsidRPr="0032773B">
              <w:rPr>
                <w:rFonts w:ascii="Cambria" w:hAnsi="Cambria"/>
                <w:sz w:val="24"/>
                <w:szCs w:val="24"/>
              </w:rPr>
              <w:t xml:space="preserve">DYK </w:t>
            </w:r>
          </w:p>
        </w:tc>
        <w:tc>
          <w:tcPr>
            <w:tcW w:w="2500" w:type="pct"/>
          </w:tcPr>
          <w:p w:rsidR="0032773B" w:rsidRPr="0032773B" w:rsidRDefault="0032773B" w:rsidP="0032773B">
            <w:pPr>
              <w:spacing w:after="0"/>
              <w:rPr>
                <w:rFonts w:ascii="Cambria" w:hAnsi="Cambria"/>
                <w:b/>
                <w:sz w:val="24"/>
                <w:szCs w:val="24"/>
              </w:rPr>
            </w:pPr>
            <w:r w:rsidRPr="0032773B">
              <w:rPr>
                <w:rFonts w:ascii="Cambria" w:hAnsi="Cambria"/>
                <w:b/>
                <w:sz w:val="24"/>
                <w:szCs w:val="24"/>
              </w:rPr>
              <w:t>Hizmet-3 Çıraklık Eğitim MESEM</w:t>
            </w:r>
          </w:p>
          <w:p w:rsidR="0032773B" w:rsidRPr="0032773B" w:rsidRDefault="0032773B" w:rsidP="0032773B">
            <w:pPr>
              <w:spacing w:after="0"/>
              <w:rPr>
                <w:rFonts w:ascii="Cambria" w:hAnsi="Cambria"/>
                <w:sz w:val="24"/>
                <w:szCs w:val="24"/>
              </w:rPr>
            </w:pPr>
            <w:r w:rsidRPr="0032773B">
              <w:rPr>
                <w:rFonts w:ascii="Cambria" w:hAnsi="Cambria"/>
                <w:sz w:val="24"/>
                <w:szCs w:val="24"/>
              </w:rPr>
              <w:t>Tüm Alan Öğrencilerinin Mesleki Eğitimi</w:t>
            </w:r>
          </w:p>
          <w:p w:rsidR="0032773B" w:rsidRPr="0032773B" w:rsidRDefault="0032773B" w:rsidP="0032773B">
            <w:pPr>
              <w:numPr>
                <w:ilvl w:val="0"/>
                <w:numId w:val="36"/>
              </w:numPr>
              <w:spacing w:after="0" w:line="276" w:lineRule="auto"/>
              <w:ind w:left="0"/>
              <w:rPr>
                <w:rFonts w:ascii="Cambria" w:hAnsi="Cambria"/>
                <w:sz w:val="24"/>
                <w:szCs w:val="24"/>
              </w:rPr>
            </w:pPr>
            <w:r w:rsidRPr="0032773B">
              <w:rPr>
                <w:rFonts w:ascii="Cambria" w:hAnsi="Cambria"/>
                <w:sz w:val="24"/>
                <w:szCs w:val="24"/>
              </w:rPr>
              <w:t>Teorik/Uygulamalı Eğitim</w:t>
            </w:r>
          </w:p>
          <w:p w:rsidR="0032773B" w:rsidRPr="0032773B" w:rsidRDefault="0032773B" w:rsidP="0032773B">
            <w:pPr>
              <w:numPr>
                <w:ilvl w:val="0"/>
                <w:numId w:val="36"/>
              </w:numPr>
              <w:spacing w:after="0" w:line="276" w:lineRule="auto"/>
              <w:ind w:left="0"/>
              <w:rPr>
                <w:rFonts w:ascii="Cambria" w:hAnsi="Cambria"/>
                <w:sz w:val="24"/>
                <w:szCs w:val="24"/>
              </w:rPr>
            </w:pPr>
            <w:r w:rsidRPr="0032773B">
              <w:rPr>
                <w:rFonts w:ascii="Cambria" w:hAnsi="Cambria"/>
                <w:sz w:val="24"/>
                <w:szCs w:val="24"/>
              </w:rPr>
              <w:t xml:space="preserve">İşletmede Meslek Eğitimi </w:t>
            </w:r>
          </w:p>
        </w:tc>
      </w:tr>
      <w:tr w:rsidR="0032773B" w:rsidRPr="0032773B" w:rsidTr="0032773B">
        <w:tc>
          <w:tcPr>
            <w:tcW w:w="2500" w:type="pct"/>
          </w:tcPr>
          <w:p w:rsidR="0032773B" w:rsidRPr="0032773B" w:rsidRDefault="0032773B" w:rsidP="0032773B">
            <w:pPr>
              <w:spacing w:after="0"/>
              <w:rPr>
                <w:rFonts w:ascii="Cambria" w:hAnsi="Cambria"/>
                <w:b/>
                <w:sz w:val="24"/>
                <w:szCs w:val="24"/>
              </w:rPr>
            </w:pPr>
            <w:r w:rsidRPr="0032773B">
              <w:rPr>
                <w:rFonts w:ascii="Cambria" w:hAnsi="Cambria"/>
                <w:b/>
                <w:sz w:val="24"/>
                <w:szCs w:val="24"/>
              </w:rPr>
              <w:t>Hizmet-3 Proje çalışmaları</w:t>
            </w:r>
          </w:p>
          <w:p w:rsidR="0032773B" w:rsidRPr="0032773B" w:rsidRDefault="0032773B" w:rsidP="0032773B">
            <w:pPr>
              <w:spacing w:after="0"/>
              <w:rPr>
                <w:rFonts w:ascii="Cambria" w:hAnsi="Cambria"/>
                <w:b/>
                <w:sz w:val="24"/>
                <w:szCs w:val="24"/>
              </w:rPr>
            </w:pPr>
            <w:r w:rsidRPr="0032773B">
              <w:rPr>
                <w:rFonts w:ascii="Cambria" w:hAnsi="Cambria"/>
                <w:b/>
                <w:sz w:val="24"/>
                <w:szCs w:val="24"/>
              </w:rPr>
              <w:lastRenderedPageBreak/>
              <w:t>Erasmus projesi</w:t>
            </w:r>
          </w:p>
          <w:p w:rsidR="0032773B" w:rsidRPr="0032773B" w:rsidRDefault="0032773B" w:rsidP="0032773B">
            <w:pPr>
              <w:spacing w:after="0"/>
              <w:rPr>
                <w:rFonts w:ascii="Cambria" w:hAnsi="Cambria"/>
                <w:b/>
                <w:sz w:val="24"/>
                <w:szCs w:val="24"/>
              </w:rPr>
            </w:pPr>
            <w:r w:rsidRPr="0032773B">
              <w:rPr>
                <w:rFonts w:ascii="Cambria" w:hAnsi="Cambria"/>
                <w:b/>
                <w:sz w:val="24"/>
                <w:szCs w:val="24"/>
              </w:rPr>
              <w:t xml:space="preserve">Meslek Lisesi  Ailelerle Buluşuyor </w:t>
            </w:r>
          </w:p>
          <w:p w:rsidR="0032773B" w:rsidRPr="0032773B" w:rsidRDefault="0032773B" w:rsidP="0032773B">
            <w:pPr>
              <w:numPr>
                <w:ilvl w:val="0"/>
                <w:numId w:val="38"/>
              </w:numPr>
              <w:spacing w:after="0" w:line="276" w:lineRule="auto"/>
              <w:ind w:left="0"/>
              <w:rPr>
                <w:rFonts w:ascii="Cambria" w:hAnsi="Cambria"/>
                <w:b/>
                <w:sz w:val="24"/>
                <w:szCs w:val="24"/>
              </w:rPr>
            </w:pPr>
            <w:r w:rsidRPr="0032773B">
              <w:rPr>
                <w:rFonts w:ascii="Cambria" w:hAnsi="Cambria"/>
                <w:b/>
                <w:i/>
                <w:sz w:val="24"/>
                <w:szCs w:val="24"/>
              </w:rPr>
              <w:t>e-TWİNNİG</w:t>
            </w:r>
            <w:r w:rsidRPr="0032773B">
              <w:rPr>
                <w:rFonts w:ascii="Cambria" w:hAnsi="Cambria"/>
                <w:b/>
                <w:sz w:val="24"/>
                <w:szCs w:val="24"/>
              </w:rPr>
              <w:t xml:space="preserve"> Projeleri</w:t>
            </w:r>
          </w:p>
          <w:p w:rsidR="0032773B" w:rsidRPr="0032773B" w:rsidRDefault="0032773B" w:rsidP="0032773B">
            <w:pPr>
              <w:numPr>
                <w:ilvl w:val="0"/>
                <w:numId w:val="38"/>
              </w:numPr>
              <w:spacing w:after="0" w:line="276" w:lineRule="auto"/>
              <w:ind w:left="0"/>
              <w:rPr>
                <w:rFonts w:ascii="Cambria" w:hAnsi="Cambria"/>
                <w:b/>
                <w:i/>
                <w:sz w:val="24"/>
                <w:szCs w:val="24"/>
              </w:rPr>
            </w:pPr>
            <w:r w:rsidRPr="0032773B">
              <w:rPr>
                <w:rFonts w:ascii="Cambria" w:hAnsi="Cambria"/>
                <w:sz w:val="24"/>
                <w:szCs w:val="24"/>
              </w:rPr>
              <w:t>Sosyal Projeler</w:t>
            </w:r>
            <w:r w:rsidRPr="0032773B">
              <w:rPr>
                <w:rFonts w:ascii="Cambria" w:hAnsi="Cambria"/>
                <w:b/>
                <w:i/>
                <w:sz w:val="24"/>
                <w:szCs w:val="24"/>
              </w:rPr>
              <w:t xml:space="preserve">Meslek Liseleri Hayata Dokunuyor </w:t>
            </w:r>
          </w:p>
          <w:p w:rsidR="0032773B" w:rsidRPr="0032773B" w:rsidRDefault="0032773B" w:rsidP="0032773B">
            <w:pPr>
              <w:numPr>
                <w:ilvl w:val="0"/>
                <w:numId w:val="38"/>
              </w:numPr>
              <w:spacing w:after="0" w:line="276" w:lineRule="auto"/>
              <w:ind w:left="0"/>
              <w:rPr>
                <w:rFonts w:ascii="Cambria" w:hAnsi="Cambria"/>
                <w:sz w:val="24"/>
                <w:szCs w:val="24"/>
              </w:rPr>
            </w:pPr>
            <w:r w:rsidRPr="0032773B">
              <w:rPr>
                <w:rFonts w:ascii="Cambria" w:hAnsi="Cambria"/>
                <w:sz w:val="24"/>
                <w:szCs w:val="24"/>
              </w:rPr>
              <w:t>Kültürel Projeleri</w:t>
            </w:r>
          </w:p>
        </w:tc>
        <w:tc>
          <w:tcPr>
            <w:tcW w:w="2500" w:type="pct"/>
          </w:tcPr>
          <w:p w:rsidR="0032773B" w:rsidRPr="0032773B" w:rsidRDefault="0032773B" w:rsidP="0032773B">
            <w:pPr>
              <w:spacing w:after="0"/>
              <w:rPr>
                <w:rFonts w:ascii="Cambria" w:hAnsi="Cambria"/>
                <w:sz w:val="24"/>
                <w:szCs w:val="24"/>
              </w:rPr>
            </w:pPr>
          </w:p>
        </w:tc>
      </w:tr>
      <w:tr w:rsidR="0032773B" w:rsidRPr="0032773B" w:rsidTr="0032773B">
        <w:tc>
          <w:tcPr>
            <w:tcW w:w="2500" w:type="pct"/>
            <w:shd w:val="clear" w:color="auto" w:fill="BFBFBF" w:themeFill="background1" w:themeFillShade="BF"/>
          </w:tcPr>
          <w:p w:rsidR="0032773B" w:rsidRPr="0032773B" w:rsidRDefault="0032773B" w:rsidP="0032773B">
            <w:pPr>
              <w:spacing w:after="0"/>
              <w:rPr>
                <w:rFonts w:ascii="Cambria" w:hAnsi="Cambria"/>
                <w:b/>
                <w:sz w:val="24"/>
                <w:szCs w:val="24"/>
              </w:rPr>
            </w:pPr>
            <w:r w:rsidRPr="0032773B">
              <w:rPr>
                <w:rFonts w:ascii="Cambria" w:hAnsi="Cambria"/>
                <w:b/>
                <w:sz w:val="24"/>
                <w:szCs w:val="24"/>
              </w:rPr>
              <w:lastRenderedPageBreak/>
              <w:t>FAALİYET ALANI 5: TOPLUM HİZMETİ</w:t>
            </w:r>
          </w:p>
        </w:tc>
        <w:tc>
          <w:tcPr>
            <w:tcW w:w="2500" w:type="pct"/>
            <w:shd w:val="clear" w:color="auto" w:fill="BFBFBF" w:themeFill="background1" w:themeFillShade="BF"/>
          </w:tcPr>
          <w:p w:rsidR="0032773B" w:rsidRPr="0032773B" w:rsidRDefault="0032773B" w:rsidP="0032773B">
            <w:pPr>
              <w:spacing w:after="0"/>
              <w:rPr>
                <w:rFonts w:ascii="Cambria" w:hAnsi="Cambria"/>
                <w:b/>
                <w:sz w:val="24"/>
                <w:szCs w:val="24"/>
              </w:rPr>
            </w:pPr>
            <w:r w:rsidRPr="0032773B">
              <w:rPr>
                <w:rFonts w:ascii="Cambria" w:hAnsi="Cambria"/>
                <w:b/>
                <w:sz w:val="24"/>
                <w:szCs w:val="24"/>
              </w:rPr>
              <w:t>FAALİYET ALANI 6: YARDIM</w:t>
            </w:r>
          </w:p>
        </w:tc>
      </w:tr>
      <w:tr w:rsidR="0032773B" w:rsidRPr="0032773B" w:rsidTr="0032773B">
        <w:tc>
          <w:tcPr>
            <w:tcW w:w="2500" w:type="pct"/>
          </w:tcPr>
          <w:p w:rsidR="0032773B" w:rsidRPr="0032773B" w:rsidRDefault="0032773B" w:rsidP="0032773B">
            <w:pPr>
              <w:spacing w:after="0"/>
              <w:rPr>
                <w:rFonts w:ascii="Cambria" w:hAnsi="Cambria"/>
                <w:b/>
                <w:sz w:val="24"/>
                <w:szCs w:val="24"/>
              </w:rPr>
            </w:pPr>
            <w:r w:rsidRPr="0032773B">
              <w:rPr>
                <w:rFonts w:ascii="Cambria" w:hAnsi="Cambria"/>
                <w:b/>
                <w:sz w:val="24"/>
                <w:szCs w:val="24"/>
              </w:rPr>
              <w:t>Hizmet-1 Okul İçi hizmetler</w:t>
            </w:r>
          </w:p>
          <w:p w:rsidR="0032773B" w:rsidRPr="0032773B" w:rsidRDefault="0032773B" w:rsidP="0032773B">
            <w:pPr>
              <w:numPr>
                <w:ilvl w:val="0"/>
                <w:numId w:val="38"/>
              </w:numPr>
              <w:spacing w:after="0" w:line="276" w:lineRule="auto"/>
              <w:ind w:left="0"/>
              <w:rPr>
                <w:rFonts w:ascii="Cambria" w:hAnsi="Cambria"/>
                <w:sz w:val="24"/>
                <w:szCs w:val="24"/>
              </w:rPr>
            </w:pPr>
            <w:r w:rsidRPr="0032773B">
              <w:rPr>
                <w:rFonts w:ascii="Cambria" w:hAnsi="Cambria"/>
                <w:sz w:val="24"/>
                <w:szCs w:val="24"/>
              </w:rPr>
              <w:t>Okul Bahçesi Yeşillendirme Çalışmaları</w:t>
            </w:r>
          </w:p>
          <w:p w:rsidR="0032773B" w:rsidRPr="0032773B" w:rsidRDefault="0032773B" w:rsidP="0032773B">
            <w:pPr>
              <w:numPr>
                <w:ilvl w:val="0"/>
                <w:numId w:val="38"/>
              </w:numPr>
              <w:spacing w:after="0" w:line="276" w:lineRule="auto"/>
              <w:ind w:left="0"/>
              <w:rPr>
                <w:rFonts w:ascii="Cambria" w:hAnsi="Cambria"/>
                <w:sz w:val="24"/>
                <w:szCs w:val="24"/>
              </w:rPr>
            </w:pPr>
            <w:r w:rsidRPr="0032773B">
              <w:rPr>
                <w:rFonts w:ascii="Cambria" w:hAnsi="Cambria"/>
                <w:sz w:val="24"/>
                <w:szCs w:val="24"/>
              </w:rPr>
              <w:t>Temizlik Düzen Çalışmaları</w:t>
            </w:r>
          </w:p>
          <w:p w:rsidR="0032773B" w:rsidRPr="0032773B" w:rsidRDefault="0032773B" w:rsidP="0032773B">
            <w:pPr>
              <w:numPr>
                <w:ilvl w:val="0"/>
                <w:numId w:val="38"/>
              </w:numPr>
              <w:spacing w:after="0" w:line="276" w:lineRule="auto"/>
              <w:ind w:left="0"/>
              <w:rPr>
                <w:rFonts w:ascii="Cambria" w:hAnsi="Cambria"/>
                <w:sz w:val="24"/>
                <w:szCs w:val="24"/>
              </w:rPr>
            </w:pPr>
            <w:r w:rsidRPr="0032773B">
              <w:rPr>
                <w:rFonts w:ascii="Cambria" w:hAnsi="Cambria"/>
                <w:sz w:val="24"/>
                <w:szCs w:val="24"/>
              </w:rPr>
              <w:t>Okul Kantin ile ilgili Düzenlemeler</w:t>
            </w:r>
          </w:p>
        </w:tc>
        <w:tc>
          <w:tcPr>
            <w:tcW w:w="2500" w:type="pct"/>
          </w:tcPr>
          <w:p w:rsidR="0032773B" w:rsidRPr="0032773B" w:rsidRDefault="0032773B" w:rsidP="0032773B">
            <w:pPr>
              <w:spacing w:after="0"/>
              <w:rPr>
                <w:rFonts w:ascii="Cambria" w:hAnsi="Cambria"/>
                <w:b/>
                <w:sz w:val="24"/>
                <w:szCs w:val="24"/>
              </w:rPr>
            </w:pPr>
            <w:r w:rsidRPr="0032773B">
              <w:rPr>
                <w:rFonts w:ascii="Cambria" w:hAnsi="Cambria"/>
                <w:b/>
                <w:sz w:val="24"/>
                <w:szCs w:val="24"/>
              </w:rPr>
              <w:t>Hizmet-1 Öğrencilere Ekonomik Destekler</w:t>
            </w:r>
          </w:p>
          <w:p w:rsidR="0032773B" w:rsidRPr="0032773B" w:rsidRDefault="0032773B" w:rsidP="0032773B">
            <w:pPr>
              <w:numPr>
                <w:ilvl w:val="0"/>
                <w:numId w:val="38"/>
              </w:numPr>
              <w:spacing w:after="0" w:line="276" w:lineRule="auto"/>
              <w:ind w:left="0"/>
              <w:rPr>
                <w:rFonts w:ascii="Cambria" w:hAnsi="Cambria"/>
                <w:sz w:val="24"/>
                <w:szCs w:val="24"/>
              </w:rPr>
            </w:pPr>
            <w:r w:rsidRPr="0032773B">
              <w:rPr>
                <w:rFonts w:ascii="Cambria" w:hAnsi="Cambria"/>
                <w:sz w:val="24"/>
                <w:szCs w:val="24"/>
              </w:rPr>
              <w:t>Nakit Yardımı</w:t>
            </w:r>
          </w:p>
          <w:p w:rsidR="0032773B" w:rsidRPr="0032773B" w:rsidRDefault="0032773B" w:rsidP="0032773B">
            <w:pPr>
              <w:numPr>
                <w:ilvl w:val="0"/>
                <w:numId w:val="38"/>
              </w:numPr>
              <w:spacing w:after="0" w:line="276" w:lineRule="auto"/>
              <w:ind w:left="0"/>
              <w:rPr>
                <w:rFonts w:ascii="Cambria" w:hAnsi="Cambria"/>
                <w:sz w:val="24"/>
                <w:szCs w:val="24"/>
              </w:rPr>
            </w:pPr>
            <w:r w:rsidRPr="0032773B">
              <w:rPr>
                <w:rFonts w:ascii="Cambria" w:hAnsi="Cambria"/>
                <w:sz w:val="24"/>
                <w:szCs w:val="24"/>
              </w:rPr>
              <w:t>Giyim Yardımı</w:t>
            </w:r>
          </w:p>
          <w:p w:rsidR="0032773B" w:rsidRPr="0032773B" w:rsidRDefault="0032773B" w:rsidP="0032773B">
            <w:pPr>
              <w:spacing w:after="0"/>
              <w:rPr>
                <w:rFonts w:ascii="Cambria" w:hAnsi="Cambria"/>
                <w:sz w:val="24"/>
                <w:szCs w:val="24"/>
              </w:rPr>
            </w:pPr>
          </w:p>
          <w:p w:rsidR="0032773B" w:rsidRPr="0032773B" w:rsidRDefault="0032773B" w:rsidP="0032773B">
            <w:pPr>
              <w:spacing w:after="0"/>
              <w:rPr>
                <w:rFonts w:ascii="Cambria" w:hAnsi="Cambria"/>
                <w:sz w:val="24"/>
                <w:szCs w:val="24"/>
              </w:rPr>
            </w:pPr>
          </w:p>
        </w:tc>
      </w:tr>
      <w:tr w:rsidR="0032773B" w:rsidRPr="0032773B" w:rsidTr="0032773B">
        <w:tc>
          <w:tcPr>
            <w:tcW w:w="2500" w:type="pct"/>
            <w:shd w:val="clear" w:color="auto" w:fill="BFBFBF" w:themeFill="background1" w:themeFillShade="BF"/>
          </w:tcPr>
          <w:p w:rsidR="0032773B" w:rsidRPr="0032773B" w:rsidRDefault="0032773B" w:rsidP="0032773B">
            <w:pPr>
              <w:spacing w:after="0"/>
              <w:rPr>
                <w:rFonts w:ascii="Cambria" w:hAnsi="Cambria"/>
                <w:b/>
                <w:sz w:val="24"/>
                <w:szCs w:val="24"/>
              </w:rPr>
            </w:pPr>
            <w:r w:rsidRPr="0032773B">
              <w:rPr>
                <w:rFonts w:ascii="Cambria" w:hAnsi="Cambria"/>
                <w:b/>
                <w:sz w:val="24"/>
                <w:szCs w:val="24"/>
              </w:rPr>
              <w:t>FAALİYET ALANI 7: BAKIM ONARIM</w:t>
            </w:r>
          </w:p>
        </w:tc>
        <w:tc>
          <w:tcPr>
            <w:tcW w:w="2500" w:type="pct"/>
          </w:tcPr>
          <w:p w:rsidR="0032773B" w:rsidRPr="0032773B" w:rsidRDefault="0032773B" w:rsidP="0032773B">
            <w:pPr>
              <w:spacing w:after="0"/>
              <w:rPr>
                <w:rFonts w:ascii="Cambria" w:hAnsi="Cambria"/>
                <w:sz w:val="24"/>
                <w:szCs w:val="24"/>
              </w:rPr>
            </w:pPr>
          </w:p>
        </w:tc>
      </w:tr>
      <w:tr w:rsidR="0032773B" w:rsidRPr="0032773B" w:rsidTr="0032773B">
        <w:tc>
          <w:tcPr>
            <w:tcW w:w="2500" w:type="pct"/>
          </w:tcPr>
          <w:p w:rsidR="0032773B" w:rsidRPr="0032773B" w:rsidRDefault="0032773B" w:rsidP="0032773B">
            <w:pPr>
              <w:spacing w:after="0"/>
              <w:rPr>
                <w:rFonts w:ascii="Cambria" w:hAnsi="Cambria"/>
                <w:b/>
                <w:sz w:val="24"/>
                <w:szCs w:val="24"/>
              </w:rPr>
            </w:pPr>
            <w:r w:rsidRPr="0032773B">
              <w:rPr>
                <w:rFonts w:ascii="Cambria" w:hAnsi="Cambria"/>
                <w:b/>
                <w:sz w:val="24"/>
                <w:szCs w:val="24"/>
              </w:rPr>
              <w:t>Hizmet-1 Onarım</w:t>
            </w:r>
          </w:p>
          <w:p w:rsidR="0032773B" w:rsidRPr="0032773B" w:rsidRDefault="0032773B" w:rsidP="0032773B">
            <w:pPr>
              <w:numPr>
                <w:ilvl w:val="0"/>
                <w:numId w:val="38"/>
              </w:numPr>
              <w:spacing w:after="0" w:line="276" w:lineRule="auto"/>
              <w:ind w:left="0"/>
              <w:rPr>
                <w:rFonts w:ascii="Cambria" w:hAnsi="Cambria"/>
                <w:sz w:val="24"/>
                <w:szCs w:val="24"/>
              </w:rPr>
            </w:pPr>
            <w:r w:rsidRPr="0032773B">
              <w:rPr>
                <w:rFonts w:ascii="Cambria" w:hAnsi="Cambria"/>
                <w:sz w:val="24"/>
                <w:szCs w:val="24"/>
              </w:rPr>
              <w:t>Ödenek Temini veya Tahsisi</w:t>
            </w:r>
          </w:p>
          <w:p w:rsidR="0032773B" w:rsidRPr="0032773B" w:rsidRDefault="0032773B" w:rsidP="0032773B">
            <w:pPr>
              <w:numPr>
                <w:ilvl w:val="0"/>
                <w:numId w:val="38"/>
              </w:numPr>
              <w:spacing w:after="0" w:line="276" w:lineRule="auto"/>
              <w:ind w:left="0"/>
              <w:rPr>
                <w:rFonts w:ascii="Cambria" w:hAnsi="Cambria"/>
                <w:sz w:val="24"/>
                <w:szCs w:val="24"/>
              </w:rPr>
            </w:pPr>
            <w:r w:rsidRPr="0032773B">
              <w:rPr>
                <w:rFonts w:ascii="Cambria" w:hAnsi="Cambria"/>
                <w:sz w:val="24"/>
                <w:szCs w:val="24"/>
              </w:rPr>
              <w:t>Onarım işlemlerinin Takibi</w:t>
            </w:r>
          </w:p>
        </w:tc>
        <w:tc>
          <w:tcPr>
            <w:tcW w:w="2500" w:type="pct"/>
          </w:tcPr>
          <w:p w:rsidR="0032773B" w:rsidRPr="0032773B" w:rsidRDefault="0032773B" w:rsidP="0032773B">
            <w:pPr>
              <w:spacing w:after="0"/>
              <w:rPr>
                <w:rFonts w:ascii="Cambria" w:hAnsi="Cambria"/>
                <w:sz w:val="24"/>
                <w:szCs w:val="24"/>
              </w:rPr>
            </w:pPr>
          </w:p>
        </w:tc>
      </w:tr>
      <w:tr w:rsidR="0032773B" w:rsidRPr="0032773B" w:rsidTr="0032773B">
        <w:tc>
          <w:tcPr>
            <w:tcW w:w="2500" w:type="pct"/>
          </w:tcPr>
          <w:p w:rsidR="0032773B" w:rsidRPr="0032773B" w:rsidRDefault="0032773B" w:rsidP="0032773B">
            <w:pPr>
              <w:spacing w:after="0"/>
              <w:rPr>
                <w:rFonts w:ascii="Cambria" w:hAnsi="Cambria"/>
                <w:b/>
                <w:sz w:val="24"/>
                <w:szCs w:val="24"/>
              </w:rPr>
            </w:pPr>
            <w:r w:rsidRPr="0032773B">
              <w:rPr>
                <w:rFonts w:ascii="Cambria" w:hAnsi="Cambria"/>
                <w:b/>
                <w:sz w:val="24"/>
                <w:szCs w:val="24"/>
              </w:rPr>
              <w:t>Hizmet-2 Araç Gereç</w:t>
            </w:r>
          </w:p>
          <w:p w:rsidR="0032773B" w:rsidRPr="0032773B" w:rsidRDefault="0032773B" w:rsidP="0032773B">
            <w:pPr>
              <w:numPr>
                <w:ilvl w:val="0"/>
                <w:numId w:val="37"/>
              </w:numPr>
              <w:spacing w:after="0" w:line="276" w:lineRule="auto"/>
              <w:ind w:left="0"/>
              <w:rPr>
                <w:rFonts w:ascii="Cambria" w:hAnsi="Cambria"/>
                <w:sz w:val="24"/>
                <w:szCs w:val="24"/>
              </w:rPr>
            </w:pPr>
            <w:r w:rsidRPr="0032773B">
              <w:rPr>
                <w:rFonts w:ascii="Cambria" w:hAnsi="Cambria"/>
                <w:sz w:val="24"/>
                <w:szCs w:val="24"/>
              </w:rPr>
              <w:t>Araç Gereç Temini veya Tahsisi</w:t>
            </w:r>
          </w:p>
        </w:tc>
        <w:tc>
          <w:tcPr>
            <w:tcW w:w="2500" w:type="pct"/>
          </w:tcPr>
          <w:p w:rsidR="0032773B" w:rsidRPr="0032773B" w:rsidRDefault="0032773B" w:rsidP="0032773B">
            <w:pPr>
              <w:spacing w:after="0"/>
              <w:rPr>
                <w:rFonts w:ascii="Cambria" w:hAnsi="Cambria"/>
                <w:b/>
                <w:sz w:val="24"/>
                <w:szCs w:val="24"/>
              </w:rPr>
            </w:pPr>
            <w:r w:rsidRPr="0032773B">
              <w:rPr>
                <w:rFonts w:ascii="Cambria" w:hAnsi="Cambria"/>
                <w:b/>
                <w:sz w:val="24"/>
                <w:szCs w:val="24"/>
              </w:rPr>
              <w:t>Hizmet-3 Donatım</w:t>
            </w:r>
          </w:p>
          <w:p w:rsidR="0032773B" w:rsidRPr="0032773B" w:rsidRDefault="0032773B" w:rsidP="0032773B">
            <w:pPr>
              <w:spacing w:after="0"/>
              <w:rPr>
                <w:rFonts w:ascii="Cambria" w:hAnsi="Cambria"/>
                <w:sz w:val="24"/>
                <w:szCs w:val="24"/>
              </w:rPr>
            </w:pPr>
            <w:r w:rsidRPr="0032773B">
              <w:rPr>
                <w:rFonts w:ascii="Cambria" w:hAnsi="Cambria"/>
                <w:sz w:val="24"/>
                <w:szCs w:val="24"/>
              </w:rPr>
              <w:t>Donatım Temini veya Tahsisi</w:t>
            </w:r>
          </w:p>
        </w:tc>
      </w:tr>
    </w:tbl>
    <w:p w:rsidR="0032773B" w:rsidRPr="0032773B" w:rsidRDefault="0032773B" w:rsidP="0032773B">
      <w:pPr>
        <w:rPr>
          <w:rFonts w:ascii="Cambria" w:hAnsi="Cambria"/>
          <w:sz w:val="24"/>
          <w:szCs w:val="24"/>
        </w:rPr>
      </w:pPr>
    </w:p>
    <w:p w:rsidR="0032773B" w:rsidRPr="0032773B" w:rsidRDefault="0032773B" w:rsidP="0032773B">
      <w:pPr>
        <w:rPr>
          <w:rFonts w:ascii="Cambria" w:hAnsi="Cambria"/>
          <w:sz w:val="24"/>
          <w:szCs w:val="24"/>
        </w:rPr>
      </w:pPr>
    </w:p>
    <w:p w:rsidR="0032773B" w:rsidRPr="0032773B" w:rsidRDefault="0032773B" w:rsidP="0032773B">
      <w:pPr>
        <w:rPr>
          <w:rFonts w:ascii="Cambria" w:hAnsi="Cambria"/>
          <w:sz w:val="24"/>
          <w:szCs w:val="24"/>
        </w:rPr>
      </w:pPr>
    </w:p>
    <w:p w:rsidR="0032773B" w:rsidRPr="0032773B" w:rsidRDefault="0032773B" w:rsidP="0032773B">
      <w:pPr>
        <w:rPr>
          <w:rFonts w:ascii="Cambria" w:hAnsi="Cambria"/>
          <w:sz w:val="24"/>
          <w:szCs w:val="24"/>
        </w:rPr>
      </w:pPr>
    </w:p>
    <w:p w:rsidR="0032773B" w:rsidRPr="0032773B" w:rsidRDefault="0032773B" w:rsidP="0032773B">
      <w:pPr>
        <w:rPr>
          <w:rFonts w:ascii="Cambria" w:hAnsi="Cambria"/>
          <w:sz w:val="24"/>
          <w:szCs w:val="24"/>
        </w:rPr>
      </w:pPr>
    </w:p>
    <w:p w:rsidR="0032773B" w:rsidRPr="0032773B" w:rsidRDefault="0032773B" w:rsidP="0032773B">
      <w:pPr>
        <w:rPr>
          <w:rFonts w:ascii="Cambria" w:hAnsi="Cambria"/>
          <w:sz w:val="24"/>
          <w:szCs w:val="24"/>
        </w:rPr>
      </w:pPr>
    </w:p>
    <w:p w:rsidR="0032773B" w:rsidRPr="0032773B" w:rsidRDefault="0032773B" w:rsidP="0032773B">
      <w:pPr>
        <w:rPr>
          <w:rFonts w:ascii="Cambria" w:hAnsi="Cambria"/>
          <w:sz w:val="24"/>
          <w:szCs w:val="24"/>
        </w:rPr>
      </w:pPr>
    </w:p>
    <w:p w:rsidR="00272413" w:rsidRPr="0032773B" w:rsidRDefault="00272413" w:rsidP="0032773B">
      <w:pPr>
        <w:rPr>
          <w:sz w:val="24"/>
        </w:rPr>
        <w:sectPr w:rsidR="00272413" w:rsidRPr="0032773B" w:rsidSect="00EC4777">
          <w:pgSz w:w="11910" w:h="16840"/>
          <w:pgMar w:top="1320" w:right="1160" w:bottom="1280" w:left="1300" w:header="0" w:footer="1037" w:gutter="0"/>
          <w:cols w:space="708"/>
        </w:sectPr>
      </w:pPr>
    </w:p>
    <w:p w:rsidR="00272413" w:rsidRPr="00250302" w:rsidRDefault="00272413" w:rsidP="00250302">
      <w:pPr>
        <w:pStyle w:val="ListeParagraf"/>
        <w:numPr>
          <w:ilvl w:val="1"/>
          <w:numId w:val="42"/>
        </w:numPr>
        <w:tabs>
          <w:tab w:val="left" w:pos="839"/>
        </w:tabs>
        <w:spacing w:before="280"/>
        <w:jc w:val="both"/>
        <w:rPr>
          <w:b/>
          <w:sz w:val="32"/>
        </w:rPr>
      </w:pPr>
      <w:r w:rsidRPr="00250302">
        <w:rPr>
          <w:b/>
          <w:sz w:val="32"/>
        </w:rPr>
        <w:lastRenderedPageBreak/>
        <w:t>Faaliyet Alanları ile Ürün/Hizmetlerin Belirlenmesi</w:t>
      </w:r>
    </w:p>
    <w:p w:rsidR="00272413" w:rsidRPr="000F59F6" w:rsidRDefault="00272413" w:rsidP="00272413">
      <w:pPr>
        <w:pStyle w:val="GvdeMetni"/>
        <w:spacing w:before="118" w:line="360" w:lineRule="auto"/>
        <w:ind w:left="418" w:right="414"/>
        <w:jc w:val="both"/>
        <w:rPr>
          <w:lang w:val="tr-TR"/>
        </w:rPr>
      </w:pPr>
      <w:r w:rsidRPr="000F59F6">
        <w:rPr>
          <w:lang w:val="tr-TR"/>
        </w:rPr>
        <w:t>Mevzuat analizi çıktıları dolayısıyla görev ve sorumluluklar dikkate alınarak okul/kurumun sunduğu temel ürün ve hizmetler belirlenir. Belirlenen ürün ve hizmetler Tablo 3’te belirtildiği gibi belirli faaliyet alanları altında toplulaştırılır. Faaliyet alanları ile ürün ve hizmetlerin belirlenmesi amaç, hedef ve stratejilerin oluşturulması aşamasında yönlendirici olacaktır.</w:t>
      </w:r>
    </w:p>
    <w:p w:rsidR="00272413" w:rsidRPr="000F59F6" w:rsidRDefault="00272413" w:rsidP="00272413">
      <w:pPr>
        <w:pStyle w:val="GvdeMetni"/>
        <w:spacing w:before="1"/>
        <w:rPr>
          <w:lang w:val="tr-TR"/>
        </w:rPr>
      </w:pPr>
    </w:p>
    <w:p w:rsidR="00272413" w:rsidRPr="00250302" w:rsidRDefault="00250302" w:rsidP="00250302">
      <w:pPr>
        <w:ind w:left="418"/>
        <w:jc w:val="both"/>
        <w:rPr>
          <w:b/>
          <w:sz w:val="24"/>
        </w:rPr>
      </w:pPr>
      <w:r>
        <w:rPr>
          <w:b/>
          <w:sz w:val="24"/>
        </w:rPr>
        <w:t>Tablo 4</w:t>
      </w:r>
      <w:r w:rsidR="00272413" w:rsidRPr="00250302">
        <w:rPr>
          <w:b/>
          <w:sz w:val="24"/>
        </w:rPr>
        <w:t>. Faaliyet Alanlar/Ürün ve Hizmetler Tablosu</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272413" w:rsidRPr="000F59F6" w:rsidTr="0068219B">
        <w:trPr>
          <w:trHeight w:val="660"/>
        </w:trPr>
        <w:tc>
          <w:tcPr>
            <w:tcW w:w="3893" w:type="dxa"/>
            <w:shd w:val="clear" w:color="auto" w:fill="E2EFD9"/>
          </w:tcPr>
          <w:p w:rsidR="00272413" w:rsidRPr="000F59F6" w:rsidRDefault="00272413" w:rsidP="0068219B">
            <w:pPr>
              <w:pStyle w:val="TableParagraph"/>
              <w:ind w:left="102"/>
              <w:rPr>
                <w:b/>
                <w:sz w:val="20"/>
                <w:lang w:val="tr-TR"/>
              </w:rPr>
            </w:pPr>
            <w:r w:rsidRPr="000F59F6">
              <w:rPr>
                <w:b/>
                <w:sz w:val="20"/>
                <w:lang w:val="tr-TR"/>
              </w:rPr>
              <w:t>Faaliyet Alanı</w:t>
            </w:r>
          </w:p>
        </w:tc>
        <w:tc>
          <w:tcPr>
            <w:tcW w:w="5767" w:type="dxa"/>
            <w:shd w:val="clear" w:color="auto" w:fill="E2EFD9"/>
          </w:tcPr>
          <w:p w:rsidR="00272413" w:rsidRPr="000F59F6" w:rsidRDefault="00272413" w:rsidP="0068219B">
            <w:pPr>
              <w:pStyle w:val="TableParagraph"/>
              <w:ind w:left="102"/>
              <w:rPr>
                <w:b/>
                <w:sz w:val="20"/>
                <w:lang w:val="tr-TR"/>
              </w:rPr>
            </w:pPr>
            <w:r w:rsidRPr="000F59F6">
              <w:rPr>
                <w:b/>
                <w:sz w:val="20"/>
                <w:lang w:val="tr-TR"/>
              </w:rPr>
              <w:t>Ürün/Hizmetler</w:t>
            </w:r>
          </w:p>
        </w:tc>
      </w:tr>
      <w:tr w:rsidR="00272413" w:rsidRPr="000F59F6" w:rsidTr="0068219B">
        <w:trPr>
          <w:trHeight w:val="3060"/>
        </w:trPr>
        <w:tc>
          <w:tcPr>
            <w:tcW w:w="3893" w:type="dxa"/>
            <w:shd w:val="clear" w:color="auto" w:fill="E2EFD9"/>
          </w:tcPr>
          <w:p w:rsidR="00272413" w:rsidRPr="000F59F6" w:rsidRDefault="00272413" w:rsidP="0068219B">
            <w:pPr>
              <w:pStyle w:val="TableParagraph"/>
              <w:rPr>
                <w:b/>
                <w:lang w:val="tr-TR"/>
              </w:rPr>
            </w:pPr>
          </w:p>
          <w:p w:rsidR="00272413" w:rsidRPr="000F59F6" w:rsidRDefault="00272413" w:rsidP="0068219B">
            <w:pPr>
              <w:pStyle w:val="TableParagraph"/>
              <w:rPr>
                <w:b/>
                <w:lang w:val="tr-TR"/>
              </w:rPr>
            </w:pPr>
          </w:p>
          <w:p w:rsidR="00272413" w:rsidRPr="000F59F6" w:rsidRDefault="00272413" w:rsidP="0068219B">
            <w:pPr>
              <w:pStyle w:val="TableParagraph"/>
              <w:rPr>
                <w:b/>
                <w:lang w:val="tr-TR"/>
              </w:rPr>
            </w:pPr>
          </w:p>
          <w:p w:rsidR="00272413" w:rsidRPr="000F59F6" w:rsidRDefault="00272413" w:rsidP="0068219B">
            <w:pPr>
              <w:pStyle w:val="TableParagraph"/>
              <w:rPr>
                <w:b/>
                <w:lang w:val="tr-TR"/>
              </w:rPr>
            </w:pPr>
          </w:p>
          <w:p w:rsidR="00272413" w:rsidRPr="000F59F6" w:rsidRDefault="00272413" w:rsidP="0068219B">
            <w:pPr>
              <w:pStyle w:val="TableParagraph"/>
              <w:rPr>
                <w:b/>
                <w:lang w:val="tr-TR"/>
              </w:rPr>
            </w:pPr>
          </w:p>
          <w:p w:rsidR="00272413" w:rsidRPr="000F59F6" w:rsidRDefault="00272413" w:rsidP="0068219B">
            <w:pPr>
              <w:pStyle w:val="TableParagraph"/>
              <w:spacing w:before="129"/>
              <w:ind w:left="102"/>
              <w:rPr>
                <w:b/>
                <w:sz w:val="20"/>
                <w:lang w:val="tr-TR"/>
              </w:rPr>
            </w:pPr>
            <w:r w:rsidRPr="000F59F6">
              <w:rPr>
                <w:b/>
                <w:sz w:val="20"/>
                <w:lang w:val="tr-TR"/>
              </w:rPr>
              <w:t>Öğretim-eğitim faaliyetleri</w:t>
            </w:r>
          </w:p>
        </w:tc>
        <w:tc>
          <w:tcPr>
            <w:tcW w:w="5767" w:type="dxa"/>
          </w:tcPr>
          <w:p w:rsidR="00272413" w:rsidRPr="000F59F6" w:rsidRDefault="00272413" w:rsidP="0068219B">
            <w:pPr>
              <w:pStyle w:val="TableParagraph"/>
              <w:rPr>
                <w:b/>
                <w:lang w:val="tr-TR"/>
              </w:rPr>
            </w:pPr>
          </w:p>
          <w:p w:rsidR="00272413" w:rsidRPr="000F59F6" w:rsidRDefault="00272413" w:rsidP="0068219B">
            <w:pPr>
              <w:pStyle w:val="TableParagraph"/>
              <w:rPr>
                <w:b/>
                <w:lang w:val="tr-TR"/>
              </w:rPr>
            </w:pPr>
          </w:p>
          <w:p w:rsidR="00272413" w:rsidRPr="000F59F6" w:rsidRDefault="00272413" w:rsidP="0068219B">
            <w:pPr>
              <w:pStyle w:val="TableParagraph"/>
              <w:rPr>
                <w:b/>
                <w:lang w:val="tr-TR"/>
              </w:rPr>
            </w:pPr>
          </w:p>
          <w:p w:rsidR="00272413" w:rsidRPr="000F59F6" w:rsidRDefault="00272413" w:rsidP="0068219B">
            <w:pPr>
              <w:pStyle w:val="TableParagraph"/>
              <w:spacing w:before="175"/>
              <w:ind w:left="102" w:right="3973"/>
              <w:rPr>
                <w:sz w:val="20"/>
                <w:lang w:val="tr-TR"/>
              </w:rPr>
            </w:pPr>
            <w:r w:rsidRPr="000F59F6">
              <w:rPr>
                <w:b/>
                <w:sz w:val="20"/>
                <w:lang w:val="tr-TR"/>
              </w:rPr>
              <w:t xml:space="preserve">Öğrenci İşleri </w:t>
            </w:r>
            <w:r w:rsidRPr="000F59F6">
              <w:rPr>
                <w:sz w:val="20"/>
                <w:lang w:val="tr-TR"/>
              </w:rPr>
              <w:t xml:space="preserve">Kayıt-nakil işleri </w:t>
            </w:r>
            <w:r w:rsidRPr="000F59F6">
              <w:rPr>
                <w:w w:val="95"/>
                <w:sz w:val="20"/>
                <w:lang w:val="tr-TR"/>
              </w:rPr>
              <w:t xml:space="preserve">Devam-devamsızlık </w:t>
            </w:r>
            <w:r w:rsidRPr="000F59F6">
              <w:rPr>
                <w:sz w:val="20"/>
                <w:lang w:val="tr-TR"/>
              </w:rPr>
              <w:t>Sınıf geçme</w:t>
            </w:r>
          </w:p>
          <w:p w:rsidR="00272413" w:rsidRPr="000F59F6" w:rsidRDefault="00272413" w:rsidP="0068219B">
            <w:pPr>
              <w:pStyle w:val="TableParagraph"/>
              <w:spacing w:before="1"/>
              <w:ind w:left="102"/>
              <w:rPr>
                <w:sz w:val="20"/>
                <w:lang w:val="tr-TR"/>
              </w:rPr>
            </w:pPr>
            <w:r w:rsidRPr="000F59F6">
              <w:rPr>
                <w:sz w:val="20"/>
                <w:lang w:val="tr-TR"/>
              </w:rPr>
              <w:t>Sınav hizmetleri</w:t>
            </w:r>
          </w:p>
        </w:tc>
      </w:tr>
      <w:tr w:rsidR="00272413" w:rsidRPr="000F59F6" w:rsidTr="0068219B">
        <w:trPr>
          <w:trHeight w:val="1300"/>
        </w:trPr>
        <w:tc>
          <w:tcPr>
            <w:tcW w:w="3893" w:type="dxa"/>
            <w:shd w:val="clear" w:color="auto" w:fill="E2EFD9"/>
          </w:tcPr>
          <w:p w:rsidR="00272413" w:rsidRPr="000F59F6" w:rsidRDefault="00272413" w:rsidP="0068219B">
            <w:pPr>
              <w:pStyle w:val="TableParagraph"/>
              <w:rPr>
                <w:b/>
                <w:lang w:val="tr-TR"/>
              </w:rPr>
            </w:pPr>
          </w:p>
          <w:p w:rsidR="00272413" w:rsidRPr="000F59F6" w:rsidRDefault="00272413" w:rsidP="0068219B">
            <w:pPr>
              <w:pStyle w:val="TableParagraph"/>
              <w:spacing w:before="4"/>
              <w:rPr>
                <w:b/>
                <w:sz w:val="23"/>
                <w:lang w:val="tr-TR"/>
              </w:rPr>
            </w:pPr>
          </w:p>
          <w:p w:rsidR="00272413" w:rsidRPr="000F59F6" w:rsidRDefault="00272413" w:rsidP="0068219B">
            <w:pPr>
              <w:pStyle w:val="TableParagraph"/>
              <w:ind w:left="102"/>
              <w:rPr>
                <w:b/>
                <w:sz w:val="20"/>
                <w:lang w:val="tr-TR"/>
              </w:rPr>
            </w:pPr>
            <w:r w:rsidRPr="000F59F6">
              <w:rPr>
                <w:b/>
                <w:sz w:val="20"/>
                <w:lang w:val="tr-TR"/>
              </w:rPr>
              <w:t>Rehberlik faaliyetleri</w:t>
            </w:r>
          </w:p>
        </w:tc>
        <w:tc>
          <w:tcPr>
            <w:tcW w:w="5767" w:type="dxa"/>
          </w:tcPr>
          <w:p w:rsidR="00272413" w:rsidRPr="000F59F6" w:rsidRDefault="00272413" w:rsidP="0068219B">
            <w:pPr>
              <w:pStyle w:val="TableParagraph"/>
              <w:spacing w:before="6"/>
              <w:rPr>
                <w:b/>
                <w:sz w:val="25"/>
                <w:lang w:val="tr-TR"/>
              </w:rPr>
            </w:pPr>
          </w:p>
          <w:p w:rsidR="00272413" w:rsidRPr="000F59F6" w:rsidRDefault="00272413" w:rsidP="0068219B">
            <w:pPr>
              <w:pStyle w:val="TableParagraph"/>
              <w:ind w:left="102" w:right="2780"/>
              <w:rPr>
                <w:sz w:val="20"/>
                <w:lang w:val="tr-TR"/>
              </w:rPr>
            </w:pPr>
            <w:r w:rsidRPr="000F59F6">
              <w:rPr>
                <w:sz w:val="20"/>
                <w:lang w:val="tr-TR"/>
              </w:rPr>
              <w:t>Öğrencilere rehberlik yapmak Velilere rehberlik etmek Rehberlik faaliyetlerini yürütmek</w:t>
            </w:r>
          </w:p>
        </w:tc>
      </w:tr>
      <w:tr w:rsidR="00272413" w:rsidRPr="000F59F6" w:rsidTr="0068219B">
        <w:trPr>
          <w:trHeight w:val="400"/>
        </w:trPr>
        <w:tc>
          <w:tcPr>
            <w:tcW w:w="3893" w:type="dxa"/>
            <w:shd w:val="clear" w:color="auto" w:fill="E2EFD9"/>
          </w:tcPr>
          <w:p w:rsidR="00272413" w:rsidRPr="000F59F6" w:rsidRDefault="00272413" w:rsidP="0068219B">
            <w:pPr>
              <w:pStyle w:val="TableParagraph"/>
              <w:spacing w:before="88"/>
              <w:ind w:left="102"/>
              <w:rPr>
                <w:b/>
                <w:sz w:val="20"/>
                <w:lang w:val="tr-TR"/>
              </w:rPr>
            </w:pPr>
            <w:r w:rsidRPr="000F59F6">
              <w:rPr>
                <w:b/>
                <w:sz w:val="20"/>
                <w:lang w:val="tr-TR"/>
              </w:rPr>
              <w:t>Sosyal faaliyetler</w:t>
            </w:r>
          </w:p>
        </w:tc>
        <w:tc>
          <w:tcPr>
            <w:tcW w:w="5767" w:type="dxa"/>
          </w:tcPr>
          <w:p w:rsidR="00272413" w:rsidRPr="000F59F6" w:rsidRDefault="002A68F9" w:rsidP="0068219B">
            <w:pPr>
              <w:pStyle w:val="TableParagraph"/>
              <w:rPr>
                <w:rFonts w:ascii="Times New Roman"/>
                <w:sz w:val="20"/>
                <w:lang w:val="tr-TR"/>
              </w:rPr>
            </w:pPr>
            <w:r>
              <w:rPr>
                <w:rFonts w:ascii="Times New Roman"/>
                <w:sz w:val="20"/>
                <w:lang w:val="tr-TR"/>
              </w:rPr>
              <w:t>Öğ</w:t>
            </w:r>
            <w:r>
              <w:rPr>
                <w:rFonts w:ascii="Times New Roman"/>
                <w:sz w:val="20"/>
                <w:lang w:val="tr-TR"/>
              </w:rPr>
              <w:t>rencilerin Sosyal Faaliyetleri</w:t>
            </w:r>
          </w:p>
        </w:tc>
      </w:tr>
      <w:tr w:rsidR="00272413" w:rsidRPr="000F59F6" w:rsidTr="0068219B">
        <w:trPr>
          <w:trHeight w:val="400"/>
        </w:trPr>
        <w:tc>
          <w:tcPr>
            <w:tcW w:w="3893" w:type="dxa"/>
            <w:shd w:val="clear" w:color="auto" w:fill="E2EFD9"/>
          </w:tcPr>
          <w:p w:rsidR="00272413" w:rsidRPr="000F59F6" w:rsidRDefault="00272413" w:rsidP="0068219B">
            <w:pPr>
              <w:pStyle w:val="TableParagraph"/>
              <w:spacing w:before="90"/>
              <w:ind w:left="102"/>
              <w:rPr>
                <w:b/>
                <w:sz w:val="20"/>
                <w:lang w:val="tr-TR"/>
              </w:rPr>
            </w:pPr>
            <w:r w:rsidRPr="000F59F6">
              <w:rPr>
                <w:b/>
                <w:sz w:val="20"/>
                <w:lang w:val="tr-TR"/>
              </w:rPr>
              <w:t>Sportif faaliyetler</w:t>
            </w:r>
          </w:p>
        </w:tc>
        <w:tc>
          <w:tcPr>
            <w:tcW w:w="5767" w:type="dxa"/>
          </w:tcPr>
          <w:p w:rsidR="00272413" w:rsidRPr="000F59F6" w:rsidRDefault="002A68F9" w:rsidP="0068219B">
            <w:pPr>
              <w:pStyle w:val="TableParagraph"/>
              <w:rPr>
                <w:rFonts w:ascii="Times New Roman"/>
                <w:sz w:val="20"/>
                <w:lang w:val="tr-TR"/>
              </w:rPr>
            </w:pPr>
            <w:r>
              <w:rPr>
                <w:rFonts w:ascii="Times New Roman"/>
                <w:sz w:val="20"/>
                <w:lang w:val="tr-TR"/>
              </w:rPr>
              <w:t>Öğ</w:t>
            </w:r>
            <w:r>
              <w:rPr>
                <w:rFonts w:ascii="Times New Roman"/>
                <w:sz w:val="20"/>
                <w:lang w:val="tr-TR"/>
              </w:rPr>
              <w:t>rencilerin Sportif Faaliyetleri</w:t>
            </w:r>
          </w:p>
        </w:tc>
      </w:tr>
      <w:tr w:rsidR="00272413" w:rsidRPr="000F59F6" w:rsidTr="0068219B">
        <w:trPr>
          <w:trHeight w:val="440"/>
        </w:trPr>
        <w:tc>
          <w:tcPr>
            <w:tcW w:w="3893" w:type="dxa"/>
            <w:shd w:val="clear" w:color="auto" w:fill="E2EFD9"/>
          </w:tcPr>
          <w:p w:rsidR="00272413" w:rsidRPr="000F59F6" w:rsidRDefault="00272413" w:rsidP="0068219B">
            <w:pPr>
              <w:pStyle w:val="TableParagraph"/>
              <w:spacing w:before="102"/>
              <w:ind w:left="102"/>
              <w:rPr>
                <w:b/>
                <w:sz w:val="20"/>
                <w:lang w:val="tr-TR"/>
              </w:rPr>
            </w:pPr>
            <w:r w:rsidRPr="000F59F6">
              <w:rPr>
                <w:b/>
                <w:sz w:val="20"/>
                <w:lang w:val="tr-TR"/>
              </w:rPr>
              <w:t>Kültürel ve sanatsal faaliyetler</w:t>
            </w:r>
          </w:p>
        </w:tc>
        <w:tc>
          <w:tcPr>
            <w:tcW w:w="5767" w:type="dxa"/>
          </w:tcPr>
          <w:p w:rsidR="00272413" w:rsidRPr="000F59F6" w:rsidRDefault="002A68F9" w:rsidP="0068219B">
            <w:pPr>
              <w:pStyle w:val="TableParagraph"/>
              <w:rPr>
                <w:rFonts w:ascii="Times New Roman"/>
                <w:sz w:val="20"/>
                <w:lang w:val="tr-TR"/>
              </w:rPr>
            </w:pPr>
            <w:r>
              <w:rPr>
                <w:rFonts w:ascii="Times New Roman"/>
                <w:sz w:val="20"/>
                <w:lang w:val="tr-TR"/>
              </w:rPr>
              <w:t>K</w:t>
            </w:r>
            <w:r>
              <w:rPr>
                <w:rFonts w:ascii="Times New Roman"/>
                <w:sz w:val="20"/>
                <w:lang w:val="tr-TR"/>
              </w:rPr>
              <w:t>ü</w:t>
            </w:r>
            <w:r>
              <w:rPr>
                <w:rFonts w:ascii="Times New Roman"/>
                <w:sz w:val="20"/>
                <w:lang w:val="tr-TR"/>
              </w:rPr>
              <w:t>lt</w:t>
            </w:r>
            <w:r>
              <w:rPr>
                <w:rFonts w:ascii="Times New Roman"/>
                <w:sz w:val="20"/>
                <w:lang w:val="tr-TR"/>
              </w:rPr>
              <w:t>ü</w:t>
            </w:r>
            <w:r>
              <w:rPr>
                <w:rFonts w:ascii="Times New Roman"/>
                <w:sz w:val="20"/>
                <w:lang w:val="tr-TR"/>
              </w:rPr>
              <w:t>rel ve Sanatsal Faaliyetlere Kat</w:t>
            </w:r>
            <w:r>
              <w:rPr>
                <w:rFonts w:ascii="Times New Roman"/>
                <w:sz w:val="20"/>
                <w:lang w:val="tr-TR"/>
              </w:rPr>
              <w:t>ı</w:t>
            </w:r>
            <w:r>
              <w:rPr>
                <w:rFonts w:ascii="Times New Roman"/>
                <w:sz w:val="20"/>
                <w:lang w:val="tr-TR"/>
              </w:rPr>
              <w:t>l</w:t>
            </w:r>
            <w:r>
              <w:rPr>
                <w:rFonts w:ascii="Times New Roman"/>
                <w:sz w:val="20"/>
                <w:lang w:val="tr-TR"/>
              </w:rPr>
              <w:t>ı</w:t>
            </w:r>
            <w:r>
              <w:rPr>
                <w:rFonts w:ascii="Times New Roman"/>
                <w:sz w:val="20"/>
                <w:lang w:val="tr-TR"/>
              </w:rPr>
              <w:t>m</w:t>
            </w:r>
            <w:r>
              <w:rPr>
                <w:rFonts w:ascii="Times New Roman"/>
                <w:sz w:val="20"/>
                <w:lang w:val="tr-TR"/>
              </w:rPr>
              <w:t>ı</w:t>
            </w:r>
          </w:p>
        </w:tc>
      </w:tr>
      <w:tr w:rsidR="00272413" w:rsidRPr="000F59F6" w:rsidTr="0068219B">
        <w:trPr>
          <w:trHeight w:val="1140"/>
        </w:trPr>
        <w:tc>
          <w:tcPr>
            <w:tcW w:w="3893" w:type="dxa"/>
            <w:shd w:val="clear" w:color="auto" w:fill="E2EFD9"/>
          </w:tcPr>
          <w:p w:rsidR="00272413" w:rsidRPr="000F59F6" w:rsidRDefault="00272413" w:rsidP="0068219B">
            <w:pPr>
              <w:pStyle w:val="TableParagraph"/>
              <w:spacing w:before="6"/>
              <w:rPr>
                <w:b/>
                <w:sz w:val="18"/>
                <w:lang w:val="tr-TR"/>
              </w:rPr>
            </w:pPr>
          </w:p>
          <w:p w:rsidR="00272413" w:rsidRPr="000F59F6" w:rsidRDefault="00272413" w:rsidP="0068219B">
            <w:pPr>
              <w:pStyle w:val="TableParagraph"/>
              <w:ind w:left="102"/>
              <w:rPr>
                <w:b/>
                <w:sz w:val="20"/>
                <w:lang w:val="tr-TR"/>
              </w:rPr>
            </w:pPr>
            <w:r w:rsidRPr="000F59F6">
              <w:rPr>
                <w:b/>
                <w:sz w:val="20"/>
                <w:lang w:val="tr-TR"/>
              </w:rPr>
              <w:t>İnsan kaynakları faaliyetleri (mesleki gelişim faaliyetleri, personel etkinlikleri…)</w:t>
            </w:r>
          </w:p>
        </w:tc>
        <w:tc>
          <w:tcPr>
            <w:tcW w:w="5767" w:type="dxa"/>
          </w:tcPr>
          <w:p w:rsidR="00272413" w:rsidRPr="000F59F6" w:rsidRDefault="00272413" w:rsidP="0068219B">
            <w:pPr>
              <w:pStyle w:val="TableParagraph"/>
              <w:rPr>
                <w:rFonts w:ascii="Times New Roman"/>
                <w:sz w:val="20"/>
                <w:lang w:val="tr-TR"/>
              </w:rPr>
            </w:pPr>
          </w:p>
        </w:tc>
      </w:tr>
      <w:tr w:rsidR="00272413" w:rsidRPr="000F59F6" w:rsidTr="0068219B">
        <w:trPr>
          <w:trHeight w:val="400"/>
        </w:trPr>
        <w:tc>
          <w:tcPr>
            <w:tcW w:w="3893" w:type="dxa"/>
            <w:shd w:val="clear" w:color="auto" w:fill="E2EFD9"/>
          </w:tcPr>
          <w:p w:rsidR="00272413" w:rsidRPr="000F59F6" w:rsidRDefault="00272413" w:rsidP="0068219B">
            <w:pPr>
              <w:pStyle w:val="TableParagraph"/>
              <w:spacing w:before="89"/>
              <w:ind w:left="102"/>
              <w:rPr>
                <w:b/>
                <w:sz w:val="20"/>
                <w:lang w:val="tr-TR"/>
              </w:rPr>
            </w:pPr>
            <w:r w:rsidRPr="000F59F6">
              <w:rPr>
                <w:b/>
                <w:sz w:val="20"/>
                <w:lang w:val="tr-TR"/>
              </w:rPr>
              <w:t>Okul aile birliği faaliyetleri</w:t>
            </w:r>
          </w:p>
        </w:tc>
        <w:tc>
          <w:tcPr>
            <w:tcW w:w="5767" w:type="dxa"/>
          </w:tcPr>
          <w:p w:rsidR="00272413" w:rsidRPr="000F59F6" w:rsidRDefault="002A68F9" w:rsidP="0068219B">
            <w:pPr>
              <w:pStyle w:val="TableParagraph"/>
              <w:rPr>
                <w:rFonts w:ascii="Times New Roman"/>
                <w:sz w:val="20"/>
                <w:lang w:val="tr-TR"/>
              </w:rPr>
            </w:pPr>
            <w:r>
              <w:rPr>
                <w:rFonts w:ascii="Times New Roman"/>
                <w:sz w:val="20"/>
                <w:lang w:val="tr-TR"/>
              </w:rPr>
              <w:t xml:space="preserve">Okulun </w:t>
            </w:r>
            <w:r>
              <w:rPr>
                <w:rFonts w:ascii="Times New Roman"/>
                <w:sz w:val="20"/>
                <w:lang w:val="tr-TR"/>
              </w:rPr>
              <w:t>İ</w:t>
            </w:r>
            <w:r>
              <w:rPr>
                <w:rFonts w:ascii="Times New Roman"/>
                <w:sz w:val="20"/>
                <w:lang w:val="tr-TR"/>
              </w:rPr>
              <w:t>htiya</w:t>
            </w:r>
            <w:r>
              <w:rPr>
                <w:rFonts w:ascii="Times New Roman"/>
                <w:sz w:val="20"/>
                <w:lang w:val="tr-TR"/>
              </w:rPr>
              <w:t>ç</w:t>
            </w:r>
            <w:r>
              <w:rPr>
                <w:rFonts w:ascii="Times New Roman"/>
                <w:sz w:val="20"/>
                <w:lang w:val="tr-TR"/>
              </w:rPr>
              <w:t>lar</w:t>
            </w:r>
            <w:r>
              <w:rPr>
                <w:rFonts w:ascii="Times New Roman"/>
                <w:sz w:val="20"/>
                <w:lang w:val="tr-TR"/>
              </w:rPr>
              <w:t>ı</w:t>
            </w:r>
            <w:r>
              <w:rPr>
                <w:rFonts w:ascii="Times New Roman"/>
                <w:sz w:val="20"/>
                <w:lang w:val="tr-TR"/>
              </w:rPr>
              <w:t xml:space="preserve"> do</w:t>
            </w:r>
            <w:r>
              <w:rPr>
                <w:rFonts w:ascii="Times New Roman"/>
                <w:sz w:val="20"/>
                <w:lang w:val="tr-TR"/>
              </w:rPr>
              <w:t>ğ</w:t>
            </w:r>
            <w:r>
              <w:rPr>
                <w:rFonts w:ascii="Times New Roman"/>
                <w:sz w:val="20"/>
                <w:lang w:val="tr-TR"/>
              </w:rPr>
              <w:t xml:space="preserve">rultusunda </w:t>
            </w:r>
            <w:r>
              <w:rPr>
                <w:rFonts w:ascii="Times New Roman"/>
                <w:sz w:val="20"/>
                <w:lang w:val="tr-TR"/>
              </w:rPr>
              <w:t>ç</w:t>
            </w:r>
            <w:r>
              <w:rPr>
                <w:rFonts w:ascii="Times New Roman"/>
                <w:sz w:val="20"/>
                <w:lang w:val="tr-TR"/>
              </w:rPr>
              <w:t>al</w:t>
            </w:r>
            <w:r>
              <w:rPr>
                <w:rFonts w:ascii="Times New Roman"/>
                <w:sz w:val="20"/>
                <w:lang w:val="tr-TR"/>
              </w:rPr>
              <w:t>ış</w:t>
            </w:r>
            <w:r>
              <w:rPr>
                <w:rFonts w:ascii="Times New Roman"/>
                <w:sz w:val="20"/>
                <w:lang w:val="tr-TR"/>
              </w:rPr>
              <w:t>mak</w:t>
            </w:r>
          </w:p>
        </w:tc>
      </w:tr>
      <w:tr w:rsidR="00272413" w:rsidRPr="000F59F6" w:rsidTr="0068219B">
        <w:trPr>
          <w:trHeight w:val="440"/>
        </w:trPr>
        <w:tc>
          <w:tcPr>
            <w:tcW w:w="3893" w:type="dxa"/>
            <w:shd w:val="clear" w:color="auto" w:fill="E2EFD9"/>
          </w:tcPr>
          <w:p w:rsidR="00272413" w:rsidRPr="000F59F6" w:rsidRDefault="00272413" w:rsidP="0068219B">
            <w:pPr>
              <w:pStyle w:val="TableParagraph"/>
              <w:spacing w:before="103"/>
              <w:ind w:left="102"/>
              <w:rPr>
                <w:b/>
                <w:sz w:val="20"/>
                <w:lang w:val="tr-TR"/>
              </w:rPr>
            </w:pPr>
            <w:r w:rsidRPr="000F59F6">
              <w:rPr>
                <w:b/>
                <w:sz w:val="20"/>
                <w:lang w:val="tr-TR"/>
              </w:rPr>
              <w:t>Öğrencilere yönelik faaliyetler</w:t>
            </w:r>
          </w:p>
        </w:tc>
        <w:tc>
          <w:tcPr>
            <w:tcW w:w="5767" w:type="dxa"/>
          </w:tcPr>
          <w:p w:rsidR="00272413" w:rsidRPr="000F59F6" w:rsidRDefault="002A68F9" w:rsidP="0068219B">
            <w:pPr>
              <w:pStyle w:val="TableParagraph"/>
              <w:rPr>
                <w:rFonts w:ascii="Times New Roman"/>
                <w:sz w:val="20"/>
                <w:lang w:val="tr-TR"/>
              </w:rPr>
            </w:pPr>
            <w:r>
              <w:rPr>
                <w:rFonts w:ascii="Times New Roman"/>
                <w:sz w:val="20"/>
                <w:lang w:val="tr-TR"/>
              </w:rPr>
              <w:t>E</w:t>
            </w:r>
            <w:r>
              <w:rPr>
                <w:rFonts w:ascii="Times New Roman"/>
                <w:sz w:val="20"/>
                <w:lang w:val="tr-TR"/>
              </w:rPr>
              <w:t>ğ</w:t>
            </w:r>
            <w:r>
              <w:rPr>
                <w:rFonts w:ascii="Times New Roman"/>
                <w:sz w:val="20"/>
                <w:lang w:val="tr-TR"/>
              </w:rPr>
              <w:t xml:space="preserve">itim </w:t>
            </w:r>
            <w:r>
              <w:rPr>
                <w:rFonts w:ascii="Times New Roman"/>
                <w:sz w:val="20"/>
                <w:lang w:val="tr-TR"/>
              </w:rPr>
              <w:t>Öğ</w:t>
            </w:r>
            <w:r>
              <w:rPr>
                <w:rFonts w:ascii="Times New Roman"/>
                <w:sz w:val="20"/>
                <w:lang w:val="tr-TR"/>
              </w:rPr>
              <w:t>retim</w:t>
            </w:r>
          </w:p>
        </w:tc>
      </w:tr>
      <w:tr w:rsidR="00272413" w:rsidRPr="000F59F6" w:rsidTr="0068219B">
        <w:trPr>
          <w:trHeight w:val="400"/>
        </w:trPr>
        <w:tc>
          <w:tcPr>
            <w:tcW w:w="3893" w:type="dxa"/>
            <w:shd w:val="clear" w:color="auto" w:fill="E2EFD9"/>
          </w:tcPr>
          <w:p w:rsidR="00272413" w:rsidRPr="000F59F6" w:rsidRDefault="00272413" w:rsidP="0068219B">
            <w:pPr>
              <w:pStyle w:val="TableParagraph"/>
              <w:spacing w:before="90"/>
              <w:ind w:left="102"/>
              <w:rPr>
                <w:b/>
                <w:sz w:val="20"/>
                <w:lang w:val="tr-TR"/>
              </w:rPr>
            </w:pPr>
            <w:r w:rsidRPr="000F59F6">
              <w:rPr>
                <w:b/>
                <w:sz w:val="20"/>
                <w:lang w:val="tr-TR"/>
              </w:rPr>
              <w:t>Ölçme değerlendirme faaliyetleri</w:t>
            </w:r>
          </w:p>
        </w:tc>
        <w:tc>
          <w:tcPr>
            <w:tcW w:w="5767" w:type="dxa"/>
          </w:tcPr>
          <w:p w:rsidR="00272413" w:rsidRPr="000F59F6" w:rsidRDefault="002A68F9" w:rsidP="0068219B">
            <w:pPr>
              <w:pStyle w:val="TableParagraph"/>
              <w:rPr>
                <w:rFonts w:ascii="Times New Roman"/>
                <w:sz w:val="20"/>
                <w:lang w:val="tr-TR"/>
              </w:rPr>
            </w:pPr>
            <w:r>
              <w:rPr>
                <w:rFonts w:ascii="Times New Roman"/>
                <w:sz w:val="20"/>
                <w:lang w:val="tr-TR"/>
              </w:rPr>
              <w:t>Yaz</w:t>
            </w:r>
            <w:r>
              <w:rPr>
                <w:rFonts w:ascii="Times New Roman"/>
                <w:sz w:val="20"/>
                <w:lang w:val="tr-TR"/>
              </w:rPr>
              <w:t>ı</w:t>
            </w:r>
            <w:r>
              <w:rPr>
                <w:rFonts w:ascii="Times New Roman"/>
                <w:sz w:val="20"/>
                <w:lang w:val="tr-TR"/>
              </w:rPr>
              <w:t>l</w:t>
            </w:r>
            <w:r>
              <w:rPr>
                <w:rFonts w:ascii="Times New Roman"/>
                <w:sz w:val="20"/>
                <w:lang w:val="tr-TR"/>
              </w:rPr>
              <w:t>ı</w:t>
            </w:r>
            <w:r>
              <w:rPr>
                <w:rFonts w:ascii="Times New Roman"/>
                <w:sz w:val="20"/>
                <w:lang w:val="tr-TR"/>
              </w:rPr>
              <w:t xml:space="preserve"> Uygulamal</w:t>
            </w:r>
            <w:r>
              <w:rPr>
                <w:rFonts w:ascii="Times New Roman"/>
                <w:sz w:val="20"/>
                <w:lang w:val="tr-TR"/>
              </w:rPr>
              <w:t>ı</w:t>
            </w:r>
            <w:r>
              <w:rPr>
                <w:rFonts w:ascii="Times New Roman"/>
                <w:sz w:val="20"/>
                <w:lang w:val="tr-TR"/>
              </w:rPr>
              <w:t xml:space="preserve"> S</w:t>
            </w:r>
            <w:r>
              <w:rPr>
                <w:rFonts w:ascii="Times New Roman"/>
                <w:sz w:val="20"/>
                <w:lang w:val="tr-TR"/>
              </w:rPr>
              <w:t>ı</w:t>
            </w:r>
            <w:r>
              <w:rPr>
                <w:rFonts w:ascii="Times New Roman"/>
                <w:sz w:val="20"/>
                <w:lang w:val="tr-TR"/>
              </w:rPr>
              <w:t>navlar</w:t>
            </w:r>
            <w:r>
              <w:rPr>
                <w:rFonts w:ascii="Times New Roman"/>
                <w:sz w:val="20"/>
                <w:lang w:val="tr-TR"/>
              </w:rPr>
              <w:t>ı</w:t>
            </w:r>
          </w:p>
        </w:tc>
      </w:tr>
      <w:tr w:rsidR="00272413" w:rsidRPr="000F59F6" w:rsidTr="0068219B">
        <w:trPr>
          <w:trHeight w:val="840"/>
        </w:trPr>
        <w:tc>
          <w:tcPr>
            <w:tcW w:w="3893" w:type="dxa"/>
            <w:shd w:val="clear" w:color="auto" w:fill="E2EFD9"/>
          </w:tcPr>
          <w:p w:rsidR="00272413" w:rsidRPr="000F59F6" w:rsidRDefault="00272413" w:rsidP="0068219B">
            <w:pPr>
              <w:pStyle w:val="TableParagraph"/>
              <w:spacing w:before="193"/>
              <w:ind w:left="102" w:right="1020"/>
              <w:rPr>
                <w:b/>
                <w:sz w:val="20"/>
                <w:lang w:val="tr-TR"/>
              </w:rPr>
            </w:pPr>
            <w:r w:rsidRPr="000F59F6">
              <w:rPr>
                <w:b/>
                <w:sz w:val="20"/>
                <w:lang w:val="tr-TR"/>
              </w:rPr>
              <w:t>Öğrenme ortamlarına yönelik faaliyetler</w:t>
            </w:r>
          </w:p>
        </w:tc>
        <w:tc>
          <w:tcPr>
            <w:tcW w:w="5767" w:type="dxa"/>
          </w:tcPr>
          <w:p w:rsidR="00272413" w:rsidRPr="000F59F6" w:rsidRDefault="002A68F9" w:rsidP="0068219B">
            <w:pPr>
              <w:pStyle w:val="TableParagraph"/>
              <w:rPr>
                <w:rFonts w:ascii="Times New Roman"/>
                <w:sz w:val="20"/>
                <w:lang w:val="tr-TR"/>
              </w:rPr>
            </w:pPr>
            <w:r>
              <w:rPr>
                <w:rFonts w:ascii="Times New Roman"/>
                <w:sz w:val="20"/>
                <w:lang w:val="tr-TR"/>
              </w:rPr>
              <w:t>S</w:t>
            </w:r>
            <w:r>
              <w:rPr>
                <w:rFonts w:ascii="Times New Roman"/>
                <w:sz w:val="20"/>
                <w:lang w:val="tr-TR"/>
              </w:rPr>
              <w:t>ı</w:t>
            </w:r>
            <w:r>
              <w:rPr>
                <w:rFonts w:ascii="Times New Roman"/>
                <w:sz w:val="20"/>
                <w:lang w:val="tr-TR"/>
              </w:rPr>
              <w:t>n</w:t>
            </w:r>
            <w:r>
              <w:rPr>
                <w:rFonts w:ascii="Times New Roman"/>
                <w:sz w:val="20"/>
                <w:lang w:val="tr-TR"/>
              </w:rPr>
              <w:t>ı</w:t>
            </w:r>
            <w:r>
              <w:rPr>
                <w:rFonts w:ascii="Times New Roman"/>
                <w:sz w:val="20"/>
                <w:lang w:val="tr-TR"/>
              </w:rPr>
              <w:t xml:space="preserve">f </w:t>
            </w:r>
            <w:r>
              <w:rPr>
                <w:rFonts w:ascii="Times New Roman"/>
                <w:sz w:val="20"/>
                <w:lang w:val="tr-TR"/>
              </w:rPr>
              <w:t>–</w:t>
            </w:r>
            <w:r>
              <w:rPr>
                <w:rFonts w:ascii="Times New Roman"/>
                <w:sz w:val="20"/>
                <w:lang w:val="tr-TR"/>
              </w:rPr>
              <w:t>Laboratuar- Okul Bah</w:t>
            </w:r>
            <w:r>
              <w:rPr>
                <w:rFonts w:ascii="Times New Roman"/>
                <w:sz w:val="20"/>
                <w:lang w:val="tr-TR"/>
              </w:rPr>
              <w:t>ç</w:t>
            </w:r>
            <w:r>
              <w:rPr>
                <w:rFonts w:ascii="Times New Roman"/>
                <w:sz w:val="20"/>
                <w:lang w:val="tr-TR"/>
              </w:rPr>
              <w:t>esi</w:t>
            </w:r>
          </w:p>
        </w:tc>
      </w:tr>
      <w:tr w:rsidR="00272413" w:rsidRPr="000F59F6" w:rsidTr="0068219B">
        <w:trPr>
          <w:trHeight w:val="400"/>
        </w:trPr>
        <w:tc>
          <w:tcPr>
            <w:tcW w:w="3893" w:type="dxa"/>
            <w:shd w:val="clear" w:color="auto" w:fill="E2EFD9"/>
          </w:tcPr>
          <w:p w:rsidR="00272413" w:rsidRPr="000F59F6" w:rsidRDefault="00272413" w:rsidP="0068219B">
            <w:pPr>
              <w:pStyle w:val="TableParagraph"/>
              <w:spacing w:before="88"/>
              <w:ind w:left="102"/>
              <w:rPr>
                <w:b/>
                <w:sz w:val="20"/>
                <w:lang w:val="tr-TR"/>
              </w:rPr>
            </w:pPr>
            <w:r w:rsidRPr="000F59F6">
              <w:rPr>
                <w:b/>
                <w:sz w:val="20"/>
                <w:lang w:val="tr-TR"/>
              </w:rPr>
              <w:t>Ders dışı faaliyetler</w:t>
            </w:r>
          </w:p>
        </w:tc>
        <w:tc>
          <w:tcPr>
            <w:tcW w:w="5767" w:type="dxa"/>
          </w:tcPr>
          <w:p w:rsidR="00272413" w:rsidRPr="000F59F6" w:rsidRDefault="002A68F9" w:rsidP="0068219B">
            <w:pPr>
              <w:pStyle w:val="TableParagraph"/>
              <w:rPr>
                <w:rFonts w:ascii="Times New Roman"/>
                <w:sz w:val="20"/>
                <w:lang w:val="tr-TR"/>
              </w:rPr>
            </w:pPr>
            <w:r>
              <w:rPr>
                <w:rFonts w:ascii="Times New Roman"/>
                <w:sz w:val="20"/>
                <w:lang w:val="tr-TR"/>
              </w:rPr>
              <w:t>Egzersizler</w:t>
            </w:r>
          </w:p>
        </w:tc>
      </w:tr>
    </w:tbl>
    <w:p w:rsidR="00272413" w:rsidRPr="000F59F6" w:rsidRDefault="00272413" w:rsidP="00272413">
      <w:pPr>
        <w:ind w:left="526" w:right="482" w:hanging="109"/>
        <w:rPr>
          <w:b/>
          <w:sz w:val="16"/>
        </w:rPr>
      </w:pPr>
      <w:r w:rsidRPr="000F59F6">
        <w:rPr>
          <w:b/>
          <w:sz w:val="16"/>
        </w:rPr>
        <w:t>*Tabloda sıralanan faaliyet alanları örnek olarak sıralanmıştır. Okul/kurumlar tür ve yapılarına göre faaliyet alanlarını ve ürün /hizmetlerini belirleyeceklerdir.</w:t>
      </w:r>
    </w:p>
    <w:p w:rsidR="00272413" w:rsidRPr="000F59F6" w:rsidRDefault="00272413" w:rsidP="00272413">
      <w:pPr>
        <w:rPr>
          <w:sz w:val="16"/>
        </w:rPr>
        <w:sectPr w:rsidR="00272413" w:rsidRPr="000F59F6" w:rsidSect="00EC4777">
          <w:pgSz w:w="11910" w:h="16840"/>
          <w:pgMar w:top="1320" w:right="1000" w:bottom="1280" w:left="1000" w:header="0" w:footer="1037" w:gutter="0"/>
          <w:cols w:space="708"/>
        </w:sectPr>
      </w:pPr>
    </w:p>
    <w:p w:rsidR="00272413" w:rsidRPr="000F59F6" w:rsidRDefault="00272413" w:rsidP="00250302">
      <w:pPr>
        <w:pStyle w:val="ListeParagraf"/>
        <w:numPr>
          <w:ilvl w:val="1"/>
          <w:numId w:val="6"/>
        </w:numPr>
        <w:tabs>
          <w:tab w:val="left" w:pos="839"/>
        </w:tabs>
        <w:spacing w:before="280"/>
        <w:jc w:val="both"/>
        <w:rPr>
          <w:b/>
          <w:sz w:val="32"/>
          <w:lang w:val="tr-TR"/>
        </w:rPr>
      </w:pPr>
      <w:r w:rsidRPr="000F59F6">
        <w:rPr>
          <w:b/>
          <w:sz w:val="32"/>
          <w:lang w:val="tr-TR"/>
        </w:rPr>
        <w:lastRenderedPageBreak/>
        <w:t>Paydaş Analizi</w:t>
      </w:r>
    </w:p>
    <w:p w:rsidR="00272413" w:rsidRPr="000F59F6" w:rsidRDefault="00272413" w:rsidP="00272413">
      <w:pPr>
        <w:pStyle w:val="GvdeMetni"/>
        <w:spacing w:before="118" w:line="360" w:lineRule="auto"/>
        <w:ind w:left="118" w:right="112"/>
        <w:jc w:val="both"/>
        <w:rPr>
          <w:lang w:val="tr-TR"/>
        </w:rPr>
      </w:pPr>
      <w:r w:rsidRPr="000F59F6">
        <w:rPr>
          <w:lang w:val="tr-TR"/>
        </w:rPr>
        <w:t>Paydaş analizi katılımcılığı sağlamanın en önemli aracıdır. İdarenin etkileşim içerisinde olduğu tarafların stratejik planla ilgili görüşlerin dikkate alınması, okul/kurum hizmetlerinden yararlananların ihtiyaçları doğrultusunda şekillendirilmesi ile stratejik planın paydaşlar tarafından sahiplenilmesini ve başarı düzeyinin arttırılmasını sağlar. Eğitim açısından paydaş, bir okulun veya kurumun ürün ve hizmetleriyle ilgisi olan, okul/kurumdan doğrudan veya dolaylı, olumlu ya da olumsuz yönde etkilenen veya okul ve kurumu etkileyen tüm tarafları içerir. Her bir paydaşın rolü okul/kurumun gelişimi için çok önemlidir. Başarılı bir okul/kurumun en hayati bileşeni, tüm paydaşların olumlu katılımıdır. Paydaşlar iç paydaşlar ve dış paydaşlar olarak sınıflandırılır.</w:t>
      </w:r>
    </w:p>
    <w:p w:rsidR="00272413" w:rsidRPr="000F59F6" w:rsidRDefault="00272413" w:rsidP="00272413">
      <w:pPr>
        <w:pStyle w:val="GvdeMetni"/>
        <w:spacing w:line="360" w:lineRule="auto"/>
        <w:ind w:left="118" w:right="114"/>
        <w:jc w:val="both"/>
        <w:rPr>
          <w:lang w:val="tr-TR"/>
        </w:rPr>
      </w:pPr>
      <w:r w:rsidRPr="000F59F6">
        <w:rPr>
          <w:b/>
          <w:lang w:val="tr-TR"/>
        </w:rPr>
        <w:t xml:space="preserve">İç paydaşlar, </w:t>
      </w:r>
      <w:r w:rsidRPr="000F59F6">
        <w:rPr>
          <w:lang w:val="tr-TR"/>
        </w:rPr>
        <w:t>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paydaşlara örnek olarak verilebilir.</w:t>
      </w:r>
    </w:p>
    <w:p w:rsidR="00272413" w:rsidRPr="000F59F6" w:rsidRDefault="00272413" w:rsidP="00272413">
      <w:pPr>
        <w:pStyle w:val="GvdeMetni"/>
        <w:spacing w:line="360" w:lineRule="auto"/>
        <w:ind w:left="118" w:right="115"/>
        <w:jc w:val="both"/>
        <w:rPr>
          <w:lang w:val="tr-TR"/>
        </w:rPr>
      </w:pPr>
      <w:r w:rsidRPr="000F59F6">
        <w:rPr>
          <w:b/>
          <w:lang w:val="tr-TR"/>
        </w:rPr>
        <w:t xml:space="preserve">Dış paydaşlar, </w:t>
      </w:r>
      <w:r w:rsidRPr="000F59F6">
        <w:rPr>
          <w:lang w:val="tr-TR"/>
        </w:rPr>
        <w:t>okul/kurumun bir parçası olmayan ancak okulda gerçekleşen her faaliyetten dolaylı olarak etkilenen, bağlı/ilişkili/ilgili kişi, grup ya da kurumları ifade eder. Okul/kurumun dış paydaşları; veliler, il ve ilçe millî eğitim müdürlükleri, Valilik, kamu kurum ve kuruluşları, muhtarlar, sivil toplum ve özel sektör kuruluşları vb. olarak sıralanabilir.PaydaşlarbelirlenirkenEk-1,Ek-2,Ek-3‘teyaralanmatrislerkullanılmalıdır (Matrislere planda yerverilir.).</w:t>
      </w:r>
    </w:p>
    <w:p w:rsidR="00272413" w:rsidRPr="000F59F6" w:rsidRDefault="00272413" w:rsidP="00272413">
      <w:pPr>
        <w:pStyle w:val="GvdeMetni"/>
        <w:spacing w:line="360" w:lineRule="auto"/>
        <w:ind w:left="118" w:right="116"/>
        <w:jc w:val="both"/>
        <w:rPr>
          <w:lang w:val="tr-TR"/>
        </w:rPr>
      </w:pPr>
      <w:r w:rsidRPr="000F59F6">
        <w:rPr>
          <w:lang w:val="tr-TR"/>
        </w:rPr>
        <w:t>Okul/kurumda, tüm paydaşların katılım fırsatlarına sahip olması önemlidir. Bunun için anahtar fırsat, onları stratejik planlama sürecine dâhil etmektir. Bu süreçte paydaşların görüşlerinin alınması ve değerlendirilmesi çok önemlidir.</w:t>
      </w:r>
    </w:p>
    <w:p w:rsidR="00272413" w:rsidRPr="000F59F6" w:rsidRDefault="00272413" w:rsidP="00272413">
      <w:pPr>
        <w:pStyle w:val="GvdeMetni"/>
        <w:spacing w:before="2" w:line="360" w:lineRule="auto"/>
        <w:ind w:left="118" w:right="114"/>
        <w:jc w:val="both"/>
        <w:rPr>
          <w:lang w:val="tr-TR"/>
        </w:rPr>
      </w:pPr>
      <w:r w:rsidRPr="000F59F6">
        <w:rPr>
          <w:lang w:val="tr-TR"/>
        </w:rPr>
        <w:t>Yapılandeğerlendirmeler;ihtiyaçvebeklentilerinbelirlenerekdahaanlaşırhâlegelmesi; iletişim kanallarının açık tutulması, paydaşlara sürecin bir parçası olduklarını hissettirerekonlarınokul/kurumunmisyonlarınıdahaiyiuygulamasınafaydalıolur.</w:t>
      </w:r>
    </w:p>
    <w:p w:rsidR="00272413" w:rsidRPr="000F59F6" w:rsidRDefault="00272413" w:rsidP="00272413">
      <w:pPr>
        <w:pStyle w:val="GvdeMetni"/>
        <w:spacing w:line="360" w:lineRule="auto"/>
        <w:ind w:left="118" w:right="113"/>
        <w:jc w:val="both"/>
        <w:rPr>
          <w:lang w:val="tr-TR"/>
        </w:rPr>
      </w:pPr>
      <w:r w:rsidRPr="000F59F6">
        <w:rPr>
          <w:lang w:val="tr-TR"/>
        </w:rPr>
        <w:t>Paydaş analizi; anket uygulaması, mülakat, atölye çalışması, toplantı gibi farklı şekillerde gerçekleştirilebilir. Paydaş anketi sonuçlarına ve yorumlamalarına bu bölümde yer verilmelidir. Okul/kurumlar için -kolay ve uygulanabilir olması açısından- uygun olan iç ve dış paydaş anket örnekleri Ek-4’te verilmiştir.</w:t>
      </w:r>
    </w:p>
    <w:p w:rsidR="00272413" w:rsidRDefault="00272413" w:rsidP="00272413">
      <w:pPr>
        <w:spacing w:line="360" w:lineRule="auto"/>
        <w:jc w:val="both"/>
      </w:pPr>
    </w:p>
    <w:p w:rsidR="00A2745C" w:rsidRDefault="00A2745C" w:rsidP="00272413">
      <w:pPr>
        <w:spacing w:line="360" w:lineRule="auto"/>
        <w:jc w:val="both"/>
      </w:pPr>
    </w:p>
    <w:tbl>
      <w:tblPr>
        <w:tblStyle w:val="AkKlavuz-Vurgu11"/>
        <w:tblW w:w="5000" w:type="pct"/>
        <w:tblLook w:val="04A0"/>
      </w:tblPr>
      <w:tblGrid>
        <w:gridCol w:w="3054"/>
        <w:gridCol w:w="3235"/>
        <w:gridCol w:w="3237"/>
      </w:tblGrid>
      <w:tr w:rsidR="00A2745C" w:rsidRPr="003C4B8C" w:rsidTr="003F1B2D">
        <w:trPr>
          <w:cnfStyle w:val="100000000000"/>
        </w:trPr>
        <w:tc>
          <w:tcPr>
            <w:cnfStyle w:val="001000000000"/>
            <w:tcW w:w="1603" w:type="pct"/>
            <w:vAlign w:val="center"/>
          </w:tcPr>
          <w:p w:rsidR="00A2745C" w:rsidRPr="003C4B8C" w:rsidRDefault="00A2745C" w:rsidP="003F1B2D">
            <w:pPr>
              <w:spacing w:line="360" w:lineRule="auto"/>
              <w:jc w:val="center"/>
              <w:rPr>
                <w:sz w:val="22"/>
                <w:szCs w:val="22"/>
              </w:rPr>
            </w:pPr>
            <w:r w:rsidRPr="003C4B8C">
              <w:rPr>
                <w:sz w:val="22"/>
                <w:szCs w:val="22"/>
              </w:rPr>
              <w:lastRenderedPageBreak/>
              <w:t>İç Paydaşlar</w:t>
            </w:r>
          </w:p>
        </w:tc>
        <w:tc>
          <w:tcPr>
            <w:tcW w:w="3397" w:type="pct"/>
            <w:gridSpan w:val="2"/>
            <w:vAlign w:val="center"/>
          </w:tcPr>
          <w:p w:rsidR="00A2745C" w:rsidRPr="003C4B8C" w:rsidRDefault="00A2745C" w:rsidP="003F1B2D">
            <w:pPr>
              <w:spacing w:line="360" w:lineRule="auto"/>
              <w:jc w:val="center"/>
              <w:cnfStyle w:val="100000000000"/>
            </w:pPr>
            <w:r w:rsidRPr="003C4B8C">
              <w:rPr>
                <w:sz w:val="22"/>
                <w:szCs w:val="22"/>
              </w:rPr>
              <w:t>Dış Paydaşlar</w:t>
            </w:r>
          </w:p>
        </w:tc>
      </w:tr>
      <w:tr w:rsidR="00A2745C" w:rsidRPr="003C4B8C" w:rsidTr="003F1B2D">
        <w:trPr>
          <w:cnfStyle w:val="000000100000"/>
        </w:trPr>
        <w:tc>
          <w:tcPr>
            <w:cnfStyle w:val="001000000000"/>
            <w:tcW w:w="1603" w:type="pct"/>
            <w:vAlign w:val="center"/>
          </w:tcPr>
          <w:p w:rsidR="00A2745C" w:rsidRPr="00BB1F82" w:rsidRDefault="00A2745C" w:rsidP="003F1B2D">
            <w:pPr>
              <w:rPr>
                <w:b w:val="0"/>
              </w:rPr>
            </w:pPr>
            <w:r w:rsidRPr="00BB1F82">
              <w:rPr>
                <w:b w:val="0"/>
              </w:rPr>
              <w:t>Öğretmenler ve Diğer Çalışanlar</w:t>
            </w:r>
          </w:p>
        </w:tc>
        <w:tc>
          <w:tcPr>
            <w:tcW w:w="1698" w:type="pct"/>
            <w:vAlign w:val="center"/>
          </w:tcPr>
          <w:p w:rsidR="00A2745C" w:rsidRPr="00AD3825" w:rsidRDefault="00A2745C" w:rsidP="003F1B2D">
            <w:pPr>
              <w:cnfStyle w:val="000000100000"/>
            </w:pPr>
            <w:r w:rsidRPr="00AD3825">
              <w:t>Millî Eğitim Bakanlığı</w:t>
            </w:r>
          </w:p>
        </w:tc>
        <w:tc>
          <w:tcPr>
            <w:tcW w:w="1699" w:type="pct"/>
          </w:tcPr>
          <w:p w:rsidR="00A2745C" w:rsidRPr="00D7229E" w:rsidRDefault="00A2745C" w:rsidP="003F1B2D">
            <w:pPr>
              <w:cnfStyle w:val="000000100000"/>
            </w:pPr>
            <w:r w:rsidRPr="00D7229E">
              <w:t>Gençlik ve Spor Müdürlüğü</w:t>
            </w:r>
          </w:p>
        </w:tc>
      </w:tr>
      <w:tr w:rsidR="00A2745C" w:rsidRPr="003C4B8C" w:rsidTr="003F1B2D">
        <w:trPr>
          <w:cnfStyle w:val="000000010000"/>
        </w:trPr>
        <w:tc>
          <w:tcPr>
            <w:cnfStyle w:val="001000000000"/>
            <w:tcW w:w="1603" w:type="pct"/>
            <w:vAlign w:val="center"/>
          </w:tcPr>
          <w:p w:rsidR="00A2745C" w:rsidRPr="00BB1F82" w:rsidRDefault="00A2745C" w:rsidP="003F1B2D">
            <w:pPr>
              <w:rPr>
                <w:b w:val="0"/>
                <w:sz w:val="22"/>
                <w:szCs w:val="22"/>
              </w:rPr>
            </w:pPr>
            <w:r w:rsidRPr="00BB1F82">
              <w:rPr>
                <w:b w:val="0"/>
              </w:rPr>
              <w:t>Öğrenciler</w:t>
            </w:r>
          </w:p>
        </w:tc>
        <w:tc>
          <w:tcPr>
            <w:tcW w:w="1698" w:type="pct"/>
            <w:vAlign w:val="center"/>
          </w:tcPr>
          <w:p w:rsidR="00A2745C" w:rsidRPr="00AD3825" w:rsidRDefault="00A2745C" w:rsidP="003F1B2D">
            <w:pPr>
              <w:cnfStyle w:val="000000010000"/>
            </w:pPr>
            <w:r w:rsidRPr="00AD3825">
              <w:t>Valilik</w:t>
            </w:r>
          </w:p>
        </w:tc>
        <w:tc>
          <w:tcPr>
            <w:tcW w:w="1699" w:type="pct"/>
          </w:tcPr>
          <w:p w:rsidR="00A2745C" w:rsidRPr="00D7229E" w:rsidRDefault="00A2745C" w:rsidP="003F1B2D">
            <w:pPr>
              <w:cnfStyle w:val="000000010000"/>
            </w:pPr>
            <w:r w:rsidRPr="00D7229E">
              <w:t>Sağlık Müdürlüğü</w:t>
            </w:r>
          </w:p>
        </w:tc>
      </w:tr>
      <w:tr w:rsidR="00A2745C" w:rsidRPr="003C4B8C" w:rsidTr="003F1B2D">
        <w:trPr>
          <w:cnfStyle w:val="000000100000"/>
        </w:trPr>
        <w:tc>
          <w:tcPr>
            <w:cnfStyle w:val="001000000000"/>
            <w:tcW w:w="1603" w:type="pct"/>
            <w:vAlign w:val="center"/>
          </w:tcPr>
          <w:p w:rsidR="00A2745C" w:rsidRPr="00BB1F82" w:rsidRDefault="00A2745C" w:rsidP="003F1B2D">
            <w:pPr>
              <w:rPr>
                <w:b w:val="0"/>
              </w:rPr>
            </w:pPr>
            <w:r w:rsidRPr="00BB1F82">
              <w:rPr>
                <w:b w:val="0"/>
              </w:rPr>
              <w:t>Okul Aile Birliği</w:t>
            </w:r>
          </w:p>
        </w:tc>
        <w:tc>
          <w:tcPr>
            <w:tcW w:w="1698" w:type="pct"/>
            <w:vAlign w:val="center"/>
          </w:tcPr>
          <w:p w:rsidR="00A2745C" w:rsidRPr="00686BF7" w:rsidRDefault="00A2745C" w:rsidP="003F1B2D">
            <w:pPr>
              <w:cnfStyle w:val="000000100000"/>
              <w:rPr>
                <w:sz w:val="22"/>
                <w:szCs w:val="22"/>
              </w:rPr>
            </w:pPr>
            <w:r w:rsidRPr="00686BF7">
              <w:rPr>
                <w:sz w:val="22"/>
                <w:szCs w:val="22"/>
              </w:rPr>
              <w:t>Kaymakamlık</w:t>
            </w:r>
          </w:p>
        </w:tc>
        <w:tc>
          <w:tcPr>
            <w:tcW w:w="1699" w:type="pct"/>
          </w:tcPr>
          <w:p w:rsidR="00A2745C" w:rsidRPr="00D7229E" w:rsidRDefault="00A2745C" w:rsidP="003F1B2D">
            <w:pPr>
              <w:cnfStyle w:val="000000100000"/>
            </w:pPr>
            <w:r w:rsidRPr="00D7229E">
              <w:t>Kültür Müdürlüğü</w:t>
            </w:r>
          </w:p>
        </w:tc>
      </w:tr>
      <w:tr w:rsidR="00A2745C" w:rsidRPr="003C4B8C" w:rsidTr="003F1B2D">
        <w:trPr>
          <w:cnfStyle w:val="000000010000"/>
        </w:trPr>
        <w:tc>
          <w:tcPr>
            <w:cnfStyle w:val="001000000000"/>
            <w:tcW w:w="1603" w:type="pct"/>
            <w:vAlign w:val="center"/>
          </w:tcPr>
          <w:p w:rsidR="00A2745C" w:rsidRPr="003C4B8C" w:rsidRDefault="00A2745C" w:rsidP="003F1B2D">
            <w:pPr>
              <w:rPr>
                <w:sz w:val="22"/>
                <w:szCs w:val="22"/>
              </w:rPr>
            </w:pPr>
          </w:p>
        </w:tc>
        <w:tc>
          <w:tcPr>
            <w:tcW w:w="1698" w:type="pct"/>
            <w:vAlign w:val="center"/>
          </w:tcPr>
          <w:p w:rsidR="00A2745C" w:rsidRPr="003C4B8C" w:rsidRDefault="00A2745C" w:rsidP="003F1B2D">
            <w:pPr>
              <w:cnfStyle w:val="000000010000"/>
              <w:rPr>
                <w:b/>
                <w:sz w:val="22"/>
                <w:szCs w:val="22"/>
              </w:rPr>
            </w:pPr>
            <w:r w:rsidRPr="00AD3825">
              <w:t>İl M</w:t>
            </w:r>
            <w:r>
              <w:t>illi Eğitim Müdürlüğü</w:t>
            </w:r>
          </w:p>
        </w:tc>
        <w:tc>
          <w:tcPr>
            <w:tcW w:w="1699" w:type="pct"/>
          </w:tcPr>
          <w:p w:rsidR="00A2745C" w:rsidRPr="00D7229E" w:rsidRDefault="00A2745C" w:rsidP="003F1B2D">
            <w:pPr>
              <w:cnfStyle w:val="000000010000"/>
            </w:pPr>
            <w:r w:rsidRPr="00D7229E">
              <w:t>Hayırseverler</w:t>
            </w:r>
          </w:p>
        </w:tc>
      </w:tr>
      <w:tr w:rsidR="00A2745C" w:rsidRPr="003C4B8C" w:rsidTr="003F1B2D">
        <w:trPr>
          <w:cnfStyle w:val="000000100000"/>
        </w:trPr>
        <w:tc>
          <w:tcPr>
            <w:cnfStyle w:val="001000000000"/>
            <w:tcW w:w="1603" w:type="pct"/>
            <w:vAlign w:val="center"/>
          </w:tcPr>
          <w:p w:rsidR="00A2745C" w:rsidRPr="003C4B8C" w:rsidRDefault="00A2745C" w:rsidP="003F1B2D">
            <w:pPr>
              <w:rPr>
                <w:sz w:val="22"/>
                <w:szCs w:val="22"/>
              </w:rPr>
            </w:pPr>
          </w:p>
        </w:tc>
        <w:tc>
          <w:tcPr>
            <w:tcW w:w="1698" w:type="pct"/>
            <w:vAlign w:val="center"/>
          </w:tcPr>
          <w:p w:rsidR="00A2745C" w:rsidRPr="003C4B8C" w:rsidRDefault="00A2745C" w:rsidP="003F1B2D">
            <w:pPr>
              <w:cnfStyle w:val="000000100000"/>
              <w:rPr>
                <w:b/>
                <w:sz w:val="22"/>
                <w:szCs w:val="22"/>
              </w:rPr>
            </w:pPr>
            <w:r w:rsidRPr="00AD3825">
              <w:t>İl</w:t>
            </w:r>
            <w:r>
              <w:t>çe</w:t>
            </w:r>
            <w:r w:rsidRPr="00AD3825">
              <w:t xml:space="preserve"> Milli Eğitim Müdürlü</w:t>
            </w:r>
            <w:r>
              <w:t>ğü</w:t>
            </w:r>
          </w:p>
        </w:tc>
        <w:tc>
          <w:tcPr>
            <w:tcW w:w="1699" w:type="pct"/>
          </w:tcPr>
          <w:p w:rsidR="00A2745C" w:rsidRPr="00D7229E" w:rsidRDefault="00A2745C" w:rsidP="003F1B2D">
            <w:pPr>
              <w:cnfStyle w:val="000000100000"/>
            </w:pPr>
            <w:r w:rsidRPr="00D7229E">
              <w:t>Sivil Toplum Örgütleri</w:t>
            </w:r>
          </w:p>
        </w:tc>
      </w:tr>
      <w:tr w:rsidR="00A2745C" w:rsidRPr="003C4B8C" w:rsidTr="003F1B2D">
        <w:trPr>
          <w:cnfStyle w:val="000000010000"/>
        </w:trPr>
        <w:tc>
          <w:tcPr>
            <w:cnfStyle w:val="001000000000"/>
            <w:tcW w:w="1603" w:type="pct"/>
            <w:vAlign w:val="center"/>
          </w:tcPr>
          <w:p w:rsidR="00A2745C" w:rsidRPr="003C4B8C" w:rsidRDefault="00A2745C" w:rsidP="003F1B2D">
            <w:pPr>
              <w:rPr>
                <w:sz w:val="22"/>
                <w:szCs w:val="22"/>
              </w:rPr>
            </w:pPr>
          </w:p>
        </w:tc>
        <w:tc>
          <w:tcPr>
            <w:tcW w:w="1698" w:type="pct"/>
            <w:vAlign w:val="center"/>
          </w:tcPr>
          <w:p w:rsidR="00A2745C" w:rsidRPr="00AD3825" w:rsidRDefault="00A2745C" w:rsidP="003F1B2D">
            <w:pPr>
              <w:cnfStyle w:val="000000010000"/>
            </w:pPr>
            <w:r w:rsidRPr="00AD3825">
              <w:t>Okullar ve Bağlı Kurumlar</w:t>
            </w:r>
          </w:p>
        </w:tc>
        <w:tc>
          <w:tcPr>
            <w:tcW w:w="1699" w:type="pct"/>
          </w:tcPr>
          <w:p w:rsidR="00A2745C" w:rsidRPr="00D7229E" w:rsidRDefault="00A2745C" w:rsidP="003F1B2D">
            <w:pPr>
              <w:cnfStyle w:val="000000010000"/>
            </w:pPr>
            <w:r w:rsidRPr="00D7229E">
              <w:t>Medya</w:t>
            </w:r>
          </w:p>
        </w:tc>
      </w:tr>
      <w:tr w:rsidR="00A2745C" w:rsidRPr="003C4B8C" w:rsidTr="003F1B2D">
        <w:trPr>
          <w:cnfStyle w:val="000000100000"/>
        </w:trPr>
        <w:tc>
          <w:tcPr>
            <w:cnfStyle w:val="001000000000"/>
            <w:tcW w:w="1603" w:type="pct"/>
            <w:vAlign w:val="center"/>
          </w:tcPr>
          <w:p w:rsidR="00A2745C" w:rsidRPr="003C4B8C" w:rsidRDefault="00A2745C" w:rsidP="003F1B2D">
            <w:pPr>
              <w:rPr>
                <w:sz w:val="22"/>
                <w:szCs w:val="22"/>
              </w:rPr>
            </w:pPr>
          </w:p>
        </w:tc>
        <w:tc>
          <w:tcPr>
            <w:tcW w:w="1698" w:type="pct"/>
          </w:tcPr>
          <w:p w:rsidR="00A2745C" w:rsidRPr="00D7229E" w:rsidRDefault="00A2745C" w:rsidP="003F1B2D">
            <w:pPr>
              <w:cnfStyle w:val="000000100000"/>
            </w:pPr>
            <w:r w:rsidRPr="00D7229E">
              <w:t>Üniversite</w:t>
            </w:r>
          </w:p>
        </w:tc>
        <w:tc>
          <w:tcPr>
            <w:tcW w:w="1699" w:type="pct"/>
          </w:tcPr>
          <w:p w:rsidR="00A2745C" w:rsidRPr="00D7229E" w:rsidRDefault="00A2745C" w:rsidP="003F1B2D">
            <w:pPr>
              <w:cnfStyle w:val="000000100000"/>
            </w:pPr>
            <w:r w:rsidRPr="00D7229E">
              <w:t>İşveren Kuruluşlar</w:t>
            </w:r>
          </w:p>
        </w:tc>
      </w:tr>
      <w:tr w:rsidR="00A2745C" w:rsidRPr="003C4B8C" w:rsidTr="003F1B2D">
        <w:trPr>
          <w:cnfStyle w:val="000000010000"/>
        </w:trPr>
        <w:tc>
          <w:tcPr>
            <w:cnfStyle w:val="001000000000"/>
            <w:tcW w:w="1603" w:type="pct"/>
            <w:vAlign w:val="center"/>
          </w:tcPr>
          <w:p w:rsidR="00A2745C" w:rsidRPr="003C4B8C" w:rsidRDefault="00A2745C" w:rsidP="003F1B2D">
            <w:pPr>
              <w:rPr>
                <w:sz w:val="22"/>
                <w:szCs w:val="22"/>
              </w:rPr>
            </w:pPr>
          </w:p>
        </w:tc>
        <w:tc>
          <w:tcPr>
            <w:tcW w:w="1698" w:type="pct"/>
          </w:tcPr>
          <w:p w:rsidR="00A2745C" w:rsidRPr="00D7229E" w:rsidRDefault="00A2745C" w:rsidP="003F1B2D">
            <w:pPr>
              <w:cnfStyle w:val="000000010000"/>
            </w:pPr>
            <w:r w:rsidRPr="00D7229E">
              <w:t>Özel İdare</w:t>
            </w:r>
          </w:p>
        </w:tc>
        <w:tc>
          <w:tcPr>
            <w:tcW w:w="1699" w:type="pct"/>
          </w:tcPr>
          <w:p w:rsidR="00A2745C" w:rsidRPr="00D7229E" w:rsidRDefault="00A2745C" w:rsidP="003F1B2D">
            <w:pPr>
              <w:cnfStyle w:val="000000010000"/>
            </w:pPr>
            <w:r w:rsidRPr="00D7229E">
              <w:t>Muhtarlıklar</w:t>
            </w:r>
          </w:p>
        </w:tc>
      </w:tr>
      <w:tr w:rsidR="00A2745C" w:rsidRPr="003C4B8C" w:rsidTr="003F1B2D">
        <w:trPr>
          <w:cnfStyle w:val="000000100000"/>
        </w:trPr>
        <w:tc>
          <w:tcPr>
            <w:cnfStyle w:val="001000000000"/>
            <w:tcW w:w="1603" w:type="pct"/>
            <w:vAlign w:val="center"/>
          </w:tcPr>
          <w:p w:rsidR="00A2745C" w:rsidRPr="003C4B8C" w:rsidRDefault="00A2745C" w:rsidP="003F1B2D">
            <w:pPr>
              <w:rPr>
                <w:sz w:val="22"/>
                <w:szCs w:val="22"/>
              </w:rPr>
            </w:pPr>
          </w:p>
        </w:tc>
        <w:tc>
          <w:tcPr>
            <w:tcW w:w="1698" w:type="pct"/>
          </w:tcPr>
          <w:p w:rsidR="00A2745C" w:rsidRPr="00D7229E" w:rsidRDefault="00A2745C" w:rsidP="003F1B2D">
            <w:pPr>
              <w:cnfStyle w:val="000000100000"/>
            </w:pPr>
            <w:r w:rsidRPr="00D7229E">
              <w:t>Belediyeler</w:t>
            </w:r>
          </w:p>
        </w:tc>
        <w:tc>
          <w:tcPr>
            <w:tcW w:w="1699" w:type="pct"/>
          </w:tcPr>
          <w:p w:rsidR="00A2745C" w:rsidRPr="00D7229E" w:rsidRDefault="00A2745C" w:rsidP="003F1B2D">
            <w:pPr>
              <w:cnfStyle w:val="000000100000"/>
            </w:pPr>
            <w:r w:rsidRPr="00D7229E">
              <w:t>Turizm Uygulama Otelleri</w:t>
            </w:r>
          </w:p>
        </w:tc>
      </w:tr>
      <w:tr w:rsidR="00A2745C" w:rsidRPr="003C4B8C" w:rsidTr="003F1B2D">
        <w:trPr>
          <w:cnfStyle w:val="000000010000"/>
        </w:trPr>
        <w:tc>
          <w:tcPr>
            <w:cnfStyle w:val="001000000000"/>
            <w:tcW w:w="1603" w:type="pct"/>
            <w:vAlign w:val="center"/>
          </w:tcPr>
          <w:p w:rsidR="00A2745C" w:rsidRPr="003C4B8C" w:rsidRDefault="00A2745C" w:rsidP="003F1B2D">
            <w:pPr>
              <w:rPr>
                <w:sz w:val="22"/>
                <w:szCs w:val="22"/>
              </w:rPr>
            </w:pPr>
          </w:p>
        </w:tc>
        <w:tc>
          <w:tcPr>
            <w:tcW w:w="1698" w:type="pct"/>
          </w:tcPr>
          <w:p w:rsidR="00A2745C" w:rsidRPr="00D7229E" w:rsidRDefault="00A2745C" w:rsidP="003F1B2D">
            <w:pPr>
              <w:cnfStyle w:val="000000010000"/>
            </w:pPr>
            <w:r w:rsidRPr="00D7229E">
              <w:t>Güvenlik Güçleri (Emniyet, Jandarma)</w:t>
            </w:r>
          </w:p>
        </w:tc>
        <w:tc>
          <w:tcPr>
            <w:tcW w:w="1699" w:type="pct"/>
          </w:tcPr>
          <w:p w:rsidR="00A2745C" w:rsidRDefault="00A2745C" w:rsidP="003F1B2D">
            <w:pPr>
              <w:cnfStyle w:val="000000010000"/>
            </w:pPr>
            <w:r w:rsidRPr="00D7229E">
              <w:t>Sanayi ve Ticaret Odaları</w:t>
            </w:r>
          </w:p>
        </w:tc>
      </w:tr>
      <w:tr w:rsidR="00A2745C" w:rsidRPr="003C4B8C" w:rsidTr="003F1B2D">
        <w:trPr>
          <w:cnfStyle w:val="000000100000"/>
        </w:trPr>
        <w:tc>
          <w:tcPr>
            <w:cnfStyle w:val="001000000000"/>
            <w:tcW w:w="1603" w:type="pct"/>
            <w:vAlign w:val="center"/>
          </w:tcPr>
          <w:p w:rsidR="00A2745C" w:rsidRPr="003C4B8C" w:rsidRDefault="00A2745C" w:rsidP="003F1B2D">
            <w:pPr>
              <w:rPr>
                <w:sz w:val="22"/>
                <w:szCs w:val="22"/>
              </w:rPr>
            </w:pPr>
          </w:p>
        </w:tc>
        <w:tc>
          <w:tcPr>
            <w:tcW w:w="1698" w:type="pct"/>
          </w:tcPr>
          <w:p w:rsidR="00A2745C" w:rsidRPr="00D7229E" w:rsidRDefault="00A2745C" w:rsidP="003F1B2D">
            <w:pPr>
              <w:cnfStyle w:val="000000100000"/>
            </w:pPr>
            <w:r w:rsidRPr="00D7229E">
              <w:t>Bayındırlık ve İskân Müdürlüğü</w:t>
            </w:r>
          </w:p>
        </w:tc>
        <w:tc>
          <w:tcPr>
            <w:tcW w:w="1699" w:type="pct"/>
          </w:tcPr>
          <w:p w:rsidR="00A2745C" w:rsidRPr="00D7229E" w:rsidRDefault="00A2745C" w:rsidP="003F1B2D">
            <w:pPr>
              <w:cnfStyle w:val="000000100000"/>
            </w:pPr>
            <w:r>
              <w:t>Veliler</w:t>
            </w:r>
          </w:p>
        </w:tc>
      </w:tr>
      <w:tr w:rsidR="00A2745C" w:rsidRPr="003C4B8C" w:rsidTr="003F1B2D">
        <w:trPr>
          <w:cnfStyle w:val="000000010000"/>
        </w:trPr>
        <w:tc>
          <w:tcPr>
            <w:cnfStyle w:val="001000000000"/>
            <w:tcW w:w="1603" w:type="pct"/>
            <w:vAlign w:val="center"/>
          </w:tcPr>
          <w:p w:rsidR="00A2745C" w:rsidRPr="003C4B8C" w:rsidRDefault="00A2745C" w:rsidP="003F1B2D"/>
        </w:tc>
        <w:tc>
          <w:tcPr>
            <w:tcW w:w="1698" w:type="pct"/>
          </w:tcPr>
          <w:p w:rsidR="00A2745C" w:rsidRPr="00D7229E" w:rsidRDefault="00A2745C" w:rsidP="003F1B2D">
            <w:pPr>
              <w:cnfStyle w:val="000000010000"/>
            </w:pPr>
            <w:r w:rsidRPr="00D7229E">
              <w:t>Sosyal Hizmetler Müdürlüğü</w:t>
            </w:r>
          </w:p>
        </w:tc>
        <w:tc>
          <w:tcPr>
            <w:tcW w:w="1699" w:type="pct"/>
          </w:tcPr>
          <w:p w:rsidR="00A2745C" w:rsidRDefault="00A2745C" w:rsidP="003F1B2D">
            <w:pPr>
              <w:cnfStyle w:val="000000010000"/>
            </w:pPr>
          </w:p>
        </w:tc>
      </w:tr>
      <w:tr w:rsidR="00A2745C" w:rsidRPr="003C4B8C" w:rsidTr="003F1B2D">
        <w:trPr>
          <w:cnfStyle w:val="000000100000"/>
        </w:trPr>
        <w:tc>
          <w:tcPr>
            <w:cnfStyle w:val="001000000000"/>
            <w:tcW w:w="1603" w:type="pct"/>
            <w:vAlign w:val="center"/>
          </w:tcPr>
          <w:p w:rsidR="00A2745C" w:rsidRPr="003C4B8C" w:rsidRDefault="00A2745C" w:rsidP="003F1B2D"/>
        </w:tc>
        <w:tc>
          <w:tcPr>
            <w:tcW w:w="1698" w:type="pct"/>
          </w:tcPr>
          <w:p w:rsidR="00A2745C" w:rsidRPr="00D7229E" w:rsidRDefault="00A2745C" w:rsidP="003F1B2D">
            <w:pPr>
              <w:cnfStyle w:val="000000100000"/>
            </w:pPr>
          </w:p>
        </w:tc>
        <w:tc>
          <w:tcPr>
            <w:tcW w:w="1699" w:type="pct"/>
          </w:tcPr>
          <w:p w:rsidR="00A2745C" w:rsidRDefault="00A2745C" w:rsidP="003F1B2D">
            <w:pPr>
              <w:cnfStyle w:val="000000100000"/>
            </w:pPr>
          </w:p>
        </w:tc>
      </w:tr>
    </w:tbl>
    <w:tbl>
      <w:tblPr>
        <w:tblStyle w:val="KlavuzTablo5Koyu-Vurgu51"/>
        <w:tblW w:w="5470" w:type="pct"/>
        <w:tblLook w:val="04A0"/>
      </w:tblPr>
      <w:tblGrid>
        <w:gridCol w:w="1991"/>
        <w:gridCol w:w="559"/>
        <w:gridCol w:w="559"/>
        <w:gridCol w:w="559"/>
        <w:gridCol w:w="2332"/>
        <w:gridCol w:w="1574"/>
        <w:gridCol w:w="198"/>
        <w:gridCol w:w="1407"/>
        <w:gridCol w:w="1242"/>
      </w:tblGrid>
      <w:tr w:rsidR="00A2745C" w:rsidRPr="004C59AF" w:rsidTr="00A2745C">
        <w:trPr>
          <w:cnfStyle w:val="100000000000"/>
          <w:trHeight w:val="1544"/>
        </w:trPr>
        <w:tc>
          <w:tcPr>
            <w:cnfStyle w:val="001000000000"/>
            <w:tcW w:w="955" w:type="pct"/>
            <w:vMerge w:val="restart"/>
            <w:tcBorders>
              <w:right w:val="single" w:sz="4" w:space="0" w:color="FFFFFF" w:themeColor="background1"/>
            </w:tcBorders>
            <w:shd w:val="clear" w:color="auto" w:fill="4472C4"/>
            <w:vAlign w:val="center"/>
            <w:hideMark/>
          </w:tcPr>
          <w:p w:rsidR="00A2745C" w:rsidRPr="004C59AF" w:rsidRDefault="00A2745C" w:rsidP="003F1B2D">
            <w:pPr>
              <w:jc w:val="center"/>
              <w:rPr>
                <w:sz w:val="22"/>
                <w:szCs w:val="22"/>
              </w:rPr>
            </w:pPr>
            <w:r w:rsidRPr="004C59AF">
              <w:rPr>
                <w:bCs w:val="0"/>
                <w:sz w:val="22"/>
                <w:szCs w:val="22"/>
              </w:rPr>
              <w:t>PAYDAŞLAR</w:t>
            </w:r>
          </w:p>
        </w:tc>
        <w:tc>
          <w:tcPr>
            <w:tcW w:w="268" w:type="pct"/>
            <w:vMerge w:val="restart"/>
            <w:tcBorders>
              <w:left w:val="single" w:sz="4" w:space="0" w:color="FFFFFF" w:themeColor="background1"/>
              <w:right w:val="single" w:sz="4" w:space="0" w:color="FFFFFF" w:themeColor="background1"/>
            </w:tcBorders>
            <w:shd w:val="clear" w:color="auto" w:fill="4472C4"/>
            <w:textDirection w:val="btLr"/>
            <w:vAlign w:val="center"/>
            <w:hideMark/>
          </w:tcPr>
          <w:p w:rsidR="00A2745C" w:rsidRPr="004C59AF" w:rsidRDefault="00A2745C" w:rsidP="003F1B2D">
            <w:pPr>
              <w:jc w:val="center"/>
              <w:cnfStyle w:val="100000000000"/>
              <w:rPr>
                <w:sz w:val="22"/>
                <w:szCs w:val="22"/>
              </w:rPr>
            </w:pPr>
            <w:r w:rsidRPr="004C59AF">
              <w:rPr>
                <w:bCs w:val="0"/>
                <w:sz w:val="22"/>
                <w:szCs w:val="22"/>
              </w:rPr>
              <w:t>İÇ PAYDAŞ</w:t>
            </w:r>
          </w:p>
        </w:tc>
        <w:tc>
          <w:tcPr>
            <w:tcW w:w="268" w:type="pct"/>
            <w:vMerge w:val="restart"/>
            <w:tcBorders>
              <w:left w:val="single" w:sz="4" w:space="0" w:color="FFFFFF" w:themeColor="background1"/>
              <w:right w:val="single" w:sz="4" w:space="0" w:color="FFFFFF" w:themeColor="background1"/>
            </w:tcBorders>
            <w:shd w:val="clear" w:color="auto" w:fill="4472C4"/>
            <w:textDirection w:val="btLr"/>
            <w:vAlign w:val="center"/>
            <w:hideMark/>
          </w:tcPr>
          <w:p w:rsidR="00A2745C" w:rsidRPr="004C59AF" w:rsidRDefault="00A2745C" w:rsidP="003F1B2D">
            <w:pPr>
              <w:jc w:val="center"/>
              <w:cnfStyle w:val="100000000000"/>
              <w:rPr>
                <w:sz w:val="22"/>
                <w:szCs w:val="22"/>
              </w:rPr>
            </w:pPr>
            <w:r w:rsidRPr="004C59AF">
              <w:rPr>
                <w:bCs w:val="0"/>
                <w:sz w:val="22"/>
                <w:szCs w:val="22"/>
              </w:rPr>
              <w:t>DIŞ PAYDAŞ</w:t>
            </w:r>
          </w:p>
        </w:tc>
        <w:tc>
          <w:tcPr>
            <w:tcW w:w="268" w:type="pct"/>
            <w:vMerge w:val="restart"/>
            <w:tcBorders>
              <w:left w:val="single" w:sz="4" w:space="0" w:color="FFFFFF" w:themeColor="background1"/>
              <w:right w:val="single" w:sz="4" w:space="0" w:color="FFFFFF" w:themeColor="background1"/>
            </w:tcBorders>
            <w:shd w:val="clear" w:color="auto" w:fill="4472C4"/>
            <w:textDirection w:val="btLr"/>
            <w:vAlign w:val="center"/>
            <w:hideMark/>
          </w:tcPr>
          <w:p w:rsidR="00A2745C" w:rsidRPr="004C59AF" w:rsidRDefault="00A2745C" w:rsidP="003F1B2D">
            <w:pPr>
              <w:jc w:val="center"/>
              <w:cnfStyle w:val="100000000000"/>
              <w:rPr>
                <w:sz w:val="22"/>
                <w:szCs w:val="22"/>
              </w:rPr>
            </w:pPr>
            <w:r w:rsidRPr="004C59AF">
              <w:rPr>
                <w:bCs w:val="0"/>
                <w:sz w:val="22"/>
                <w:szCs w:val="22"/>
              </w:rPr>
              <w:t>HİZMET ALAN</w:t>
            </w:r>
          </w:p>
        </w:tc>
        <w:tc>
          <w:tcPr>
            <w:tcW w:w="1119" w:type="pct"/>
            <w:vMerge w:val="restart"/>
            <w:tcBorders>
              <w:left w:val="single" w:sz="4" w:space="0" w:color="FFFFFF" w:themeColor="background1"/>
              <w:right w:val="single" w:sz="4" w:space="0" w:color="FFFFFF" w:themeColor="background1"/>
            </w:tcBorders>
            <w:shd w:val="clear" w:color="auto" w:fill="4472C4"/>
            <w:vAlign w:val="center"/>
            <w:hideMark/>
          </w:tcPr>
          <w:p w:rsidR="00A2745C" w:rsidRPr="004C59AF" w:rsidRDefault="00A2745C" w:rsidP="003F1B2D">
            <w:pPr>
              <w:cnfStyle w:val="100000000000"/>
              <w:rPr>
                <w:sz w:val="22"/>
                <w:szCs w:val="22"/>
              </w:rPr>
            </w:pPr>
            <w:r w:rsidRPr="004C59AF">
              <w:rPr>
                <w:bCs w:val="0"/>
                <w:sz w:val="22"/>
                <w:szCs w:val="22"/>
              </w:rPr>
              <w:t xml:space="preserve">  </w:t>
            </w:r>
          </w:p>
          <w:p w:rsidR="00A2745C" w:rsidRPr="004C59AF" w:rsidRDefault="00A2745C" w:rsidP="003F1B2D">
            <w:pPr>
              <w:jc w:val="center"/>
              <w:cnfStyle w:val="100000000000"/>
              <w:rPr>
                <w:sz w:val="22"/>
                <w:szCs w:val="22"/>
              </w:rPr>
            </w:pPr>
            <w:r w:rsidRPr="004C59AF">
              <w:rPr>
                <w:sz w:val="22"/>
                <w:szCs w:val="22"/>
              </w:rPr>
              <w:t>NEDEN PAYDAŞ</w:t>
            </w:r>
          </w:p>
        </w:tc>
        <w:tc>
          <w:tcPr>
            <w:tcW w:w="755" w:type="pct"/>
            <w:tcBorders>
              <w:left w:val="single" w:sz="4" w:space="0" w:color="FFFFFF" w:themeColor="background1"/>
              <w:bottom w:val="single" w:sz="4" w:space="0" w:color="FFFFFF" w:themeColor="background1"/>
              <w:right w:val="single" w:sz="4" w:space="0" w:color="FFFFFF" w:themeColor="background1"/>
            </w:tcBorders>
            <w:shd w:val="clear" w:color="auto" w:fill="4472C4"/>
            <w:vAlign w:val="center"/>
            <w:hideMark/>
          </w:tcPr>
          <w:p w:rsidR="00A2745C" w:rsidRPr="004C59AF" w:rsidRDefault="00A2745C" w:rsidP="003F1B2D">
            <w:pPr>
              <w:jc w:val="center"/>
              <w:cnfStyle w:val="100000000000"/>
              <w:rPr>
                <w:sz w:val="22"/>
                <w:szCs w:val="22"/>
              </w:rPr>
            </w:pPr>
            <w:r w:rsidRPr="004C59AF">
              <w:rPr>
                <w:bCs w:val="0"/>
                <w:sz w:val="22"/>
                <w:szCs w:val="22"/>
              </w:rPr>
              <w:t>Paydaşın Kurum Faaliyetlerini Etkileme Derecesi</w:t>
            </w:r>
          </w:p>
        </w:tc>
        <w:tc>
          <w:tcPr>
            <w:tcW w:w="770" w:type="pct"/>
            <w:gridSpan w:val="2"/>
            <w:tcBorders>
              <w:left w:val="single" w:sz="4" w:space="0" w:color="FFFFFF" w:themeColor="background1"/>
              <w:bottom w:val="single" w:sz="4" w:space="0" w:color="FFFFFF" w:themeColor="background1"/>
              <w:right w:val="single" w:sz="4" w:space="0" w:color="FFFFFF" w:themeColor="background1"/>
            </w:tcBorders>
            <w:shd w:val="clear" w:color="auto" w:fill="4472C4"/>
            <w:vAlign w:val="center"/>
            <w:hideMark/>
          </w:tcPr>
          <w:p w:rsidR="00A2745C" w:rsidRPr="004C59AF" w:rsidRDefault="00A2745C" w:rsidP="003F1B2D">
            <w:pPr>
              <w:jc w:val="center"/>
              <w:cnfStyle w:val="100000000000"/>
              <w:rPr>
                <w:sz w:val="22"/>
                <w:szCs w:val="22"/>
              </w:rPr>
            </w:pPr>
            <w:r w:rsidRPr="004C59AF">
              <w:rPr>
                <w:bCs w:val="0"/>
                <w:sz w:val="22"/>
                <w:szCs w:val="22"/>
              </w:rPr>
              <w:t>Paydaşın Taleplerine Verilen Önem</w:t>
            </w:r>
          </w:p>
        </w:tc>
        <w:tc>
          <w:tcPr>
            <w:tcW w:w="596" w:type="pct"/>
            <w:vMerge w:val="restart"/>
            <w:tcBorders>
              <w:left w:val="single" w:sz="4" w:space="0" w:color="FFFFFF" w:themeColor="background1"/>
            </w:tcBorders>
            <w:shd w:val="clear" w:color="auto" w:fill="4472C4"/>
            <w:textDirection w:val="btLr"/>
            <w:vAlign w:val="center"/>
            <w:hideMark/>
          </w:tcPr>
          <w:p w:rsidR="00A2745C" w:rsidRPr="004C59AF" w:rsidRDefault="00A2745C" w:rsidP="003F1B2D">
            <w:pPr>
              <w:jc w:val="center"/>
              <w:cnfStyle w:val="100000000000"/>
              <w:rPr>
                <w:sz w:val="22"/>
                <w:szCs w:val="22"/>
              </w:rPr>
            </w:pPr>
            <w:r w:rsidRPr="004C59AF">
              <w:rPr>
                <w:bCs w:val="0"/>
                <w:sz w:val="22"/>
                <w:szCs w:val="22"/>
              </w:rPr>
              <w:t>Sonuç</w:t>
            </w:r>
          </w:p>
        </w:tc>
      </w:tr>
      <w:tr w:rsidR="00A2745C" w:rsidRPr="004C59AF" w:rsidTr="00A2745C">
        <w:trPr>
          <w:cnfStyle w:val="000000100000"/>
          <w:trHeight w:val="324"/>
        </w:trPr>
        <w:tc>
          <w:tcPr>
            <w:cnfStyle w:val="001000000000"/>
            <w:tcW w:w="955" w:type="pct"/>
            <w:vMerge/>
            <w:shd w:val="clear" w:color="auto" w:fill="4472C4"/>
            <w:vAlign w:val="center"/>
            <w:hideMark/>
          </w:tcPr>
          <w:p w:rsidR="00A2745C" w:rsidRPr="004C59AF" w:rsidRDefault="00A2745C" w:rsidP="003F1B2D"/>
        </w:tc>
        <w:tc>
          <w:tcPr>
            <w:tcW w:w="268" w:type="pct"/>
            <w:vMerge/>
            <w:shd w:val="clear" w:color="auto" w:fill="4472C4"/>
            <w:vAlign w:val="center"/>
            <w:hideMark/>
          </w:tcPr>
          <w:p w:rsidR="00A2745C" w:rsidRPr="004C59AF" w:rsidRDefault="00A2745C" w:rsidP="003F1B2D">
            <w:pPr>
              <w:cnfStyle w:val="000000100000"/>
            </w:pPr>
          </w:p>
        </w:tc>
        <w:tc>
          <w:tcPr>
            <w:tcW w:w="268" w:type="pct"/>
            <w:vMerge/>
            <w:shd w:val="clear" w:color="auto" w:fill="4472C4"/>
            <w:vAlign w:val="center"/>
            <w:hideMark/>
          </w:tcPr>
          <w:p w:rsidR="00A2745C" w:rsidRPr="004C59AF" w:rsidRDefault="00A2745C" w:rsidP="003F1B2D">
            <w:pPr>
              <w:cnfStyle w:val="000000100000"/>
            </w:pPr>
          </w:p>
        </w:tc>
        <w:tc>
          <w:tcPr>
            <w:tcW w:w="268" w:type="pct"/>
            <w:vMerge/>
            <w:shd w:val="clear" w:color="auto" w:fill="4472C4"/>
            <w:vAlign w:val="center"/>
            <w:hideMark/>
          </w:tcPr>
          <w:p w:rsidR="00A2745C" w:rsidRPr="004C59AF" w:rsidRDefault="00A2745C" w:rsidP="003F1B2D">
            <w:pPr>
              <w:cnfStyle w:val="000000100000"/>
            </w:pPr>
          </w:p>
        </w:tc>
        <w:tc>
          <w:tcPr>
            <w:tcW w:w="1119" w:type="pct"/>
            <w:vMerge/>
            <w:shd w:val="clear" w:color="auto" w:fill="4472C4"/>
            <w:vAlign w:val="center"/>
            <w:hideMark/>
          </w:tcPr>
          <w:p w:rsidR="00A2745C" w:rsidRPr="004C59AF" w:rsidRDefault="00A2745C" w:rsidP="003F1B2D">
            <w:pPr>
              <w:cnfStyle w:val="000000100000"/>
            </w:pPr>
          </w:p>
        </w:tc>
        <w:tc>
          <w:tcPr>
            <w:tcW w:w="1525" w:type="pct"/>
            <w:gridSpan w:val="3"/>
            <w:tcBorders>
              <w:bottom w:val="single" w:sz="4" w:space="0" w:color="FFFFFF" w:themeColor="background1"/>
            </w:tcBorders>
            <w:shd w:val="clear" w:color="auto" w:fill="B4C6E7"/>
            <w:vAlign w:val="center"/>
            <w:hideMark/>
          </w:tcPr>
          <w:p w:rsidR="00A2745C" w:rsidRPr="004C59AF" w:rsidRDefault="00A2745C" w:rsidP="003F1B2D">
            <w:pPr>
              <w:cnfStyle w:val="000000100000"/>
            </w:pPr>
            <w:r w:rsidRPr="004C59AF">
              <w:t>Tam 5" "Çok 4", "Orta 3", "Az 2", "Hiç 1"</w:t>
            </w:r>
          </w:p>
        </w:tc>
        <w:tc>
          <w:tcPr>
            <w:tcW w:w="596" w:type="pct"/>
            <w:vMerge/>
            <w:vAlign w:val="center"/>
            <w:hideMark/>
          </w:tcPr>
          <w:p w:rsidR="00A2745C" w:rsidRPr="004C59AF" w:rsidRDefault="00A2745C" w:rsidP="003F1B2D">
            <w:pPr>
              <w:jc w:val="center"/>
              <w:cnfStyle w:val="000000100000"/>
            </w:pPr>
          </w:p>
        </w:tc>
      </w:tr>
      <w:tr w:rsidR="00A2745C" w:rsidRPr="004C59AF" w:rsidTr="00A2745C">
        <w:trPr>
          <w:trHeight w:val="518"/>
        </w:trPr>
        <w:tc>
          <w:tcPr>
            <w:cnfStyle w:val="001000000000"/>
            <w:tcW w:w="955" w:type="pct"/>
            <w:vMerge/>
            <w:tcBorders>
              <w:bottom w:val="single" w:sz="4" w:space="0" w:color="FFFFFF" w:themeColor="background1"/>
            </w:tcBorders>
            <w:shd w:val="clear" w:color="auto" w:fill="4472C4"/>
            <w:vAlign w:val="center"/>
            <w:hideMark/>
          </w:tcPr>
          <w:p w:rsidR="00A2745C" w:rsidRPr="004C59AF" w:rsidRDefault="00A2745C" w:rsidP="003F1B2D"/>
        </w:tc>
        <w:tc>
          <w:tcPr>
            <w:tcW w:w="268" w:type="pct"/>
            <w:vMerge/>
            <w:tcBorders>
              <w:bottom w:val="single" w:sz="4" w:space="0" w:color="FFFFFF" w:themeColor="background1"/>
            </w:tcBorders>
            <w:shd w:val="clear" w:color="auto" w:fill="4472C4"/>
            <w:vAlign w:val="center"/>
            <w:hideMark/>
          </w:tcPr>
          <w:p w:rsidR="00A2745C" w:rsidRPr="004C59AF" w:rsidRDefault="00A2745C" w:rsidP="003F1B2D">
            <w:pPr>
              <w:cnfStyle w:val="000000000000"/>
            </w:pPr>
          </w:p>
        </w:tc>
        <w:tc>
          <w:tcPr>
            <w:tcW w:w="268" w:type="pct"/>
            <w:vMerge/>
            <w:tcBorders>
              <w:bottom w:val="single" w:sz="4" w:space="0" w:color="FFFFFF" w:themeColor="background1"/>
            </w:tcBorders>
            <w:shd w:val="clear" w:color="auto" w:fill="4472C4"/>
            <w:vAlign w:val="center"/>
            <w:hideMark/>
          </w:tcPr>
          <w:p w:rsidR="00A2745C" w:rsidRPr="004C59AF" w:rsidRDefault="00A2745C" w:rsidP="003F1B2D">
            <w:pPr>
              <w:cnfStyle w:val="000000000000"/>
            </w:pPr>
          </w:p>
        </w:tc>
        <w:tc>
          <w:tcPr>
            <w:tcW w:w="268" w:type="pct"/>
            <w:vMerge/>
            <w:tcBorders>
              <w:bottom w:val="single" w:sz="4" w:space="0" w:color="FFFFFF" w:themeColor="background1"/>
            </w:tcBorders>
            <w:shd w:val="clear" w:color="auto" w:fill="4472C4"/>
            <w:vAlign w:val="center"/>
            <w:hideMark/>
          </w:tcPr>
          <w:p w:rsidR="00A2745C" w:rsidRPr="004C59AF" w:rsidRDefault="00A2745C" w:rsidP="003F1B2D">
            <w:pPr>
              <w:cnfStyle w:val="000000000000"/>
            </w:pPr>
          </w:p>
        </w:tc>
        <w:tc>
          <w:tcPr>
            <w:tcW w:w="1119" w:type="pct"/>
            <w:vMerge/>
            <w:tcBorders>
              <w:bottom w:val="single" w:sz="4" w:space="0" w:color="FFFFFF" w:themeColor="background1"/>
            </w:tcBorders>
            <w:shd w:val="clear" w:color="auto" w:fill="4472C4"/>
            <w:vAlign w:val="center"/>
            <w:hideMark/>
          </w:tcPr>
          <w:p w:rsidR="00A2745C" w:rsidRPr="004C59AF" w:rsidRDefault="00A2745C" w:rsidP="003F1B2D">
            <w:pPr>
              <w:cnfStyle w:val="000000000000"/>
            </w:pPr>
          </w:p>
        </w:tc>
        <w:tc>
          <w:tcPr>
            <w:tcW w:w="850" w:type="pct"/>
            <w:gridSpan w:val="2"/>
            <w:tcBorders>
              <w:bottom w:val="single" w:sz="4" w:space="0" w:color="FFFFFF" w:themeColor="background1"/>
            </w:tcBorders>
            <w:shd w:val="clear" w:color="auto" w:fill="D9E2F3"/>
            <w:vAlign w:val="center"/>
            <w:hideMark/>
          </w:tcPr>
          <w:p w:rsidR="00A2745C" w:rsidRPr="004C59AF" w:rsidRDefault="00A2745C" w:rsidP="003F1B2D">
            <w:pPr>
              <w:cnfStyle w:val="000000000000"/>
            </w:pPr>
            <w:r w:rsidRPr="004C59AF">
              <w:t>1,2,3 İzle</w:t>
            </w:r>
            <w:r w:rsidRPr="004C59AF">
              <w:br/>
              <w:t>4,5 Bilgilendir</w:t>
            </w:r>
          </w:p>
        </w:tc>
        <w:tc>
          <w:tcPr>
            <w:tcW w:w="675" w:type="pct"/>
            <w:tcBorders>
              <w:bottom w:val="single" w:sz="4" w:space="0" w:color="FFFFFF" w:themeColor="background1"/>
            </w:tcBorders>
            <w:shd w:val="clear" w:color="auto" w:fill="D9E2F3"/>
            <w:vAlign w:val="center"/>
            <w:hideMark/>
          </w:tcPr>
          <w:p w:rsidR="00A2745C" w:rsidRPr="004C59AF" w:rsidRDefault="00A2745C" w:rsidP="003F1B2D">
            <w:pPr>
              <w:cnfStyle w:val="000000000000"/>
            </w:pPr>
            <w:r w:rsidRPr="004C59AF">
              <w:t>1,2,3 Gözet</w:t>
            </w:r>
          </w:p>
          <w:p w:rsidR="00A2745C" w:rsidRPr="004C59AF" w:rsidRDefault="00A2745C" w:rsidP="003F1B2D">
            <w:pPr>
              <w:cnfStyle w:val="000000000000"/>
            </w:pPr>
            <w:r w:rsidRPr="004C59AF">
              <w:t xml:space="preserve">4,5 Birlikte Çalış </w:t>
            </w:r>
          </w:p>
        </w:tc>
        <w:tc>
          <w:tcPr>
            <w:tcW w:w="596" w:type="pct"/>
            <w:vMerge/>
            <w:tcBorders>
              <w:bottom w:val="single" w:sz="4" w:space="0" w:color="FFFFFF" w:themeColor="background1"/>
            </w:tcBorders>
            <w:vAlign w:val="center"/>
            <w:hideMark/>
          </w:tcPr>
          <w:p w:rsidR="00A2745C" w:rsidRPr="004C59AF" w:rsidRDefault="00A2745C" w:rsidP="003F1B2D">
            <w:pPr>
              <w:jc w:val="center"/>
              <w:cnfStyle w:val="000000000000"/>
            </w:pPr>
          </w:p>
        </w:tc>
      </w:tr>
      <w:tr w:rsidR="00A2745C" w:rsidRPr="004C59AF" w:rsidTr="00A2745C">
        <w:trPr>
          <w:cnfStyle w:val="000000100000"/>
        </w:trPr>
        <w:tc>
          <w:tcPr>
            <w:cnfStyle w:val="001000000000"/>
            <w:tcW w:w="955" w:type="pct"/>
            <w:shd w:val="clear" w:color="auto" w:fill="4472C4"/>
            <w:vAlign w:val="center"/>
          </w:tcPr>
          <w:p w:rsidR="00A2745C" w:rsidRPr="00BB1F82" w:rsidRDefault="00A2745C" w:rsidP="003F1B2D">
            <w:pPr>
              <w:rPr>
                <w:b w:val="0"/>
              </w:rPr>
            </w:pPr>
            <w:r w:rsidRPr="00BB1F82">
              <w:rPr>
                <w:b w:val="0"/>
              </w:rPr>
              <w:t>Millî Eğitim Bakanlığı</w:t>
            </w:r>
          </w:p>
        </w:tc>
        <w:tc>
          <w:tcPr>
            <w:tcW w:w="268" w:type="pct"/>
            <w:tcBorders>
              <w:bottom w:val="single" w:sz="4" w:space="0" w:color="FFFFFF" w:themeColor="background1"/>
            </w:tcBorders>
            <w:shd w:val="clear" w:color="auto" w:fill="B4C6E7"/>
            <w:vAlign w:val="center"/>
          </w:tcPr>
          <w:p w:rsidR="00A2745C" w:rsidRPr="004C59AF" w:rsidRDefault="00A2745C" w:rsidP="003F1B2D">
            <w:pPr>
              <w:jc w:val="center"/>
              <w:cnfStyle w:val="000000100000"/>
            </w:pPr>
          </w:p>
        </w:tc>
        <w:tc>
          <w:tcPr>
            <w:tcW w:w="268" w:type="pct"/>
            <w:tcBorders>
              <w:bottom w:val="single" w:sz="4" w:space="0" w:color="FFFFFF" w:themeColor="background1"/>
            </w:tcBorders>
            <w:shd w:val="clear" w:color="auto" w:fill="B4C6E7"/>
            <w:vAlign w:val="center"/>
          </w:tcPr>
          <w:p w:rsidR="00A2745C" w:rsidRPr="004C59AF" w:rsidRDefault="00A2745C" w:rsidP="003F1B2D">
            <w:pPr>
              <w:jc w:val="center"/>
              <w:cnfStyle w:val="000000100000"/>
            </w:pPr>
            <w:r>
              <w:t>X</w:t>
            </w:r>
          </w:p>
        </w:tc>
        <w:tc>
          <w:tcPr>
            <w:tcW w:w="268" w:type="pct"/>
            <w:tcBorders>
              <w:bottom w:val="single" w:sz="4" w:space="0" w:color="FFFFFF" w:themeColor="background1"/>
            </w:tcBorders>
            <w:shd w:val="clear" w:color="auto" w:fill="B4C6E7"/>
            <w:vAlign w:val="center"/>
          </w:tcPr>
          <w:p w:rsidR="00A2745C" w:rsidRPr="004C59AF" w:rsidRDefault="00A2745C" w:rsidP="003F1B2D">
            <w:pPr>
              <w:jc w:val="center"/>
              <w:cnfStyle w:val="000000100000"/>
            </w:pPr>
          </w:p>
        </w:tc>
        <w:tc>
          <w:tcPr>
            <w:tcW w:w="1119" w:type="pct"/>
            <w:tcBorders>
              <w:bottom w:val="single" w:sz="4" w:space="0" w:color="FFFFFF" w:themeColor="background1"/>
            </w:tcBorders>
            <w:shd w:val="clear" w:color="auto" w:fill="B4C6E7"/>
            <w:vAlign w:val="center"/>
          </w:tcPr>
          <w:p w:rsidR="00A2745C" w:rsidRPr="005455D5" w:rsidRDefault="00A2745C" w:rsidP="003F1B2D">
            <w:pPr>
              <w:cnfStyle w:val="00000010000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rsidR="00A2745C" w:rsidRPr="004C59AF" w:rsidRDefault="00A2745C" w:rsidP="003F1B2D">
            <w:pPr>
              <w:jc w:val="center"/>
              <w:cnfStyle w:val="000000100000"/>
            </w:pPr>
            <w:r>
              <w:t>5</w:t>
            </w:r>
          </w:p>
        </w:tc>
        <w:tc>
          <w:tcPr>
            <w:tcW w:w="675" w:type="pct"/>
            <w:tcBorders>
              <w:bottom w:val="single" w:sz="4" w:space="0" w:color="FFFFFF" w:themeColor="background1"/>
            </w:tcBorders>
            <w:shd w:val="clear" w:color="auto" w:fill="B4C6E7"/>
            <w:vAlign w:val="center"/>
          </w:tcPr>
          <w:p w:rsidR="00A2745C" w:rsidRPr="004C59AF" w:rsidRDefault="00A2745C" w:rsidP="003F1B2D">
            <w:pPr>
              <w:jc w:val="center"/>
              <w:cnfStyle w:val="000000100000"/>
            </w:pPr>
            <w:r>
              <w:t>5</w:t>
            </w:r>
          </w:p>
        </w:tc>
        <w:tc>
          <w:tcPr>
            <w:tcW w:w="596" w:type="pct"/>
            <w:tcBorders>
              <w:bottom w:val="single" w:sz="4" w:space="0" w:color="FFFFFF" w:themeColor="background1"/>
            </w:tcBorders>
            <w:shd w:val="clear" w:color="auto" w:fill="B4C6E7"/>
            <w:vAlign w:val="center"/>
          </w:tcPr>
          <w:p w:rsidR="00A2745C" w:rsidRPr="004C59AF" w:rsidRDefault="00A2745C" w:rsidP="003F1B2D">
            <w:pPr>
              <w:cnfStyle w:val="000000100000"/>
            </w:pPr>
            <w:r w:rsidRPr="004C59AF">
              <w:rPr>
                <w:b/>
                <w:bCs/>
              </w:rPr>
              <w:t>Bilgilendir, Birlikte çalış</w:t>
            </w:r>
          </w:p>
        </w:tc>
      </w:tr>
      <w:tr w:rsidR="00A2745C" w:rsidRPr="004C59AF" w:rsidTr="00A2745C">
        <w:tc>
          <w:tcPr>
            <w:cnfStyle w:val="001000000000"/>
            <w:tcW w:w="955" w:type="pct"/>
            <w:shd w:val="clear" w:color="auto" w:fill="4472C4"/>
          </w:tcPr>
          <w:p w:rsidR="00A2745C" w:rsidRPr="00BB1F82" w:rsidRDefault="00A2745C" w:rsidP="003F1B2D">
            <w:pPr>
              <w:rPr>
                <w:b w:val="0"/>
              </w:rPr>
            </w:pPr>
            <w:r w:rsidRPr="00BB1F82">
              <w:rPr>
                <w:b w:val="0"/>
              </w:rPr>
              <w:t>Valilik</w:t>
            </w:r>
          </w:p>
        </w:tc>
        <w:tc>
          <w:tcPr>
            <w:tcW w:w="268" w:type="pct"/>
            <w:tcBorders>
              <w:bottom w:val="single" w:sz="4" w:space="0" w:color="FFFFFF" w:themeColor="background1"/>
            </w:tcBorders>
            <w:shd w:val="clear" w:color="auto" w:fill="B4C6E7"/>
            <w:vAlign w:val="center"/>
          </w:tcPr>
          <w:p w:rsidR="00A2745C" w:rsidRPr="004C59AF" w:rsidRDefault="00A2745C" w:rsidP="003F1B2D">
            <w:pPr>
              <w:jc w:val="center"/>
              <w:cnfStyle w:val="000000000000"/>
            </w:pPr>
          </w:p>
        </w:tc>
        <w:tc>
          <w:tcPr>
            <w:tcW w:w="268" w:type="pct"/>
            <w:tcBorders>
              <w:bottom w:val="single" w:sz="4" w:space="0" w:color="FFFFFF" w:themeColor="background1"/>
            </w:tcBorders>
            <w:shd w:val="clear" w:color="auto" w:fill="B4C6E7"/>
            <w:vAlign w:val="center"/>
          </w:tcPr>
          <w:p w:rsidR="00A2745C" w:rsidRPr="004C59AF" w:rsidRDefault="00A2745C" w:rsidP="003F1B2D">
            <w:pPr>
              <w:jc w:val="center"/>
              <w:cnfStyle w:val="000000000000"/>
            </w:pPr>
            <w:r>
              <w:t>X</w:t>
            </w:r>
          </w:p>
        </w:tc>
        <w:tc>
          <w:tcPr>
            <w:tcW w:w="268" w:type="pct"/>
            <w:tcBorders>
              <w:bottom w:val="single" w:sz="4" w:space="0" w:color="FFFFFF" w:themeColor="background1"/>
            </w:tcBorders>
            <w:shd w:val="clear" w:color="auto" w:fill="B4C6E7"/>
            <w:vAlign w:val="center"/>
          </w:tcPr>
          <w:p w:rsidR="00A2745C" w:rsidRPr="004C59AF" w:rsidRDefault="00A2745C" w:rsidP="003F1B2D">
            <w:pPr>
              <w:jc w:val="center"/>
              <w:cnfStyle w:val="000000000000"/>
            </w:pPr>
          </w:p>
        </w:tc>
        <w:tc>
          <w:tcPr>
            <w:tcW w:w="1119" w:type="pct"/>
            <w:tcBorders>
              <w:bottom w:val="single" w:sz="4" w:space="0" w:color="FFFFFF" w:themeColor="background1"/>
            </w:tcBorders>
            <w:shd w:val="clear" w:color="auto" w:fill="B4C6E7"/>
            <w:vAlign w:val="center"/>
          </w:tcPr>
          <w:p w:rsidR="00A2745C" w:rsidRPr="005455D5" w:rsidRDefault="00A2745C" w:rsidP="003F1B2D">
            <w:pPr>
              <w:cnfStyle w:val="00000000000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rsidR="00A2745C" w:rsidRPr="004C59AF" w:rsidRDefault="00A2745C" w:rsidP="003F1B2D">
            <w:pPr>
              <w:jc w:val="center"/>
              <w:cnfStyle w:val="000000000000"/>
            </w:pPr>
            <w:r>
              <w:t>5</w:t>
            </w:r>
          </w:p>
        </w:tc>
        <w:tc>
          <w:tcPr>
            <w:tcW w:w="675" w:type="pct"/>
            <w:tcBorders>
              <w:bottom w:val="single" w:sz="4" w:space="0" w:color="FFFFFF" w:themeColor="background1"/>
            </w:tcBorders>
            <w:shd w:val="clear" w:color="auto" w:fill="B4C6E7"/>
            <w:vAlign w:val="center"/>
          </w:tcPr>
          <w:p w:rsidR="00A2745C" w:rsidRPr="004C59AF" w:rsidRDefault="00A2745C" w:rsidP="003F1B2D">
            <w:pPr>
              <w:jc w:val="center"/>
              <w:cnfStyle w:val="000000000000"/>
            </w:pPr>
            <w:r>
              <w:t>5</w:t>
            </w:r>
          </w:p>
        </w:tc>
        <w:tc>
          <w:tcPr>
            <w:tcW w:w="596" w:type="pct"/>
            <w:tcBorders>
              <w:bottom w:val="single" w:sz="4" w:space="0" w:color="FFFFFF" w:themeColor="background1"/>
            </w:tcBorders>
            <w:shd w:val="clear" w:color="auto" w:fill="B4C6E7"/>
            <w:vAlign w:val="center"/>
          </w:tcPr>
          <w:p w:rsidR="00A2745C" w:rsidRPr="004C59AF" w:rsidRDefault="00A2745C" w:rsidP="003F1B2D">
            <w:pPr>
              <w:cnfStyle w:val="000000000000"/>
            </w:pPr>
            <w:r w:rsidRPr="004C59AF">
              <w:rPr>
                <w:b/>
                <w:bCs/>
              </w:rPr>
              <w:t>Bilgilendir, Birlikte çalış</w:t>
            </w:r>
          </w:p>
        </w:tc>
      </w:tr>
      <w:tr w:rsidR="00A2745C" w:rsidRPr="004C59AF" w:rsidTr="00A2745C">
        <w:trPr>
          <w:cnfStyle w:val="000000100000"/>
        </w:trPr>
        <w:tc>
          <w:tcPr>
            <w:cnfStyle w:val="001000000000"/>
            <w:tcW w:w="955" w:type="pct"/>
            <w:shd w:val="clear" w:color="auto" w:fill="4472C4"/>
          </w:tcPr>
          <w:p w:rsidR="00A2745C" w:rsidRPr="000720E2" w:rsidRDefault="00A2745C" w:rsidP="003F1B2D">
            <w:pPr>
              <w:rPr>
                <w:b w:val="0"/>
              </w:rPr>
            </w:pPr>
            <w:r w:rsidRPr="000720E2">
              <w:rPr>
                <w:b w:val="0"/>
                <w:sz w:val="22"/>
                <w:szCs w:val="22"/>
              </w:rPr>
              <w:t>Kaymakamlık</w:t>
            </w:r>
          </w:p>
        </w:tc>
        <w:tc>
          <w:tcPr>
            <w:tcW w:w="268" w:type="pct"/>
            <w:tcBorders>
              <w:bottom w:val="single" w:sz="4" w:space="0" w:color="FFFFFF" w:themeColor="background1"/>
            </w:tcBorders>
            <w:shd w:val="clear" w:color="auto" w:fill="B4C6E7"/>
            <w:vAlign w:val="center"/>
          </w:tcPr>
          <w:p w:rsidR="00A2745C" w:rsidRPr="004C59AF" w:rsidRDefault="00A2745C" w:rsidP="003F1B2D">
            <w:pPr>
              <w:jc w:val="center"/>
              <w:cnfStyle w:val="000000100000"/>
            </w:pPr>
          </w:p>
        </w:tc>
        <w:tc>
          <w:tcPr>
            <w:tcW w:w="268" w:type="pct"/>
            <w:tcBorders>
              <w:bottom w:val="single" w:sz="4" w:space="0" w:color="FFFFFF" w:themeColor="background1"/>
            </w:tcBorders>
            <w:shd w:val="clear" w:color="auto" w:fill="B4C6E7"/>
            <w:vAlign w:val="center"/>
          </w:tcPr>
          <w:p w:rsidR="00A2745C" w:rsidRDefault="00A2745C" w:rsidP="003F1B2D">
            <w:pPr>
              <w:jc w:val="center"/>
              <w:cnfStyle w:val="000000100000"/>
            </w:pPr>
            <w:r>
              <w:t>X</w:t>
            </w:r>
          </w:p>
        </w:tc>
        <w:tc>
          <w:tcPr>
            <w:tcW w:w="268" w:type="pct"/>
            <w:tcBorders>
              <w:bottom w:val="single" w:sz="4" w:space="0" w:color="FFFFFF" w:themeColor="background1"/>
            </w:tcBorders>
            <w:shd w:val="clear" w:color="auto" w:fill="B4C6E7"/>
            <w:vAlign w:val="center"/>
          </w:tcPr>
          <w:p w:rsidR="00A2745C" w:rsidRPr="004C59AF" w:rsidRDefault="00A2745C" w:rsidP="003F1B2D">
            <w:pPr>
              <w:jc w:val="center"/>
              <w:cnfStyle w:val="000000100000"/>
            </w:pPr>
          </w:p>
        </w:tc>
        <w:tc>
          <w:tcPr>
            <w:tcW w:w="1119" w:type="pct"/>
            <w:tcBorders>
              <w:bottom w:val="single" w:sz="4" w:space="0" w:color="FFFFFF" w:themeColor="background1"/>
            </w:tcBorders>
            <w:shd w:val="clear" w:color="auto" w:fill="B4C6E7"/>
            <w:vAlign w:val="center"/>
          </w:tcPr>
          <w:p w:rsidR="00A2745C" w:rsidRPr="005455D5" w:rsidRDefault="00A2745C" w:rsidP="003F1B2D">
            <w:pPr>
              <w:cnfStyle w:val="00000010000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rsidR="00A2745C" w:rsidRDefault="00A2745C" w:rsidP="003F1B2D">
            <w:pPr>
              <w:jc w:val="center"/>
              <w:cnfStyle w:val="000000100000"/>
            </w:pPr>
            <w:r>
              <w:t>5</w:t>
            </w:r>
          </w:p>
        </w:tc>
        <w:tc>
          <w:tcPr>
            <w:tcW w:w="675" w:type="pct"/>
            <w:tcBorders>
              <w:bottom w:val="single" w:sz="4" w:space="0" w:color="FFFFFF" w:themeColor="background1"/>
            </w:tcBorders>
            <w:shd w:val="clear" w:color="auto" w:fill="B4C6E7"/>
            <w:vAlign w:val="center"/>
          </w:tcPr>
          <w:p w:rsidR="00A2745C" w:rsidRDefault="00A2745C" w:rsidP="003F1B2D">
            <w:pPr>
              <w:jc w:val="center"/>
              <w:cnfStyle w:val="000000100000"/>
            </w:pPr>
            <w:r>
              <w:t>5</w:t>
            </w:r>
          </w:p>
        </w:tc>
        <w:tc>
          <w:tcPr>
            <w:tcW w:w="596" w:type="pct"/>
            <w:tcBorders>
              <w:bottom w:val="single" w:sz="4" w:space="0" w:color="FFFFFF" w:themeColor="background1"/>
            </w:tcBorders>
            <w:shd w:val="clear" w:color="auto" w:fill="B4C6E7"/>
            <w:vAlign w:val="center"/>
          </w:tcPr>
          <w:p w:rsidR="00A2745C" w:rsidRPr="004C59AF" w:rsidRDefault="00A2745C" w:rsidP="003F1B2D">
            <w:pPr>
              <w:cnfStyle w:val="000000100000"/>
              <w:rPr>
                <w:b/>
                <w:bCs/>
              </w:rPr>
            </w:pPr>
            <w:r w:rsidRPr="004C59AF">
              <w:rPr>
                <w:b/>
                <w:bCs/>
              </w:rPr>
              <w:t>Bilgilendir, Birlikte çalış</w:t>
            </w:r>
          </w:p>
        </w:tc>
      </w:tr>
      <w:tr w:rsidR="00A2745C" w:rsidRPr="004C59AF" w:rsidTr="00A2745C">
        <w:tc>
          <w:tcPr>
            <w:cnfStyle w:val="001000000000"/>
            <w:tcW w:w="955" w:type="pct"/>
            <w:shd w:val="clear" w:color="auto" w:fill="4472C4"/>
          </w:tcPr>
          <w:p w:rsidR="00A2745C" w:rsidRPr="00BB1F82" w:rsidRDefault="00A2745C" w:rsidP="003F1B2D">
            <w:pPr>
              <w:rPr>
                <w:b w:val="0"/>
              </w:rPr>
            </w:pPr>
            <w:r w:rsidRPr="00BB1F82">
              <w:rPr>
                <w:b w:val="0"/>
              </w:rPr>
              <w:t>İl Milli Eğitim Müdürlüğü</w:t>
            </w:r>
          </w:p>
        </w:tc>
        <w:tc>
          <w:tcPr>
            <w:tcW w:w="268" w:type="pct"/>
            <w:tcBorders>
              <w:bottom w:val="single" w:sz="4" w:space="0" w:color="FFFFFF" w:themeColor="background1"/>
            </w:tcBorders>
            <w:shd w:val="clear" w:color="auto" w:fill="B4C6E7"/>
            <w:vAlign w:val="center"/>
          </w:tcPr>
          <w:p w:rsidR="00A2745C" w:rsidRPr="004C59AF" w:rsidRDefault="00A2745C" w:rsidP="003F1B2D">
            <w:pPr>
              <w:jc w:val="center"/>
              <w:cnfStyle w:val="000000000000"/>
            </w:pPr>
          </w:p>
        </w:tc>
        <w:tc>
          <w:tcPr>
            <w:tcW w:w="268" w:type="pct"/>
            <w:tcBorders>
              <w:bottom w:val="single" w:sz="4" w:space="0" w:color="FFFFFF" w:themeColor="background1"/>
            </w:tcBorders>
            <w:shd w:val="clear" w:color="auto" w:fill="B4C6E7"/>
            <w:vAlign w:val="center"/>
          </w:tcPr>
          <w:p w:rsidR="00A2745C" w:rsidRPr="004C59AF" w:rsidRDefault="00A2745C" w:rsidP="003F1B2D">
            <w:pPr>
              <w:jc w:val="center"/>
              <w:cnfStyle w:val="000000000000"/>
            </w:pPr>
            <w:r>
              <w:t>X</w:t>
            </w:r>
          </w:p>
        </w:tc>
        <w:tc>
          <w:tcPr>
            <w:tcW w:w="268" w:type="pct"/>
            <w:tcBorders>
              <w:bottom w:val="single" w:sz="4" w:space="0" w:color="FFFFFF" w:themeColor="background1"/>
            </w:tcBorders>
            <w:shd w:val="clear" w:color="auto" w:fill="B4C6E7"/>
            <w:vAlign w:val="center"/>
          </w:tcPr>
          <w:p w:rsidR="00A2745C" w:rsidRPr="004C59AF" w:rsidRDefault="00A2745C" w:rsidP="003F1B2D">
            <w:pPr>
              <w:jc w:val="center"/>
              <w:cnfStyle w:val="000000000000"/>
            </w:pPr>
          </w:p>
        </w:tc>
        <w:tc>
          <w:tcPr>
            <w:tcW w:w="1119" w:type="pct"/>
            <w:tcBorders>
              <w:bottom w:val="single" w:sz="4" w:space="0" w:color="FFFFFF" w:themeColor="background1"/>
            </w:tcBorders>
            <w:shd w:val="clear" w:color="auto" w:fill="B4C6E7"/>
            <w:vAlign w:val="center"/>
          </w:tcPr>
          <w:p w:rsidR="00A2745C" w:rsidRPr="005455D5" w:rsidRDefault="00A2745C" w:rsidP="003F1B2D">
            <w:pPr>
              <w:cnfStyle w:val="00000000000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rsidR="00A2745C" w:rsidRPr="004C59AF" w:rsidRDefault="00A2745C" w:rsidP="003F1B2D">
            <w:pPr>
              <w:jc w:val="center"/>
              <w:cnfStyle w:val="000000000000"/>
            </w:pPr>
            <w:r>
              <w:t>5</w:t>
            </w:r>
          </w:p>
        </w:tc>
        <w:tc>
          <w:tcPr>
            <w:tcW w:w="675" w:type="pct"/>
            <w:tcBorders>
              <w:bottom w:val="single" w:sz="4" w:space="0" w:color="FFFFFF" w:themeColor="background1"/>
            </w:tcBorders>
            <w:shd w:val="clear" w:color="auto" w:fill="B4C6E7"/>
            <w:vAlign w:val="center"/>
          </w:tcPr>
          <w:p w:rsidR="00A2745C" w:rsidRPr="004C59AF" w:rsidRDefault="00A2745C" w:rsidP="003F1B2D">
            <w:pPr>
              <w:jc w:val="center"/>
              <w:cnfStyle w:val="000000000000"/>
            </w:pPr>
            <w:r>
              <w:t>5</w:t>
            </w:r>
          </w:p>
        </w:tc>
        <w:tc>
          <w:tcPr>
            <w:tcW w:w="596" w:type="pct"/>
            <w:tcBorders>
              <w:bottom w:val="single" w:sz="4" w:space="0" w:color="FFFFFF" w:themeColor="background1"/>
            </w:tcBorders>
            <w:shd w:val="clear" w:color="auto" w:fill="B4C6E7"/>
            <w:vAlign w:val="center"/>
          </w:tcPr>
          <w:p w:rsidR="00A2745C" w:rsidRPr="004C59AF" w:rsidRDefault="00A2745C" w:rsidP="003F1B2D">
            <w:pPr>
              <w:cnfStyle w:val="000000000000"/>
            </w:pPr>
            <w:r w:rsidRPr="004C59AF">
              <w:rPr>
                <w:b/>
                <w:bCs/>
              </w:rPr>
              <w:t>Bilgilendir, Birlikte çalış</w:t>
            </w:r>
          </w:p>
        </w:tc>
      </w:tr>
      <w:tr w:rsidR="00A2745C" w:rsidRPr="004C59AF" w:rsidTr="00A2745C">
        <w:trPr>
          <w:cnfStyle w:val="000000100000"/>
        </w:trPr>
        <w:tc>
          <w:tcPr>
            <w:cnfStyle w:val="001000000000"/>
            <w:tcW w:w="955" w:type="pct"/>
            <w:shd w:val="clear" w:color="auto" w:fill="4472C4"/>
            <w:vAlign w:val="center"/>
          </w:tcPr>
          <w:p w:rsidR="00A2745C" w:rsidRPr="004C59AF" w:rsidRDefault="00A2745C" w:rsidP="003F1B2D">
            <w:r w:rsidRPr="004C59AF">
              <w:rPr>
                <w:b w:val="0"/>
                <w:bCs w:val="0"/>
              </w:rPr>
              <w:t xml:space="preserve">İlçe Milli Eğitim Müdürlüğü </w:t>
            </w:r>
          </w:p>
        </w:tc>
        <w:tc>
          <w:tcPr>
            <w:tcW w:w="268" w:type="pct"/>
            <w:tcBorders>
              <w:bottom w:val="single" w:sz="4" w:space="0" w:color="FFFFFF" w:themeColor="background1"/>
            </w:tcBorders>
            <w:shd w:val="clear" w:color="auto" w:fill="B4C6E7"/>
            <w:vAlign w:val="center"/>
          </w:tcPr>
          <w:p w:rsidR="00A2745C" w:rsidRPr="004C59AF" w:rsidRDefault="00A2745C" w:rsidP="003F1B2D">
            <w:pPr>
              <w:jc w:val="center"/>
              <w:cnfStyle w:val="000000100000"/>
            </w:pPr>
          </w:p>
        </w:tc>
        <w:tc>
          <w:tcPr>
            <w:tcW w:w="268" w:type="pct"/>
            <w:tcBorders>
              <w:bottom w:val="single" w:sz="4" w:space="0" w:color="FFFFFF" w:themeColor="background1"/>
            </w:tcBorders>
            <w:shd w:val="clear" w:color="auto" w:fill="B4C6E7"/>
            <w:vAlign w:val="center"/>
          </w:tcPr>
          <w:p w:rsidR="00A2745C" w:rsidRPr="004C59AF" w:rsidRDefault="00A2745C" w:rsidP="003F1B2D">
            <w:pPr>
              <w:jc w:val="center"/>
              <w:cnfStyle w:val="000000100000"/>
            </w:pPr>
            <w:r w:rsidRPr="004C59AF">
              <w:t>X</w:t>
            </w:r>
          </w:p>
        </w:tc>
        <w:tc>
          <w:tcPr>
            <w:tcW w:w="268" w:type="pct"/>
            <w:tcBorders>
              <w:bottom w:val="single" w:sz="4" w:space="0" w:color="FFFFFF" w:themeColor="background1"/>
            </w:tcBorders>
            <w:shd w:val="clear" w:color="auto" w:fill="B4C6E7"/>
            <w:vAlign w:val="center"/>
          </w:tcPr>
          <w:p w:rsidR="00A2745C" w:rsidRPr="004C59AF" w:rsidRDefault="00A2745C" w:rsidP="003F1B2D">
            <w:pPr>
              <w:jc w:val="center"/>
              <w:cnfStyle w:val="000000100000"/>
            </w:pPr>
          </w:p>
        </w:tc>
        <w:tc>
          <w:tcPr>
            <w:tcW w:w="1119" w:type="pct"/>
            <w:tcBorders>
              <w:bottom w:val="single" w:sz="4" w:space="0" w:color="FFFFFF" w:themeColor="background1"/>
            </w:tcBorders>
            <w:shd w:val="clear" w:color="auto" w:fill="B4C6E7"/>
            <w:vAlign w:val="center"/>
          </w:tcPr>
          <w:p w:rsidR="00A2745C" w:rsidRPr="005455D5" w:rsidRDefault="00A2745C" w:rsidP="003F1B2D">
            <w:pPr>
              <w:cnfStyle w:val="000000100000"/>
              <w:rPr>
                <w:sz w:val="16"/>
              </w:rPr>
            </w:pPr>
            <w:r w:rsidRPr="005455D5">
              <w:rPr>
                <w:sz w:val="16"/>
              </w:rPr>
              <w:t xml:space="preserve">Amaçlarımıza Ulaşmada Destek İçin İş birliği İçinde Olmamız Gereken Kurum </w:t>
            </w:r>
          </w:p>
        </w:tc>
        <w:tc>
          <w:tcPr>
            <w:tcW w:w="850" w:type="pct"/>
            <w:gridSpan w:val="2"/>
            <w:tcBorders>
              <w:bottom w:val="single" w:sz="4" w:space="0" w:color="FFFFFF" w:themeColor="background1"/>
            </w:tcBorders>
            <w:shd w:val="clear" w:color="auto" w:fill="B4C6E7"/>
            <w:vAlign w:val="center"/>
          </w:tcPr>
          <w:p w:rsidR="00A2745C" w:rsidRPr="004C59AF" w:rsidRDefault="00A2745C" w:rsidP="003F1B2D">
            <w:pPr>
              <w:jc w:val="center"/>
              <w:cnfStyle w:val="000000100000"/>
            </w:pPr>
            <w:r w:rsidRPr="004C59AF">
              <w:t>5</w:t>
            </w:r>
          </w:p>
        </w:tc>
        <w:tc>
          <w:tcPr>
            <w:tcW w:w="675" w:type="pct"/>
            <w:tcBorders>
              <w:bottom w:val="single" w:sz="4" w:space="0" w:color="FFFFFF" w:themeColor="background1"/>
            </w:tcBorders>
            <w:shd w:val="clear" w:color="auto" w:fill="B4C6E7"/>
            <w:vAlign w:val="center"/>
          </w:tcPr>
          <w:p w:rsidR="00A2745C" w:rsidRPr="004C59AF" w:rsidRDefault="00A2745C" w:rsidP="003F1B2D">
            <w:pPr>
              <w:jc w:val="center"/>
              <w:cnfStyle w:val="000000100000"/>
            </w:pPr>
            <w:r w:rsidRPr="004C59AF">
              <w:t>5</w:t>
            </w:r>
          </w:p>
        </w:tc>
        <w:tc>
          <w:tcPr>
            <w:tcW w:w="596" w:type="pct"/>
            <w:tcBorders>
              <w:bottom w:val="single" w:sz="4" w:space="0" w:color="FFFFFF" w:themeColor="background1"/>
            </w:tcBorders>
            <w:shd w:val="clear" w:color="auto" w:fill="B4C6E7"/>
            <w:vAlign w:val="center"/>
          </w:tcPr>
          <w:p w:rsidR="00A2745C" w:rsidRPr="004C59AF" w:rsidRDefault="00A2745C" w:rsidP="003F1B2D">
            <w:pPr>
              <w:cnfStyle w:val="000000100000"/>
            </w:pPr>
            <w:r w:rsidRPr="004C59AF">
              <w:rPr>
                <w:b/>
                <w:bCs/>
              </w:rPr>
              <w:t xml:space="preserve">Bilgilendir, Birlikte çalış </w:t>
            </w:r>
          </w:p>
        </w:tc>
      </w:tr>
      <w:tr w:rsidR="00A2745C" w:rsidRPr="004C59AF" w:rsidTr="00A2745C">
        <w:tc>
          <w:tcPr>
            <w:cnfStyle w:val="001000000000"/>
            <w:tcW w:w="955" w:type="pct"/>
            <w:shd w:val="clear" w:color="auto" w:fill="4472C4"/>
            <w:vAlign w:val="center"/>
          </w:tcPr>
          <w:p w:rsidR="00A2745C" w:rsidRPr="00BB1F82" w:rsidRDefault="00A2745C" w:rsidP="003F1B2D">
            <w:pPr>
              <w:rPr>
                <w:b w:val="0"/>
              </w:rPr>
            </w:pPr>
            <w:r w:rsidRPr="00BB1F82">
              <w:rPr>
                <w:b w:val="0"/>
              </w:rPr>
              <w:t>Öğretmenler ve Diğer Çalışanlar</w:t>
            </w:r>
          </w:p>
        </w:tc>
        <w:tc>
          <w:tcPr>
            <w:tcW w:w="268" w:type="pct"/>
            <w:tcBorders>
              <w:bottom w:val="single" w:sz="4" w:space="0" w:color="FFFFFF" w:themeColor="background1"/>
            </w:tcBorders>
            <w:shd w:val="clear" w:color="auto" w:fill="B4C6E7"/>
            <w:vAlign w:val="center"/>
          </w:tcPr>
          <w:p w:rsidR="00A2745C" w:rsidRPr="004C59AF" w:rsidRDefault="00A2745C" w:rsidP="003F1B2D">
            <w:pPr>
              <w:jc w:val="center"/>
              <w:cnfStyle w:val="000000000000"/>
            </w:pPr>
            <w:r>
              <w:t>X</w:t>
            </w:r>
          </w:p>
        </w:tc>
        <w:tc>
          <w:tcPr>
            <w:tcW w:w="268" w:type="pct"/>
            <w:tcBorders>
              <w:bottom w:val="single" w:sz="4" w:space="0" w:color="FFFFFF" w:themeColor="background1"/>
            </w:tcBorders>
            <w:shd w:val="clear" w:color="auto" w:fill="B4C6E7"/>
            <w:vAlign w:val="center"/>
          </w:tcPr>
          <w:p w:rsidR="00A2745C" w:rsidRPr="004C59AF" w:rsidRDefault="00A2745C" w:rsidP="003F1B2D">
            <w:pPr>
              <w:jc w:val="center"/>
              <w:cnfStyle w:val="000000000000"/>
            </w:pPr>
          </w:p>
        </w:tc>
        <w:tc>
          <w:tcPr>
            <w:tcW w:w="268" w:type="pct"/>
            <w:tcBorders>
              <w:bottom w:val="single" w:sz="4" w:space="0" w:color="FFFFFF" w:themeColor="background1"/>
            </w:tcBorders>
            <w:shd w:val="clear" w:color="auto" w:fill="B4C6E7"/>
            <w:vAlign w:val="center"/>
          </w:tcPr>
          <w:p w:rsidR="00A2745C" w:rsidRPr="004C59AF" w:rsidRDefault="00A2745C" w:rsidP="003F1B2D">
            <w:pPr>
              <w:jc w:val="center"/>
              <w:cnfStyle w:val="000000000000"/>
            </w:pPr>
          </w:p>
        </w:tc>
        <w:tc>
          <w:tcPr>
            <w:tcW w:w="1119" w:type="pct"/>
            <w:tcBorders>
              <w:bottom w:val="single" w:sz="4" w:space="0" w:color="FFFFFF" w:themeColor="background1"/>
            </w:tcBorders>
            <w:shd w:val="clear" w:color="auto" w:fill="B4C6E7"/>
            <w:vAlign w:val="center"/>
          </w:tcPr>
          <w:p w:rsidR="00A2745C" w:rsidRPr="005455D5" w:rsidRDefault="00A2745C" w:rsidP="003F1B2D">
            <w:pPr>
              <w:cnfStyle w:val="000000000000"/>
              <w:rPr>
                <w:sz w:val="16"/>
              </w:rPr>
            </w:pPr>
            <w:r w:rsidRPr="005455D5">
              <w:rPr>
                <w:sz w:val="16"/>
              </w:rPr>
              <w:t>Doğrudan ve Dolaylı Hizmet Veren</w:t>
            </w:r>
          </w:p>
        </w:tc>
        <w:tc>
          <w:tcPr>
            <w:tcW w:w="850" w:type="pct"/>
            <w:gridSpan w:val="2"/>
            <w:tcBorders>
              <w:bottom w:val="single" w:sz="4" w:space="0" w:color="FFFFFF" w:themeColor="background1"/>
            </w:tcBorders>
            <w:shd w:val="clear" w:color="auto" w:fill="B4C6E7"/>
            <w:vAlign w:val="center"/>
          </w:tcPr>
          <w:p w:rsidR="00A2745C" w:rsidRPr="004C59AF" w:rsidRDefault="00A2745C" w:rsidP="003F1B2D">
            <w:pPr>
              <w:jc w:val="center"/>
              <w:cnfStyle w:val="000000000000"/>
            </w:pPr>
            <w:r>
              <w:t>5</w:t>
            </w:r>
          </w:p>
        </w:tc>
        <w:tc>
          <w:tcPr>
            <w:tcW w:w="675" w:type="pct"/>
            <w:tcBorders>
              <w:bottom w:val="single" w:sz="4" w:space="0" w:color="FFFFFF" w:themeColor="background1"/>
            </w:tcBorders>
            <w:shd w:val="clear" w:color="auto" w:fill="B4C6E7"/>
            <w:vAlign w:val="center"/>
          </w:tcPr>
          <w:p w:rsidR="00A2745C" w:rsidRPr="004C59AF" w:rsidRDefault="00A2745C" w:rsidP="003F1B2D">
            <w:pPr>
              <w:jc w:val="center"/>
              <w:cnfStyle w:val="000000000000"/>
            </w:pPr>
            <w:r>
              <w:t>5</w:t>
            </w:r>
          </w:p>
        </w:tc>
        <w:tc>
          <w:tcPr>
            <w:tcW w:w="596" w:type="pct"/>
            <w:tcBorders>
              <w:bottom w:val="single" w:sz="4" w:space="0" w:color="FFFFFF" w:themeColor="background1"/>
            </w:tcBorders>
            <w:shd w:val="clear" w:color="auto" w:fill="B4C6E7"/>
            <w:vAlign w:val="center"/>
          </w:tcPr>
          <w:p w:rsidR="00A2745C" w:rsidRPr="004C59AF" w:rsidRDefault="00A2745C" w:rsidP="003F1B2D">
            <w:pPr>
              <w:cnfStyle w:val="000000000000"/>
              <w:rPr>
                <w:b/>
                <w:bCs/>
              </w:rPr>
            </w:pPr>
            <w:r w:rsidRPr="004C59AF">
              <w:rPr>
                <w:b/>
                <w:bCs/>
              </w:rPr>
              <w:t>Bilgilendir, Birlikte çalış</w:t>
            </w:r>
          </w:p>
        </w:tc>
      </w:tr>
      <w:tr w:rsidR="00A2745C" w:rsidRPr="004C59AF" w:rsidTr="00A2745C">
        <w:trPr>
          <w:cnfStyle w:val="000000100000"/>
        </w:trPr>
        <w:tc>
          <w:tcPr>
            <w:cnfStyle w:val="001000000000"/>
            <w:tcW w:w="955" w:type="pct"/>
            <w:shd w:val="clear" w:color="auto" w:fill="4472C4"/>
            <w:vAlign w:val="center"/>
            <w:hideMark/>
          </w:tcPr>
          <w:p w:rsidR="00A2745C" w:rsidRPr="004C59AF" w:rsidRDefault="00A2745C" w:rsidP="003F1B2D">
            <w:r w:rsidRPr="004C59AF">
              <w:rPr>
                <w:b w:val="0"/>
                <w:bCs w:val="0"/>
              </w:rPr>
              <w:t xml:space="preserve">Veliler </w:t>
            </w:r>
          </w:p>
        </w:tc>
        <w:tc>
          <w:tcPr>
            <w:tcW w:w="268" w:type="pct"/>
            <w:tcBorders>
              <w:bottom w:val="single" w:sz="4" w:space="0" w:color="FFFFFF" w:themeColor="background1"/>
            </w:tcBorders>
            <w:shd w:val="clear" w:color="auto" w:fill="D9E2F3"/>
            <w:vAlign w:val="center"/>
            <w:hideMark/>
          </w:tcPr>
          <w:p w:rsidR="00A2745C" w:rsidRPr="004C59AF" w:rsidRDefault="00A2745C" w:rsidP="003F1B2D">
            <w:pPr>
              <w:jc w:val="center"/>
              <w:cnfStyle w:val="000000100000"/>
            </w:pPr>
          </w:p>
        </w:tc>
        <w:tc>
          <w:tcPr>
            <w:tcW w:w="268" w:type="pct"/>
            <w:tcBorders>
              <w:bottom w:val="single" w:sz="4" w:space="0" w:color="FFFFFF" w:themeColor="background1"/>
            </w:tcBorders>
            <w:shd w:val="clear" w:color="auto" w:fill="D9E2F3"/>
            <w:vAlign w:val="center"/>
            <w:hideMark/>
          </w:tcPr>
          <w:p w:rsidR="00A2745C" w:rsidRPr="004C59AF" w:rsidRDefault="00A2745C" w:rsidP="003F1B2D">
            <w:pPr>
              <w:jc w:val="center"/>
              <w:cnfStyle w:val="000000100000"/>
            </w:pPr>
            <w:r w:rsidRPr="004C59AF">
              <w:t>X</w:t>
            </w:r>
          </w:p>
        </w:tc>
        <w:tc>
          <w:tcPr>
            <w:tcW w:w="268" w:type="pct"/>
            <w:tcBorders>
              <w:bottom w:val="single" w:sz="4" w:space="0" w:color="FFFFFF" w:themeColor="background1"/>
            </w:tcBorders>
            <w:shd w:val="clear" w:color="auto" w:fill="D9E2F3"/>
            <w:vAlign w:val="center"/>
            <w:hideMark/>
          </w:tcPr>
          <w:p w:rsidR="00A2745C" w:rsidRPr="004C59AF" w:rsidRDefault="00A2745C" w:rsidP="003F1B2D">
            <w:pPr>
              <w:jc w:val="center"/>
              <w:cnfStyle w:val="000000100000"/>
            </w:pPr>
            <w:r w:rsidRPr="004C59AF">
              <w:t>X</w:t>
            </w:r>
          </w:p>
        </w:tc>
        <w:tc>
          <w:tcPr>
            <w:tcW w:w="1119" w:type="pct"/>
            <w:tcBorders>
              <w:bottom w:val="single" w:sz="4" w:space="0" w:color="FFFFFF" w:themeColor="background1"/>
            </w:tcBorders>
            <w:shd w:val="clear" w:color="auto" w:fill="D9E2F3"/>
            <w:vAlign w:val="center"/>
            <w:hideMark/>
          </w:tcPr>
          <w:p w:rsidR="00A2745C" w:rsidRPr="005455D5" w:rsidRDefault="00A2745C" w:rsidP="003F1B2D">
            <w:pPr>
              <w:cnfStyle w:val="000000100000"/>
              <w:rPr>
                <w:sz w:val="16"/>
              </w:rPr>
            </w:pPr>
            <w:r w:rsidRPr="005455D5">
              <w:rPr>
                <w:sz w:val="16"/>
              </w:rPr>
              <w:t xml:space="preserve">Doğrudan ve Dolaylı Hizmet Alan </w:t>
            </w:r>
          </w:p>
        </w:tc>
        <w:tc>
          <w:tcPr>
            <w:tcW w:w="850" w:type="pct"/>
            <w:gridSpan w:val="2"/>
            <w:tcBorders>
              <w:bottom w:val="single" w:sz="4" w:space="0" w:color="FFFFFF" w:themeColor="background1"/>
            </w:tcBorders>
            <w:shd w:val="clear" w:color="auto" w:fill="D9E2F3"/>
            <w:vAlign w:val="center"/>
            <w:hideMark/>
          </w:tcPr>
          <w:p w:rsidR="00A2745C" w:rsidRPr="004C59AF" w:rsidRDefault="00A2745C" w:rsidP="003F1B2D">
            <w:pPr>
              <w:jc w:val="center"/>
              <w:cnfStyle w:val="000000100000"/>
            </w:pPr>
            <w:r w:rsidRPr="004C59AF">
              <w:t>4</w:t>
            </w:r>
          </w:p>
        </w:tc>
        <w:tc>
          <w:tcPr>
            <w:tcW w:w="675" w:type="pct"/>
            <w:tcBorders>
              <w:bottom w:val="single" w:sz="4" w:space="0" w:color="FFFFFF" w:themeColor="background1"/>
            </w:tcBorders>
            <w:shd w:val="clear" w:color="auto" w:fill="D9E2F3"/>
            <w:vAlign w:val="center"/>
            <w:hideMark/>
          </w:tcPr>
          <w:p w:rsidR="00A2745C" w:rsidRPr="004C59AF" w:rsidRDefault="00A2745C" w:rsidP="003F1B2D">
            <w:pPr>
              <w:jc w:val="center"/>
              <w:cnfStyle w:val="000000100000"/>
            </w:pPr>
            <w:r w:rsidRPr="004C59AF">
              <w:t>4</w:t>
            </w:r>
          </w:p>
        </w:tc>
        <w:tc>
          <w:tcPr>
            <w:tcW w:w="596" w:type="pct"/>
            <w:tcBorders>
              <w:bottom w:val="single" w:sz="4" w:space="0" w:color="FFFFFF" w:themeColor="background1"/>
            </w:tcBorders>
            <w:shd w:val="clear" w:color="auto" w:fill="D9E2F3"/>
            <w:vAlign w:val="center"/>
            <w:hideMark/>
          </w:tcPr>
          <w:p w:rsidR="00A2745C" w:rsidRPr="004C59AF" w:rsidRDefault="00A2745C" w:rsidP="003F1B2D">
            <w:pPr>
              <w:cnfStyle w:val="000000100000"/>
            </w:pPr>
            <w:r w:rsidRPr="004C59AF">
              <w:rPr>
                <w:b/>
                <w:bCs/>
              </w:rPr>
              <w:t>Bilgilendir, Birlikte çalış</w:t>
            </w:r>
          </w:p>
        </w:tc>
      </w:tr>
      <w:tr w:rsidR="00A2745C" w:rsidRPr="004C59AF" w:rsidTr="00A2745C">
        <w:tc>
          <w:tcPr>
            <w:cnfStyle w:val="001000000000"/>
            <w:tcW w:w="955" w:type="pct"/>
            <w:shd w:val="clear" w:color="auto" w:fill="4472C4"/>
            <w:vAlign w:val="center"/>
          </w:tcPr>
          <w:p w:rsidR="00A2745C" w:rsidRPr="004C59AF" w:rsidRDefault="00A2745C" w:rsidP="003F1B2D">
            <w:r w:rsidRPr="004C59AF">
              <w:rPr>
                <w:b w:val="0"/>
                <w:bCs w:val="0"/>
              </w:rPr>
              <w:t xml:space="preserve">Okul Aile Birliği </w:t>
            </w:r>
          </w:p>
        </w:tc>
        <w:tc>
          <w:tcPr>
            <w:tcW w:w="268" w:type="pct"/>
            <w:tcBorders>
              <w:bottom w:val="single" w:sz="4" w:space="0" w:color="FFFFFF" w:themeColor="background1"/>
            </w:tcBorders>
            <w:shd w:val="clear" w:color="auto" w:fill="B4C6E7"/>
            <w:vAlign w:val="center"/>
          </w:tcPr>
          <w:p w:rsidR="00A2745C" w:rsidRPr="004C59AF" w:rsidRDefault="00A2745C" w:rsidP="003F1B2D">
            <w:pPr>
              <w:jc w:val="center"/>
              <w:cnfStyle w:val="000000000000"/>
            </w:pPr>
            <w:r w:rsidRPr="004C59AF">
              <w:t>X</w:t>
            </w:r>
          </w:p>
        </w:tc>
        <w:tc>
          <w:tcPr>
            <w:tcW w:w="268" w:type="pct"/>
            <w:tcBorders>
              <w:bottom w:val="single" w:sz="4" w:space="0" w:color="FFFFFF" w:themeColor="background1"/>
            </w:tcBorders>
            <w:shd w:val="clear" w:color="auto" w:fill="B4C6E7"/>
            <w:vAlign w:val="center"/>
          </w:tcPr>
          <w:p w:rsidR="00A2745C" w:rsidRPr="004C59AF" w:rsidRDefault="00A2745C" w:rsidP="003F1B2D">
            <w:pPr>
              <w:jc w:val="center"/>
              <w:cnfStyle w:val="000000000000"/>
            </w:pPr>
          </w:p>
        </w:tc>
        <w:tc>
          <w:tcPr>
            <w:tcW w:w="268" w:type="pct"/>
            <w:tcBorders>
              <w:bottom w:val="single" w:sz="4" w:space="0" w:color="FFFFFF" w:themeColor="background1"/>
            </w:tcBorders>
            <w:shd w:val="clear" w:color="auto" w:fill="B4C6E7"/>
            <w:vAlign w:val="center"/>
          </w:tcPr>
          <w:p w:rsidR="00A2745C" w:rsidRPr="004C59AF" w:rsidRDefault="00A2745C" w:rsidP="003F1B2D">
            <w:pPr>
              <w:jc w:val="center"/>
              <w:cnfStyle w:val="000000000000"/>
            </w:pPr>
            <w:r w:rsidRPr="004C59AF">
              <w:t>X</w:t>
            </w:r>
          </w:p>
        </w:tc>
        <w:tc>
          <w:tcPr>
            <w:tcW w:w="1119" w:type="pct"/>
            <w:tcBorders>
              <w:bottom w:val="single" w:sz="4" w:space="0" w:color="FFFFFF" w:themeColor="background1"/>
            </w:tcBorders>
            <w:shd w:val="clear" w:color="auto" w:fill="B4C6E7"/>
            <w:vAlign w:val="center"/>
          </w:tcPr>
          <w:p w:rsidR="00A2745C" w:rsidRPr="005455D5" w:rsidRDefault="00A2745C" w:rsidP="003F1B2D">
            <w:pPr>
              <w:cnfStyle w:val="00000000000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rsidR="00A2745C" w:rsidRPr="004C59AF" w:rsidRDefault="00A2745C" w:rsidP="003F1B2D">
            <w:pPr>
              <w:jc w:val="center"/>
              <w:cnfStyle w:val="000000000000"/>
            </w:pPr>
            <w:r w:rsidRPr="004C59AF">
              <w:t>5</w:t>
            </w:r>
          </w:p>
        </w:tc>
        <w:tc>
          <w:tcPr>
            <w:tcW w:w="675" w:type="pct"/>
            <w:tcBorders>
              <w:bottom w:val="single" w:sz="4" w:space="0" w:color="FFFFFF" w:themeColor="background1"/>
            </w:tcBorders>
            <w:shd w:val="clear" w:color="auto" w:fill="B4C6E7"/>
            <w:vAlign w:val="center"/>
          </w:tcPr>
          <w:p w:rsidR="00A2745C" w:rsidRPr="004C59AF" w:rsidRDefault="00A2745C" w:rsidP="003F1B2D">
            <w:pPr>
              <w:jc w:val="center"/>
              <w:cnfStyle w:val="000000000000"/>
            </w:pPr>
            <w:r w:rsidRPr="004C59AF">
              <w:t>5</w:t>
            </w:r>
          </w:p>
        </w:tc>
        <w:tc>
          <w:tcPr>
            <w:tcW w:w="596" w:type="pct"/>
            <w:tcBorders>
              <w:bottom w:val="single" w:sz="4" w:space="0" w:color="FFFFFF" w:themeColor="background1"/>
            </w:tcBorders>
            <w:shd w:val="clear" w:color="auto" w:fill="B4C6E7"/>
            <w:vAlign w:val="center"/>
          </w:tcPr>
          <w:p w:rsidR="00A2745C" w:rsidRPr="004C59AF" w:rsidRDefault="00A2745C" w:rsidP="003F1B2D">
            <w:pPr>
              <w:cnfStyle w:val="000000000000"/>
            </w:pPr>
            <w:r w:rsidRPr="004C59AF">
              <w:rPr>
                <w:b/>
                <w:bCs/>
              </w:rPr>
              <w:t xml:space="preserve">Bilgilendir, Birlikte çalış </w:t>
            </w:r>
          </w:p>
        </w:tc>
      </w:tr>
      <w:tr w:rsidR="00A2745C" w:rsidRPr="004C59AF" w:rsidTr="00A2745C">
        <w:trPr>
          <w:cnfStyle w:val="000000100000"/>
        </w:trPr>
        <w:tc>
          <w:tcPr>
            <w:cnfStyle w:val="001000000000"/>
            <w:tcW w:w="955" w:type="pct"/>
            <w:shd w:val="clear" w:color="auto" w:fill="4472C4"/>
            <w:vAlign w:val="center"/>
          </w:tcPr>
          <w:p w:rsidR="00A2745C" w:rsidRPr="004C59AF" w:rsidRDefault="00A2745C" w:rsidP="003F1B2D">
            <w:r w:rsidRPr="004C59AF">
              <w:rPr>
                <w:b w:val="0"/>
                <w:bCs w:val="0"/>
              </w:rPr>
              <w:t xml:space="preserve">Öğrenciler </w:t>
            </w:r>
          </w:p>
        </w:tc>
        <w:tc>
          <w:tcPr>
            <w:tcW w:w="268" w:type="pct"/>
            <w:tcBorders>
              <w:bottom w:val="single" w:sz="4" w:space="0" w:color="FFFFFF" w:themeColor="background1"/>
            </w:tcBorders>
            <w:shd w:val="clear" w:color="auto" w:fill="D9E2F3"/>
            <w:vAlign w:val="center"/>
          </w:tcPr>
          <w:p w:rsidR="00A2745C" w:rsidRPr="004C59AF" w:rsidRDefault="00A2745C" w:rsidP="003F1B2D">
            <w:pPr>
              <w:jc w:val="center"/>
              <w:cnfStyle w:val="000000100000"/>
            </w:pPr>
            <w:r w:rsidRPr="004C59AF">
              <w:t>X</w:t>
            </w:r>
          </w:p>
        </w:tc>
        <w:tc>
          <w:tcPr>
            <w:tcW w:w="268" w:type="pct"/>
            <w:tcBorders>
              <w:bottom w:val="single" w:sz="4" w:space="0" w:color="FFFFFF" w:themeColor="background1"/>
            </w:tcBorders>
            <w:shd w:val="clear" w:color="auto" w:fill="D9E2F3"/>
            <w:vAlign w:val="center"/>
          </w:tcPr>
          <w:p w:rsidR="00A2745C" w:rsidRPr="004C59AF" w:rsidRDefault="00A2745C" w:rsidP="003F1B2D">
            <w:pPr>
              <w:jc w:val="center"/>
              <w:cnfStyle w:val="000000100000"/>
            </w:pPr>
          </w:p>
        </w:tc>
        <w:tc>
          <w:tcPr>
            <w:tcW w:w="268" w:type="pct"/>
            <w:tcBorders>
              <w:bottom w:val="single" w:sz="4" w:space="0" w:color="FFFFFF" w:themeColor="background1"/>
            </w:tcBorders>
            <w:shd w:val="clear" w:color="auto" w:fill="D9E2F3"/>
            <w:vAlign w:val="center"/>
          </w:tcPr>
          <w:p w:rsidR="00A2745C" w:rsidRPr="004C59AF" w:rsidRDefault="00A2745C" w:rsidP="003F1B2D">
            <w:pPr>
              <w:jc w:val="center"/>
              <w:cnfStyle w:val="000000100000"/>
            </w:pPr>
            <w:r w:rsidRPr="004C59AF">
              <w:t>X</w:t>
            </w:r>
          </w:p>
        </w:tc>
        <w:tc>
          <w:tcPr>
            <w:tcW w:w="1119" w:type="pct"/>
            <w:tcBorders>
              <w:bottom w:val="single" w:sz="4" w:space="0" w:color="FFFFFF" w:themeColor="background1"/>
            </w:tcBorders>
            <w:shd w:val="clear" w:color="auto" w:fill="D9E2F3"/>
            <w:vAlign w:val="center"/>
          </w:tcPr>
          <w:p w:rsidR="00A2745C" w:rsidRPr="005455D5" w:rsidRDefault="00A2745C" w:rsidP="003F1B2D">
            <w:pPr>
              <w:cnfStyle w:val="000000100000"/>
              <w:rPr>
                <w:sz w:val="16"/>
              </w:rPr>
            </w:pPr>
            <w:r w:rsidRPr="005455D5">
              <w:rPr>
                <w:sz w:val="16"/>
              </w:rPr>
              <w:t xml:space="preserve">Varoluş sebebimiz </w:t>
            </w:r>
          </w:p>
        </w:tc>
        <w:tc>
          <w:tcPr>
            <w:tcW w:w="850" w:type="pct"/>
            <w:gridSpan w:val="2"/>
            <w:tcBorders>
              <w:bottom w:val="single" w:sz="4" w:space="0" w:color="FFFFFF" w:themeColor="background1"/>
            </w:tcBorders>
            <w:shd w:val="clear" w:color="auto" w:fill="D9E2F3"/>
            <w:vAlign w:val="center"/>
          </w:tcPr>
          <w:p w:rsidR="00A2745C" w:rsidRPr="004C59AF" w:rsidRDefault="00A2745C" w:rsidP="003F1B2D">
            <w:pPr>
              <w:jc w:val="center"/>
              <w:cnfStyle w:val="000000100000"/>
            </w:pPr>
            <w:r w:rsidRPr="004C59AF">
              <w:t>5</w:t>
            </w:r>
          </w:p>
        </w:tc>
        <w:tc>
          <w:tcPr>
            <w:tcW w:w="675" w:type="pct"/>
            <w:tcBorders>
              <w:bottom w:val="single" w:sz="4" w:space="0" w:color="FFFFFF" w:themeColor="background1"/>
            </w:tcBorders>
            <w:shd w:val="clear" w:color="auto" w:fill="D9E2F3"/>
            <w:vAlign w:val="center"/>
          </w:tcPr>
          <w:p w:rsidR="00A2745C" w:rsidRPr="004C59AF" w:rsidRDefault="00A2745C" w:rsidP="003F1B2D">
            <w:pPr>
              <w:jc w:val="center"/>
              <w:cnfStyle w:val="000000100000"/>
            </w:pPr>
            <w:r w:rsidRPr="004C59AF">
              <w:t>5</w:t>
            </w:r>
          </w:p>
        </w:tc>
        <w:tc>
          <w:tcPr>
            <w:tcW w:w="596" w:type="pct"/>
            <w:tcBorders>
              <w:bottom w:val="single" w:sz="4" w:space="0" w:color="FFFFFF" w:themeColor="background1"/>
            </w:tcBorders>
            <w:shd w:val="clear" w:color="auto" w:fill="D9E2F3"/>
            <w:vAlign w:val="center"/>
          </w:tcPr>
          <w:p w:rsidR="00A2745C" w:rsidRPr="004C59AF" w:rsidRDefault="00A2745C" w:rsidP="003F1B2D">
            <w:pPr>
              <w:cnfStyle w:val="000000100000"/>
            </w:pPr>
            <w:r w:rsidRPr="004C59AF">
              <w:rPr>
                <w:b/>
                <w:bCs/>
              </w:rPr>
              <w:t xml:space="preserve">Bilgilendir, Birlikte Çalış </w:t>
            </w:r>
          </w:p>
        </w:tc>
      </w:tr>
      <w:tr w:rsidR="00A2745C" w:rsidRPr="004C59AF" w:rsidTr="00A2745C">
        <w:tc>
          <w:tcPr>
            <w:cnfStyle w:val="001000000000"/>
            <w:tcW w:w="955" w:type="pct"/>
            <w:shd w:val="clear" w:color="auto" w:fill="4472C4"/>
            <w:vAlign w:val="center"/>
            <w:hideMark/>
          </w:tcPr>
          <w:p w:rsidR="00A2745C" w:rsidRPr="004C59AF" w:rsidRDefault="00A2745C" w:rsidP="003F1B2D">
            <w:r w:rsidRPr="004C59AF">
              <w:rPr>
                <w:b w:val="0"/>
                <w:bCs w:val="0"/>
              </w:rPr>
              <w:t xml:space="preserve">Mahalle Muhtarı </w:t>
            </w:r>
          </w:p>
        </w:tc>
        <w:tc>
          <w:tcPr>
            <w:tcW w:w="268" w:type="pct"/>
            <w:tcBorders>
              <w:bottom w:val="single" w:sz="4" w:space="0" w:color="FFFFFF" w:themeColor="background1"/>
            </w:tcBorders>
            <w:shd w:val="clear" w:color="auto" w:fill="B4C6E7"/>
            <w:vAlign w:val="center"/>
            <w:hideMark/>
          </w:tcPr>
          <w:p w:rsidR="00A2745C" w:rsidRPr="004C59AF" w:rsidRDefault="00A2745C" w:rsidP="003F1B2D">
            <w:pPr>
              <w:jc w:val="center"/>
              <w:cnfStyle w:val="000000000000"/>
            </w:pPr>
          </w:p>
        </w:tc>
        <w:tc>
          <w:tcPr>
            <w:tcW w:w="268" w:type="pct"/>
            <w:tcBorders>
              <w:bottom w:val="single" w:sz="4" w:space="0" w:color="FFFFFF" w:themeColor="background1"/>
            </w:tcBorders>
            <w:shd w:val="clear" w:color="auto" w:fill="B4C6E7"/>
            <w:vAlign w:val="center"/>
            <w:hideMark/>
          </w:tcPr>
          <w:p w:rsidR="00A2745C" w:rsidRPr="004C59AF" w:rsidRDefault="00A2745C" w:rsidP="003F1B2D">
            <w:pPr>
              <w:jc w:val="center"/>
              <w:cnfStyle w:val="000000000000"/>
            </w:pPr>
            <w:r w:rsidRPr="004C59AF">
              <w:t>X</w:t>
            </w:r>
          </w:p>
        </w:tc>
        <w:tc>
          <w:tcPr>
            <w:tcW w:w="268" w:type="pct"/>
            <w:tcBorders>
              <w:bottom w:val="single" w:sz="4" w:space="0" w:color="FFFFFF" w:themeColor="background1"/>
            </w:tcBorders>
            <w:shd w:val="clear" w:color="auto" w:fill="B4C6E7"/>
            <w:vAlign w:val="center"/>
            <w:hideMark/>
          </w:tcPr>
          <w:p w:rsidR="00A2745C" w:rsidRPr="004C59AF" w:rsidRDefault="00A2745C" w:rsidP="003F1B2D">
            <w:pPr>
              <w:jc w:val="center"/>
              <w:cnfStyle w:val="000000000000"/>
            </w:pPr>
            <w:r w:rsidRPr="004C59AF">
              <w:t>X</w:t>
            </w:r>
          </w:p>
        </w:tc>
        <w:tc>
          <w:tcPr>
            <w:tcW w:w="1119" w:type="pct"/>
            <w:tcBorders>
              <w:bottom w:val="single" w:sz="4" w:space="0" w:color="FFFFFF" w:themeColor="background1"/>
            </w:tcBorders>
            <w:shd w:val="clear" w:color="auto" w:fill="B4C6E7"/>
            <w:vAlign w:val="center"/>
            <w:hideMark/>
          </w:tcPr>
          <w:p w:rsidR="00A2745C" w:rsidRPr="005455D5" w:rsidRDefault="00A2745C" w:rsidP="003F1B2D">
            <w:pPr>
              <w:cnfStyle w:val="00000000000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hideMark/>
          </w:tcPr>
          <w:p w:rsidR="00A2745C" w:rsidRPr="004C59AF" w:rsidRDefault="00A2745C" w:rsidP="003F1B2D">
            <w:pPr>
              <w:jc w:val="center"/>
              <w:cnfStyle w:val="000000000000"/>
            </w:pPr>
            <w:r w:rsidRPr="004C59AF">
              <w:t>1</w:t>
            </w:r>
          </w:p>
        </w:tc>
        <w:tc>
          <w:tcPr>
            <w:tcW w:w="675" w:type="pct"/>
            <w:tcBorders>
              <w:bottom w:val="single" w:sz="4" w:space="0" w:color="FFFFFF" w:themeColor="background1"/>
            </w:tcBorders>
            <w:shd w:val="clear" w:color="auto" w:fill="B4C6E7"/>
            <w:vAlign w:val="center"/>
            <w:hideMark/>
          </w:tcPr>
          <w:p w:rsidR="00A2745C" w:rsidRPr="004C59AF" w:rsidRDefault="00A2745C" w:rsidP="003F1B2D">
            <w:pPr>
              <w:jc w:val="center"/>
              <w:cnfStyle w:val="000000000000"/>
            </w:pPr>
            <w:r w:rsidRPr="004C59AF">
              <w:t>2</w:t>
            </w:r>
          </w:p>
        </w:tc>
        <w:tc>
          <w:tcPr>
            <w:tcW w:w="596" w:type="pct"/>
            <w:tcBorders>
              <w:bottom w:val="single" w:sz="4" w:space="0" w:color="FFFFFF" w:themeColor="background1"/>
            </w:tcBorders>
            <w:shd w:val="clear" w:color="auto" w:fill="B4C6E7"/>
            <w:vAlign w:val="center"/>
            <w:hideMark/>
          </w:tcPr>
          <w:p w:rsidR="00A2745C" w:rsidRPr="004C59AF" w:rsidRDefault="00A2745C" w:rsidP="003F1B2D">
            <w:pPr>
              <w:cnfStyle w:val="000000000000"/>
            </w:pPr>
            <w:r w:rsidRPr="004C59AF">
              <w:rPr>
                <w:b/>
                <w:bCs/>
              </w:rPr>
              <w:t xml:space="preserve">İzle, Gözet </w:t>
            </w:r>
          </w:p>
        </w:tc>
      </w:tr>
      <w:tr w:rsidR="00A2745C" w:rsidRPr="004C59AF" w:rsidTr="00A2745C">
        <w:trPr>
          <w:cnfStyle w:val="000000100000"/>
        </w:trPr>
        <w:tc>
          <w:tcPr>
            <w:cnfStyle w:val="001000000000"/>
            <w:tcW w:w="955" w:type="pct"/>
            <w:shd w:val="clear" w:color="auto" w:fill="4472C4"/>
            <w:vAlign w:val="center"/>
            <w:hideMark/>
          </w:tcPr>
          <w:p w:rsidR="00A2745C" w:rsidRPr="004C59AF" w:rsidRDefault="00A2745C" w:rsidP="003F1B2D">
            <w:r w:rsidRPr="004C59AF">
              <w:rPr>
                <w:b w:val="0"/>
                <w:bCs w:val="0"/>
              </w:rPr>
              <w:t xml:space="preserve">Sağlık Ocağı </w:t>
            </w:r>
          </w:p>
        </w:tc>
        <w:tc>
          <w:tcPr>
            <w:tcW w:w="268" w:type="pct"/>
            <w:tcBorders>
              <w:bottom w:val="single" w:sz="4" w:space="0" w:color="FFFFFF" w:themeColor="background1"/>
            </w:tcBorders>
            <w:shd w:val="clear" w:color="auto" w:fill="D9E2F3"/>
            <w:vAlign w:val="center"/>
            <w:hideMark/>
          </w:tcPr>
          <w:p w:rsidR="00A2745C" w:rsidRPr="004C59AF" w:rsidRDefault="00A2745C" w:rsidP="003F1B2D">
            <w:pPr>
              <w:jc w:val="center"/>
              <w:cnfStyle w:val="000000100000"/>
            </w:pPr>
          </w:p>
        </w:tc>
        <w:tc>
          <w:tcPr>
            <w:tcW w:w="268" w:type="pct"/>
            <w:tcBorders>
              <w:bottom w:val="single" w:sz="4" w:space="0" w:color="FFFFFF" w:themeColor="background1"/>
            </w:tcBorders>
            <w:shd w:val="clear" w:color="auto" w:fill="D9E2F3"/>
            <w:vAlign w:val="center"/>
            <w:hideMark/>
          </w:tcPr>
          <w:p w:rsidR="00A2745C" w:rsidRPr="004C59AF" w:rsidRDefault="00A2745C" w:rsidP="003F1B2D">
            <w:pPr>
              <w:jc w:val="center"/>
              <w:cnfStyle w:val="000000100000"/>
            </w:pPr>
            <w:r w:rsidRPr="004C59AF">
              <w:t>X</w:t>
            </w:r>
          </w:p>
        </w:tc>
        <w:tc>
          <w:tcPr>
            <w:tcW w:w="268" w:type="pct"/>
            <w:tcBorders>
              <w:bottom w:val="single" w:sz="4" w:space="0" w:color="FFFFFF" w:themeColor="background1"/>
            </w:tcBorders>
            <w:shd w:val="clear" w:color="auto" w:fill="D9E2F3"/>
            <w:vAlign w:val="center"/>
            <w:hideMark/>
          </w:tcPr>
          <w:p w:rsidR="00A2745C" w:rsidRPr="004C59AF" w:rsidRDefault="00A2745C" w:rsidP="003F1B2D">
            <w:pPr>
              <w:jc w:val="center"/>
              <w:cnfStyle w:val="000000100000"/>
            </w:pPr>
            <w:r w:rsidRPr="004C59AF">
              <w:t>X</w:t>
            </w:r>
          </w:p>
        </w:tc>
        <w:tc>
          <w:tcPr>
            <w:tcW w:w="1119" w:type="pct"/>
            <w:tcBorders>
              <w:bottom w:val="single" w:sz="4" w:space="0" w:color="FFFFFF" w:themeColor="background1"/>
            </w:tcBorders>
            <w:shd w:val="clear" w:color="auto" w:fill="D9E2F3"/>
            <w:vAlign w:val="center"/>
            <w:hideMark/>
          </w:tcPr>
          <w:p w:rsidR="00A2745C" w:rsidRPr="005455D5" w:rsidRDefault="00A2745C" w:rsidP="003F1B2D">
            <w:pPr>
              <w:cnfStyle w:val="00000010000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D9E2F3"/>
            <w:vAlign w:val="center"/>
            <w:hideMark/>
          </w:tcPr>
          <w:p w:rsidR="00A2745C" w:rsidRPr="004C59AF" w:rsidRDefault="00A2745C" w:rsidP="003F1B2D">
            <w:pPr>
              <w:jc w:val="center"/>
              <w:cnfStyle w:val="000000100000"/>
            </w:pPr>
            <w:r w:rsidRPr="004C59AF">
              <w:t>2</w:t>
            </w:r>
          </w:p>
        </w:tc>
        <w:tc>
          <w:tcPr>
            <w:tcW w:w="675" w:type="pct"/>
            <w:tcBorders>
              <w:bottom w:val="single" w:sz="4" w:space="0" w:color="FFFFFF" w:themeColor="background1"/>
            </w:tcBorders>
            <w:shd w:val="clear" w:color="auto" w:fill="D9E2F3"/>
            <w:vAlign w:val="center"/>
            <w:hideMark/>
          </w:tcPr>
          <w:p w:rsidR="00A2745C" w:rsidRPr="004C59AF" w:rsidRDefault="00A2745C" w:rsidP="003F1B2D">
            <w:pPr>
              <w:jc w:val="center"/>
              <w:cnfStyle w:val="000000100000"/>
            </w:pPr>
            <w:r w:rsidRPr="004C59AF">
              <w:t>4</w:t>
            </w:r>
          </w:p>
        </w:tc>
        <w:tc>
          <w:tcPr>
            <w:tcW w:w="596" w:type="pct"/>
            <w:tcBorders>
              <w:bottom w:val="single" w:sz="4" w:space="0" w:color="FFFFFF" w:themeColor="background1"/>
            </w:tcBorders>
            <w:shd w:val="clear" w:color="auto" w:fill="D9E2F3"/>
            <w:vAlign w:val="center"/>
            <w:hideMark/>
          </w:tcPr>
          <w:p w:rsidR="00A2745C" w:rsidRPr="004C59AF" w:rsidRDefault="00A2745C" w:rsidP="003F1B2D">
            <w:pPr>
              <w:cnfStyle w:val="000000100000"/>
            </w:pPr>
            <w:r w:rsidRPr="004C59AF">
              <w:rPr>
                <w:b/>
                <w:bCs/>
              </w:rPr>
              <w:t xml:space="preserve">İzle, Birlikte Çalış </w:t>
            </w:r>
          </w:p>
        </w:tc>
      </w:tr>
    </w:tbl>
    <w:p w:rsidR="00A2745C" w:rsidRPr="000F59F6" w:rsidRDefault="00A2745C" w:rsidP="00272413">
      <w:pPr>
        <w:spacing w:line="360" w:lineRule="auto"/>
        <w:jc w:val="both"/>
        <w:sectPr w:rsidR="00A2745C" w:rsidRPr="000F59F6" w:rsidSect="00EC4777">
          <w:pgSz w:w="11910" w:h="16840"/>
          <w:pgMar w:top="1320" w:right="1300" w:bottom="1280" w:left="1300" w:header="0" w:footer="1037" w:gutter="0"/>
          <w:cols w:space="708"/>
        </w:sectPr>
      </w:pPr>
    </w:p>
    <w:p w:rsidR="00272413" w:rsidRDefault="00272413" w:rsidP="00250302">
      <w:pPr>
        <w:pStyle w:val="ListeParagraf"/>
        <w:numPr>
          <w:ilvl w:val="1"/>
          <w:numId w:val="6"/>
        </w:numPr>
        <w:tabs>
          <w:tab w:val="left" w:pos="839"/>
        </w:tabs>
        <w:spacing w:before="280"/>
        <w:jc w:val="both"/>
        <w:rPr>
          <w:b/>
          <w:sz w:val="32"/>
          <w:lang w:val="tr-TR"/>
        </w:rPr>
      </w:pPr>
      <w:r w:rsidRPr="000F59F6">
        <w:rPr>
          <w:b/>
          <w:sz w:val="32"/>
          <w:lang w:val="tr-TR"/>
        </w:rPr>
        <w:lastRenderedPageBreak/>
        <w:t>Okul/Kurum İçi Analiz</w:t>
      </w:r>
    </w:p>
    <w:p w:rsidR="00637423" w:rsidRPr="000F59F6" w:rsidRDefault="00637423" w:rsidP="00637423">
      <w:pPr>
        <w:pStyle w:val="ListeParagraf"/>
        <w:tabs>
          <w:tab w:val="left" w:pos="839"/>
        </w:tabs>
        <w:spacing w:before="280"/>
        <w:ind w:left="1109"/>
        <w:jc w:val="both"/>
        <w:rPr>
          <w:b/>
          <w:sz w:val="32"/>
          <w:lang w:val="tr-TR"/>
        </w:rPr>
      </w:pPr>
      <w:r>
        <w:rPr>
          <w:rFonts w:cs="Times New Roman"/>
          <w:b/>
          <w:noProof/>
          <w:sz w:val="24"/>
          <w:szCs w:val="24"/>
          <w:lang w:val="tr-TR" w:eastAsia="tr-TR"/>
        </w:rPr>
        <w:drawing>
          <wp:inline distT="0" distB="0" distL="0" distR="0">
            <wp:extent cx="5189517" cy="2173185"/>
            <wp:effectExtent l="38100" t="0" r="11133" b="0"/>
            <wp:docPr id="9" name="Kuruluş Şeması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3F1B2D" w:rsidRDefault="003F1B2D" w:rsidP="00272413">
      <w:pPr>
        <w:pStyle w:val="GvdeMetni"/>
        <w:spacing w:line="360" w:lineRule="auto"/>
        <w:ind w:left="118" w:right="393"/>
        <w:jc w:val="both"/>
        <w:rPr>
          <w:lang w:val="tr-TR"/>
        </w:rPr>
      </w:pPr>
    </w:p>
    <w:p w:rsidR="003F1B2D" w:rsidRDefault="003F1B2D" w:rsidP="00272413">
      <w:pPr>
        <w:pStyle w:val="GvdeMetni"/>
        <w:spacing w:line="360" w:lineRule="auto"/>
        <w:ind w:left="118" w:right="393"/>
        <w:jc w:val="both"/>
        <w:rPr>
          <w:lang w:val="tr-TR"/>
        </w:rPr>
      </w:pPr>
    </w:p>
    <w:p w:rsidR="00272413" w:rsidRPr="000F59F6" w:rsidRDefault="00272413" w:rsidP="00272413">
      <w:pPr>
        <w:pStyle w:val="GvdeMetni"/>
        <w:spacing w:line="360" w:lineRule="auto"/>
        <w:ind w:left="118" w:right="393"/>
        <w:jc w:val="both"/>
        <w:rPr>
          <w:lang w:val="tr-TR"/>
        </w:rPr>
      </w:pPr>
      <w:r w:rsidRPr="000F59F6">
        <w:rPr>
          <w:lang w:val="tr-TR"/>
        </w:rPr>
        <w: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w:t>
      </w:r>
    </w:p>
    <w:p w:rsidR="00272413" w:rsidRDefault="00272413" w:rsidP="00272413">
      <w:pPr>
        <w:pStyle w:val="GvdeMetni"/>
        <w:spacing w:before="1" w:line="360" w:lineRule="auto"/>
        <w:ind w:left="118" w:right="393"/>
        <w:jc w:val="both"/>
        <w:rPr>
          <w:lang w:val="tr-TR"/>
        </w:rPr>
      </w:pPr>
      <w:r w:rsidRPr="000F59F6">
        <w:rPr>
          <w:lang w:val="tr-TR"/>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w:t>
      </w:r>
      <w:r w:rsidR="00250302">
        <w:rPr>
          <w:lang w:val="tr-TR"/>
        </w:rPr>
        <w:t>5</w:t>
      </w:r>
      <w:r w:rsidRPr="000F59F6">
        <w:rPr>
          <w:lang w:val="tr-TR"/>
        </w:rPr>
        <w:t>’te verilmiştir.</w:t>
      </w:r>
    </w:p>
    <w:p w:rsidR="00250302" w:rsidRDefault="00250302" w:rsidP="00272413">
      <w:pPr>
        <w:pStyle w:val="GvdeMetni"/>
        <w:spacing w:before="1" w:line="360" w:lineRule="auto"/>
        <w:ind w:left="118" w:right="393"/>
        <w:jc w:val="both"/>
        <w:rPr>
          <w:lang w:val="tr-TR"/>
        </w:rPr>
      </w:pPr>
    </w:p>
    <w:p w:rsidR="003F1B2D" w:rsidRDefault="003F1B2D" w:rsidP="00272413">
      <w:pPr>
        <w:pStyle w:val="GvdeMetni"/>
        <w:spacing w:before="1" w:line="360" w:lineRule="auto"/>
        <w:ind w:left="118" w:right="393"/>
        <w:jc w:val="both"/>
        <w:rPr>
          <w:lang w:val="tr-TR"/>
        </w:rPr>
      </w:pPr>
    </w:p>
    <w:p w:rsidR="003F1B2D" w:rsidRDefault="003F1B2D" w:rsidP="00272413">
      <w:pPr>
        <w:pStyle w:val="GvdeMetni"/>
        <w:spacing w:before="1" w:line="360" w:lineRule="auto"/>
        <w:ind w:left="118" w:right="393"/>
        <w:jc w:val="both"/>
        <w:rPr>
          <w:lang w:val="tr-TR"/>
        </w:rPr>
      </w:pPr>
    </w:p>
    <w:p w:rsidR="003F1B2D" w:rsidRDefault="003F1B2D" w:rsidP="00272413">
      <w:pPr>
        <w:pStyle w:val="GvdeMetni"/>
        <w:spacing w:before="1" w:line="360" w:lineRule="auto"/>
        <w:ind w:left="118" w:right="393"/>
        <w:jc w:val="both"/>
        <w:rPr>
          <w:lang w:val="tr-TR"/>
        </w:rPr>
      </w:pPr>
    </w:p>
    <w:p w:rsidR="003F1B2D" w:rsidRDefault="003F1B2D" w:rsidP="00272413">
      <w:pPr>
        <w:pStyle w:val="GvdeMetni"/>
        <w:spacing w:before="1" w:line="360" w:lineRule="auto"/>
        <w:ind w:left="118" w:right="393"/>
        <w:jc w:val="both"/>
        <w:rPr>
          <w:lang w:val="tr-TR"/>
        </w:rPr>
      </w:pPr>
    </w:p>
    <w:p w:rsidR="003F1B2D" w:rsidRDefault="003F1B2D" w:rsidP="00272413">
      <w:pPr>
        <w:pStyle w:val="GvdeMetni"/>
        <w:spacing w:before="1" w:line="360" w:lineRule="auto"/>
        <w:ind w:left="118" w:right="393"/>
        <w:jc w:val="both"/>
        <w:rPr>
          <w:lang w:val="tr-TR"/>
        </w:rPr>
      </w:pPr>
    </w:p>
    <w:p w:rsidR="003F1B2D" w:rsidRDefault="003F1B2D" w:rsidP="00272413">
      <w:pPr>
        <w:pStyle w:val="GvdeMetni"/>
        <w:spacing w:before="1" w:line="360" w:lineRule="auto"/>
        <w:ind w:left="118" w:right="393"/>
        <w:jc w:val="both"/>
        <w:rPr>
          <w:lang w:val="tr-TR"/>
        </w:rPr>
      </w:pPr>
    </w:p>
    <w:p w:rsidR="003F1B2D" w:rsidRPr="000F59F6" w:rsidRDefault="003F1B2D" w:rsidP="00272413">
      <w:pPr>
        <w:pStyle w:val="GvdeMetni"/>
        <w:spacing w:before="1" w:line="360" w:lineRule="auto"/>
        <w:ind w:left="118" w:right="393"/>
        <w:jc w:val="both"/>
        <w:rPr>
          <w:lang w:val="tr-TR"/>
        </w:rPr>
      </w:pPr>
    </w:p>
    <w:p w:rsidR="00272413" w:rsidRPr="000F59F6" w:rsidRDefault="00272413" w:rsidP="00272413">
      <w:pPr>
        <w:spacing w:before="2"/>
        <w:ind w:left="118"/>
        <w:jc w:val="both"/>
        <w:rPr>
          <w:b/>
          <w:sz w:val="20"/>
        </w:rPr>
      </w:pPr>
      <w:r w:rsidRPr="000F59F6">
        <w:rPr>
          <w:b/>
          <w:sz w:val="20"/>
        </w:rPr>
        <w:lastRenderedPageBreak/>
        <w:t xml:space="preserve">Tablo </w:t>
      </w:r>
      <w:r w:rsidR="00250302">
        <w:rPr>
          <w:b/>
          <w:sz w:val="20"/>
        </w:rPr>
        <w:t>5</w:t>
      </w:r>
      <w:r w:rsidRPr="000F59F6">
        <w:rPr>
          <w:b/>
          <w:sz w:val="20"/>
        </w:rPr>
        <w:t>.Okul/Kurum İçi Analiz İçerik Tablosu</w:t>
      </w:r>
    </w:p>
    <w:tbl>
      <w:tblPr>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0"/>
        <w:gridCol w:w="6458"/>
      </w:tblGrid>
      <w:tr w:rsidR="00272413" w:rsidRPr="000F59F6" w:rsidTr="0068219B">
        <w:trPr>
          <w:trHeight w:val="300"/>
        </w:trPr>
        <w:tc>
          <w:tcPr>
            <w:tcW w:w="2870" w:type="dxa"/>
            <w:shd w:val="clear" w:color="auto" w:fill="E2EFD9"/>
          </w:tcPr>
          <w:p w:rsidR="00272413" w:rsidRPr="000F59F6" w:rsidRDefault="00272413" w:rsidP="0068219B">
            <w:pPr>
              <w:pStyle w:val="TableParagraph"/>
              <w:spacing w:line="234" w:lineRule="exact"/>
              <w:ind w:left="97"/>
              <w:rPr>
                <w:b/>
                <w:sz w:val="20"/>
                <w:lang w:val="tr-TR"/>
              </w:rPr>
            </w:pPr>
            <w:r w:rsidRPr="000F59F6">
              <w:rPr>
                <w:b/>
                <w:sz w:val="20"/>
                <w:lang w:val="tr-TR"/>
              </w:rPr>
              <w:t>Okul/Kurum İçi</w:t>
            </w:r>
          </w:p>
        </w:tc>
        <w:tc>
          <w:tcPr>
            <w:tcW w:w="6458" w:type="dxa"/>
            <w:shd w:val="clear" w:color="auto" w:fill="E2EFD9"/>
          </w:tcPr>
          <w:p w:rsidR="00272413" w:rsidRPr="000F59F6" w:rsidRDefault="00272413" w:rsidP="0068219B">
            <w:pPr>
              <w:pStyle w:val="TableParagraph"/>
              <w:spacing w:line="234" w:lineRule="exact"/>
              <w:ind w:left="95"/>
              <w:rPr>
                <w:b/>
                <w:sz w:val="20"/>
                <w:lang w:val="tr-TR"/>
              </w:rPr>
            </w:pPr>
            <w:r w:rsidRPr="000F59F6">
              <w:rPr>
                <w:b/>
                <w:sz w:val="20"/>
                <w:lang w:val="tr-TR"/>
              </w:rPr>
              <w:t>Analiz İçerik Tablosu</w:t>
            </w:r>
          </w:p>
        </w:tc>
      </w:tr>
      <w:tr w:rsidR="00272413" w:rsidRPr="000F59F6" w:rsidTr="0068219B">
        <w:trPr>
          <w:trHeight w:val="1180"/>
        </w:trPr>
        <w:tc>
          <w:tcPr>
            <w:tcW w:w="2870" w:type="dxa"/>
            <w:shd w:val="clear" w:color="auto" w:fill="E2EFD9"/>
          </w:tcPr>
          <w:p w:rsidR="00272413" w:rsidRPr="000F59F6" w:rsidRDefault="00272413" w:rsidP="0068219B">
            <w:pPr>
              <w:pStyle w:val="TableParagraph"/>
              <w:spacing w:line="234" w:lineRule="exact"/>
              <w:ind w:left="97"/>
              <w:rPr>
                <w:sz w:val="20"/>
                <w:lang w:val="tr-TR"/>
              </w:rPr>
            </w:pPr>
            <w:r w:rsidRPr="000F59F6">
              <w:rPr>
                <w:sz w:val="20"/>
                <w:lang w:val="tr-TR"/>
              </w:rPr>
              <w:t>Öğrenci sayıları</w:t>
            </w:r>
          </w:p>
        </w:tc>
        <w:tc>
          <w:tcPr>
            <w:tcW w:w="6458" w:type="dxa"/>
            <w:shd w:val="clear" w:color="auto" w:fill="E2EFD9"/>
          </w:tcPr>
          <w:p w:rsidR="00272413" w:rsidRPr="000F59F6" w:rsidRDefault="00272413" w:rsidP="0068219B">
            <w:pPr>
              <w:pStyle w:val="TableParagraph"/>
              <w:ind w:left="95" w:right="97"/>
              <w:jc w:val="both"/>
              <w:rPr>
                <w:sz w:val="20"/>
                <w:lang w:val="tr-TR"/>
              </w:rPr>
            </w:pPr>
            <w:r w:rsidRPr="000F59F6">
              <w:rPr>
                <w:sz w:val="20"/>
                <w:lang w:val="tr-TR"/>
              </w:rPr>
              <w:t>Sınıf kademeleri, meslek alan dalları, kaynaştırma öğrencileri, yabancı uyruklu öğrenciler gibi demografik özelliklere dair detaylı sınıflandırmaları kapsamalıdır. e-Okul kayıtları kullanılarak hazırlanabilir.</w:t>
            </w:r>
          </w:p>
        </w:tc>
      </w:tr>
      <w:tr w:rsidR="00272413" w:rsidRPr="000F59F6" w:rsidTr="0068219B">
        <w:trPr>
          <w:trHeight w:val="300"/>
        </w:trPr>
        <w:tc>
          <w:tcPr>
            <w:tcW w:w="2870" w:type="dxa"/>
          </w:tcPr>
          <w:p w:rsidR="00272413" w:rsidRPr="000F59F6" w:rsidRDefault="00272413" w:rsidP="0068219B">
            <w:pPr>
              <w:pStyle w:val="TableParagraph"/>
              <w:spacing w:line="234" w:lineRule="exact"/>
              <w:ind w:left="97"/>
              <w:rPr>
                <w:sz w:val="20"/>
                <w:lang w:val="tr-TR"/>
              </w:rPr>
            </w:pPr>
            <w:r w:rsidRPr="000F59F6">
              <w:rPr>
                <w:sz w:val="20"/>
                <w:lang w:val="tr-TR"/>
              </w:rPr>
              <w:t>Akademik başarı verileri</w:t>
            </w:r>
          </w:p>
        </w:tc>
        <w:tc>
          <w:tcPr>
            <w:tcW w:w="6458" w:type="dxa"/>
          </w:tcPr>
          <w:p w:rsidR="00272413" w:rsidRPr="000F59F6" w:rsidRDefault="00272413" w:rsidP="0068219B">
            <w:pPr>
              <w:pStyle w:val="TableParagraph"/>
              <w:spacing w:line="234" w:lineRule="exact"/>
              <w:ind w:left="95"/>
              <w:rPr>
                <w:sz w:val="20"/>
                <w:lang w:val="tr-TR"/>
              </w:rPr>
            </w:pPr>
            <w:r w:rsidRPr="000F59F6">
              <w:rPr>
                <w:sz w:val="20"/>
                <w:lang w:val="tr-TR"/>
              </w:rPr>
              <w:t>e-Okul kayıtları kullanılarak erişim sağlanabilir.</w:t>
            </w:r>
          </w:p>
        </w:tc>
      </w:tr>
      <w:tr w:rsidR="00272413" w:rsidRPr="000F59F6" w:rsidTr="0068219B">
        <w:trPr>
          <w:trHeight w:val="580"/>
        </w:trPr>
        <w:tc>
          <w:tcPr>
            <w:tcW w:w="2870" w:type="dxa"/>
            <w:shd w:val="clear" w:color="auto" w:fill="E2EFD9"/>
          </w:tcPr>
          <w:p w:rsidR="00272413" w:rsidRPr="000F59F6" w:rsidRDefault="00272413" w:rsidP="0068219B">
            <w:pPr>
              <w:pStyle w:val="TableParagraph"/>
              <w:ind w:left="97" w:right="452"/>
              <w:rPr>
                <w:sz w:val="20"/>
                <w:lang w:val="tr-TR"/>
              </w:rPr>
            </w:pPr>
            <w:r w:rsidRPr="000F59F6">
              <w:rPr>
                <w:sz w:val="20"/>
                <w:lang w:val="tr-TR"/>
              </w:rPr>
              <w:t>Sosyal-kültürel-bilimsel ve sportif başarı verileri</w:t>
            </w:r>
          </w:p>
        </w:tc>
        <w:tc>
          <w:tcPr>
            <w:tcW w:w="6458" w:type="dxa"/>
            <w:shd w:val="clear" w:color="auto" w:fill="E2EFD9"/>
          </w:tcPr>
          <w:p w:rsidR="00272413" w:rsidRPr="000F59F6" w:rsidRDefault="00272413" w:rsidP="0068219B">
            <w:pPr>
              <w:pStyle w:val="TableParagraph"/>
              <w:ind w:left="95" w:right="87"/>
              <w:rPr>
                <w:sz w:val="20"/>
                <w:lang w:val="tr-TR"/>
              </w:rPr>
            </w:pPr>
            <w:r w:rsidRPr="000F59F6">
              <w:rPr>
                <w:sz w:val="20"/>
                <w:lang w:val="tr-TR"/>
              </w:rPr>
              <w:t>Belirtilen alanlarda yarışma ödülleri ya da lisansları olan öğrencilere dair sayısal verileri kapsamalıdır.</w:t>
            </w:r>
          </w:p>
        </w:tc>
      </w:tr>
      <w:tr w:rsidR="00272413" w:rsidRPr="000F59F6" w:rsidTr="0068219B">
        <w:trPr>
          <w:trHeight w:val="300"/>
        </w:trPr>
        <w:tc>
          <w:tcPr>
            <w:tcW w:w="2870" w:type="dxa"/>
          </w:tcPr>
          <w:p w:rsidR="00272413" w:rsidRPr="000F59F6" w:rsidRDefault="00272413" w:rsidP="0068219B">
            <w:pPr>
              <w:pStyle w:val="TableParagraph"/>
              <w:spacing w:line="234" w:lineRule="exact"/>
              <w:ind w:left="97"/>
              <w:rPr>
                <w:sz w:val="20"/>
                <w:lang w:val="tr-TR"/>
              </w:rPr>
            </w:pPr>
            <w:r w:rsidRPr="000F59F6">
              <w:rPr>
                <w:sz w:val="20"/>
                <w:lang w:val="tr-TR"/>
              </w:rPr>
              <w:t>Öğrenme stilleri envanteri</w:t>
            </w:r>
          </w:p>
        </w:tc>
        <w:tc>
          <w:tcPr>
            <w:tcW w:w="6458" w:type="dxa"/>
          </w:tcPr>
          <w:p w:rsidR="00272413" w:rsidRPr="000F59F6" w:rsidRDefault="00272413" w:rsidP="0068219B">
            <w:pPr>
              <w:pStyle w:val="TableParagraph"/>
              <w:spacing w:line="234" w:lineRule="exact"/>
              <w:ind w:left="95"/>
              <w:rPr>
                <w:sz w:val="20"/>
                <w:lang w:val="tr-TR"/>
              </w:rPr>
            </w:pPr>
            <w:r w:rsidRPr="000F59F6">
              <w:rPr>
                <w:sz w:val="20"/>
                <w:lang w:val="tr-TR"/>
              </w:rPr>
              <w:t>Okul rehberlik servisi tarafından uygulanmaktadır.</w:t>
            </w:r>
          </w:p>
        </w:tc>
      </w:tr>
      <w:tr w:rsidR="00272413" w:rsidRPr="000F59F6" w:rsidTr="0068219B">
        <w:trPr>
          <w:trHeight w:val="960"/>
        </w:trPr>
        <w:tc>
          <w:tcPr>
            <w:tcW w:w="2870" w:type="dxa"/>
            <w:shd w:val="clear" w:color="auto" w:fill="E2EFD9"/>
          </w:tcPr>
          <w:p w:rsidR="00272413" w:rsidRPr="000F59F6" w:rsidRDefault="00272413" w:rsidP="0068219B">
            <w:pPr>
              <w:pStyle w:val="TableParagraph"/>
              <w:spacing w:line="234" w:lineRule="exact"/>
              <w:ind w:left="97"/>
              <w:rPr>
                <w:sz w:val="20"/>
                <w:lang w:val="tr-TR"/>
              </w:rPr>
            </w:pPr>
            <w:r w:rsidRPr="000F59F6">
              <w:rPr>
                <w:sz w:val="20"/>
                <w:lang w:val="tr-TR"/>
              </w:rPr>
              <w:t>Devam-devamsızlık verileri</w:t>
            </w:r>
          </w:p>
        </w:tc>
        <w:tc>
          <w:tcPr>
            <w:tcW w:w="6458" w:type="dxa"/>
            <w:shd w:val="clear" w:color="auto" w:fill="E2EFD9"/>
          </w:tcPr>
          <w:p w:rsidR="00272413" w:rsidRPr="000F59F6" w:rsidRDefault="00272413" w:rsidP="0068219B">
            <w:pPr>
              <w:pStyle w:val="TableParagraph"/>
              <w:ind w:left="95" w:right="98"/>
              <w:jc w:val="both"/>
              <w:rPr>
                <w:sz w:val="20"/>
                <w:lang w:val="tr-TR"/>
              </w:rPr>
            </w:pPr>
            <w:r w:rsidRPr="000F59F6">
              <w:rPr>
                <w:sz w:val="20"/>
                <w:lang w:val="tr-TR"/>
              </w:rPr>
              <w:t>e-Okul kayıtları kullanılarak erişim sağlanabilir. Aynı zamanda okul rehberlik servisi tarafından devamsızlık nedenleri anketi uygulanarak detaylı bir analiz gerçekleştirilmesi önerilmektedir.</w:t>
            </w:r>
          </w:p>
        </w:tc>
      </w:tr>
      <w:tr w:rsidR="00272413" w:rsidRPr="000F59F6" w:rsidTr="0068219B">
        <w:trPr>
          <w:trHeight w:val="580"/>
        </w:trPr>
        <w:tc>
          <w:tcPr>
            <w:tcW w:w="2870" w:type="dxa"/>
          </w:tcPr>
          <w:p w:rsidR="00272413" w:rsidRPr="000F59F6" w:rsidRDefault="00272413" w:rsidP="0068219B">
            <w:pPr>
              <w:pStyle w:val="TableParagraph"/>
              <w:tabs>
                <w:tab w:val="left" w:pos="798"/>
                <w:tab w:val="left" w:pos="1962"/>
              </w:tabs>
              <w:ind w:left="97" w:right="99"/>
              <w:rPr>
                <w:sz w:val="20"/>
                <w:lang w:val="tr-TR"/>
              </w:rPr>
            </w:pPr>
            <w:r w:rsidRPr="000F59F6">
              <w:rPr>
                <w:sz w:val="20"/>
                <w:lang w:val="tr-TR"/>
              </w:rPr>
              <w:t>Okul</w:t>
            </w:r>
            <w:r w:rsidRPr="000F59F6">
              <w:rPr>
                <w:sz w:val="20"/>
                <w:lang w:val="tr-TR"/>
              </w:rPr>
              <w:tab/>
              <w:t>disiplinini</w:t>
            </w:r>
            <w:r w:rsidRPr="000F59F6">
              <w:rPr>
                <w:sz w:val="20"/>
                <w:lang w:val="tr-TR"/>
              </w:rPr>
              <w:tab/>
            </w:r>
            <w:r w:rsidRPr="000F59F6">
              <w:rPr>
                <w:w w:val="95"/>
                <w:sz w:val="20"/>
                <w:lang w:val="tr-TR"/>
              </w:rPr>
              <w:t xml:space="preserve">etkileyen </w:t>
            </w:r>
            <w:r w:rsidRPr="000F59F6">
              <w:rPr>
                <w:sz w:val="20"/>
                <w:lang w:val="tr-TR"/>
              </w:rPr>
              <w:t>faktörleranketi</w:t>
            </w:r>
          </w:p>
        </w:tc>
        <w:tc>
          <w:tcPr>
            <w:tcW w:w="6458" w:type="dxa"/>
          </w:tcPr>
          <w:p w:rsidR="00272413" w:rsidRPr="000F59F6" w:rsidRDefault="00272413" w:rsidP="0068219B">
            <w:pPr>
              <w:pStyle w:val="TableParagraph"/>
              <w:spacing w:line="234" w:lineRule="exact"/>
              <w:ind w:left="95"/>
              <w:rPr>
                <w:sz w:val="20"/>
                <w:lang w:val="tr-TR"/>
              </w:rPr>
            </w:pPr>
            <w:r w:rsidRPr="000F59F6">
              <w:rPr>
                <w:sz w:val="20"/>
                <w:lang w:val="tr-TR"/>
              </w:rPr>
              <w:t>Okul rehberlik servisi tarafından uygulanmaktadır.</w:t>
            </w:r>
          </w:p>
        </w:tc>
      </w:tr>
      <w:tr w:rsidR="00272413" w:rsidRPr="000F59F6" w:rsidTr="0068219B">
        <w:trPr>
          <w:trHeight w:val="600"/>
        </w:trPr>
        <w:tc>
          <w:tcPr>
            <w:tcW w:w="2870" w:type="dxa"/>
            <w:shd w:val="clear" w:color="auto" w:fill="E2EFD9"/>
          </w:tcPr>
          <w:p w:rsidR="00272413" w:rsidRPr="000F59F6" w:rsidRDefault="00272413" w:rsidP="0068219B">
            <w:pPr>
              <w:pStyle w:val="TableParagraph"/>
              <w:spacing w:line="234" w:lineRule="exact"/>
              <w:ind w:left="97"/>
              <w:rPr>
                <w:sz w:val="20"/>
                <w:lang w:val="tr-TR"/>
              </w:rPr>
            </w:pPr>
            <w:r w:rsidRPr="000F59F6">
              <w:rPr>
                <w:sz w:val="20"/>
                <w:lang w:val="tr-TR"/>
              </w:rPr>
              <w:t>İnsan kaynakları verileri</w:t>
            </w:r>
          </w:p>
        </w:tc>
        <w:tc>
          <w:tcPr>
            <w:tcW w:w="6458" w:type="dxa"/>
            <w:shd w:val="clear" w:color="auto" w:fill="E2EFD9"/>
          </w:tcPr>
          <w:p w:rsidR="00272413" w:rsidRPr="000F59F6" w:rsidRDefault="00272413" w:rsidP="0068219B">
            <w:pPr>
              <w:pStyle w:val="TableParagraph"/>
              <w:ind w:left="95"/>
              <w:rPr>
                <w:sz w:val="20"/>
                <w:lang w:val="tr-TR"/>
              </w:rPr>
            </w:pPr>
            <w:r w:rsidRPr="000F59F6">
              <w:rPr>
                <w:sz w:val="20"/>
                <w:lang w:val="tr-TR"/>
              </w:rPr>
              <w:t>İdareci, öğretmen ve destek personeline dair sayısal veriler, lisans ya da yüksek lisans programlarından mezuniyet durumlarını da kapsamalıdır.</w:t>
            </w:r>
          </w:p>
        </w:tc>
      </w:tr>
      <w:tr w:rsidR="00272413" w:rsidRPr="000F59F6" w:rsidTr="0068219B">
        <w:trPr>
          <w:trHeight w:val="580"/>
        </w:trPr>
        <w:tc>
          <w:tcPr>
            <w:tcW w:w="2870" w:type="dxa"/>
          </w:tcPr>
          <w:p w:rsidR="00272413" w:rsidRPr="000F59F6" w:rsidRDefault="00272413" w:rsidP="0068219B">
            <w:pPr>
              <w:pStyle w:val="TableParagraph"/>
              <w:tabs>
                <w:tab w:val="left" w:pos="1655"/>
                <w:tab w:val="left" w:pos="2550"/>
              </w:tabs>
              <w:ind w:left="97" w:right="98"/>
              <w:rPr>
                <w:sz w:val="20"/>
                <w:lang w:val="tr-TR"/>
              </w:rPr>
            </w:pPr>
            <w:r w:rsidRPr="000F59F6">
              <w:rPr>
                <w:sz w:val="20"/>
                <w:lang w:val="tr-TR"/>
              </w:rPr>
              <w:t>Öğretmenlerin</w:t>
            </w:r>
            <w:r w:rsidRPr="000F59F6">
              <w:rPr>
                <w:sz w:val="20"/>
                <w:lang w:val="tr-TR"/>
              </w:rPr>
              <w:tab/>
              <w:t>hizmet</w:t>
            </w:r>
            <w:r w:rsidRPr="000F59F6">
              <w:rPr>
                <w:sz w:val="20"/>
                <w:lang w:val="tr-TR"/>
              </w:rPr>
              <w:tab/>
              <w:t>içi eğitime katılmaoranları</w:t>
            </w:r>
          </w:p>
        </w:tc>
        <w:tc>
          <w:tcPr>
            <w:tcW w:w="6458" w:type="dxa"/>
          </w:tcPr>
          <w:p w:rsidR="00272413" w:rsidRPr="000F59F6" w:rsidRDefault="00272413" w:rsidP="0068219B">
            <w:pPr>
              <w:pStyle w:val="TableParagraph"/>
              <w:spacing w:line="234" w:lineRule="exact"/>
              <w:ind w:left="95"/>
              <w:rPr>
                <w:sz w:val="20"/>
                <w:lang w:val="tr-TR"/>
              </w:rPr>
            </w:pPr>
            <w:r w:rsidRPr="000F59F6">
              <w:rPr>
                <w:sz w:val="20"/>
                <w:lang w:val="tr-TR"/>
              </w:rPr>
              <w:t>MEBBİS verileri kullanılarak erişim sağlanabilir.</w:t>
            </w:r>
          </w:p>
        </w:tc>
      </w:tr>
      <w:tr w:rsidR="00272413" w:rsidRPr="000F59F6" w:rsidTr="0068219B">
        <w:trPr>
          <w:trHeight w:val="900"/>
        </w:trPr>
        <w:tc>
          <w:tcPr>
            <w:tcW w:w="2870" w:type="dxa"/>
            <w:shd w:val="clear" w:color="auto" w:fill="E2EFD9"/>
          </w:tcPr>
          <w:p w:rsidR="00272413" w:rsidRPr="000F59F6" w:rsidRDefault="00272413" w:rsidP="0068219B">
            <w:pPr>
              <w:pStyle w:val="TableParagraph"/>
              <w:spacing w:line="234" w:lineRule="exact"/>
              <w:ind w:left="97"/>
              <w:rPr>
                <w:sz w:val="20"/>
                <w:lang w:val="tr-TR"/>
              </w:rPr>
            </w:pPr>
            <w:r w:rsidRPr="000F59F6">
              <w:rPr>
                <w:sz w:val="20"/>
                <w:lang w:val="tr-TR"/>
              </w:rPr>
              <w:t>Öğrenme ortamı verileri</w:t>
            </w:r>
          </w:p>
        </w:tc>
        <w:tc>
          <w:tcPr>
            <w:tcW w:w="6458" w:type="dxa"/>
            <w:shd w:val="clear" w:color="auto" w:fill="E2EFD9"/>
          </w:tcPr>
          <w:p w:rsidR="00272413" w:rsidRPr="000F59F6" w:rsidRDefault="00272413" w:rsidP="0068219B">
            <w:pPr>
              <w:pStyle w:val="TableParagraph"/>
              <w:ind w:left="95" w:right="100"/>
              <w:jc w:val="both"/>
              <w:rPr>
                <w:sz w:val="20"/>
                <w:lang w:val="tr-TR"/>
              </w:rPr>
            </w:pPr>
            <w:r w:rsidRPr="000F59F6">
              <w:rPr>
                <w:sz w:val="20"/>
                <w:lang w:val="tr-TR"/>
              </w:rPr>
              <w:t>Okulun fiziki yapısına (ana ve ek binalar, kapalı spor salonu vb.) ve öğrenme ortamlarına (sınıf sayısı, laboratuvar ve kütüphane vb.) dair verileri içermelidir.</w:t>
            </w:r>
          </w:p>
        </w:tc>
      </w:tr>
      <w:tr w:rsidR="00272413" w:rsidRPr="000F59F6" w:rsidTr="0068219B">
        <w:trPr>
          <w:trHeight w:val="600"/>
        </w:trPr>
        <w:tc>
          <w:tcPr>
            <w:tcW w:w="2870" w:type="dxa"/>
          </w:tcPr>
          <w:p w:rsidR="00272413" w:rsidRPr="000F59F6" w:rsidRDefault="00272413" w:rsidP="0068219B">
            <w:pPr>
              <w:pStyle w:val="TableParagraph"/>
              <w:ind w:left="97" w:right="872"/>
              <w:rPr>
                <w:sz w:val="20"/>
                <w:lang w:val="tr-TR"/>
              </w:rPr>
            </w:pPr>
            <w:r w:rsidRPr="000F59F6">
              <w:rPr>
                <w:sz w:val="20"/>
                <w:lang w:val="tr-TR"/>
              </w:rPr>
              <w:t>Okul/kurum ortamını değerlendirme anketi</w:t>
            </w:r>
          </w:p>
        </w:tc>
        <w:tc>
          <w:tcPr>
            <w:tcW w:w="6458" w:type="dxa"/>
          </w:tcPr>
          <w:p w:rsidR="00272413" w:rsidRPr="000F59F6" w:rsidRDefault="00272413" w:rsidP="0068219B">
            <w:pPr>
              <w:pStyle w:val="TableParagraph"/>
              <w:spacing w:line="281" w:lineRule="exact"/>
              <w:ind w:left="95"/>
              <w:rPr>
                <w:sz w:val="24"/>
                <w:lang w:val="tr-TR"/>
              </w:rPr>
            </w:pPr>
            <w:r w:rsidRPr="000F59F6">
              <w:rPr>
                <w:sz w:val="20"/>
                <w:lang w:val="tr-TR"/>
              </w:rPr>
              <w:t>Okul rehberlik servisi tarafından uygulanmaktadır</w:t>
            </w:r>
            <w:r w:rsidRPr="000F59F6">
              <w:rPr>
                <w:sz w:val="24"/>
                <w:lang w:val="tr-TR"/>
              </w:rPr>
              <w:t>.</w:t>
            </w:r>
          </w:p>
        </w:tc>
      </w:tr>
    </w:tbl>
    <w:p w:rsidR="00272413" w:rsidRPr="000F59F6" w:rsidRDefault="00272413" w:rsidP="00272413">
      <w:pPr>
        <w:ind w:left="118"/>
        <w:jc w:val="both"/>
        <w:rPr>
          <w:b/>
          <w:sz w:val="16"/>
        </w:rPr>
      </w:pPr>
      <w:r w:rsidRPr="000F59F6">
        <w:rPr>
          <w:b/>
          <w:sz w:val="16"/>
        </w:rPr>
        <w:t>*Tabloda sıralanan bilgiler, örnek olarak sıralanmıştır.</w:t>
      </w:r>
    </w:p>
    <w:p w:rsidR="00272413" w:rsidRPr="000F59F6" w:rsidRDefault="00272413" w:rsidP="00272413">
      <w:pPr>
        <w:jc w:val="both"/>
        <w:rPr>
          <w:sz w:val="16"/>
        </w:rPr>
        <w:sectPr w:rsidR="00272413" w:rsidRPr="000F59F6" w:rsidSect="00EC4777">
          <w:pgSz w:w="11910" w:h="16840"/>
          <w:pgMar w:top="1320" w:right="1020" w:bottom="1280" w:left="1300" w:header="0" w:footer="1037" w:gutter="0"/>
          <w:cols w:space="708"/>
        </w:sectPr>
      </w:pPr>
    </w:p>
    <w:p w:rsidR="00272413" w:rsidRPr="000F59F6" w:rsidRDefault="00272413" w:rsidP="004207C4">
      <w:pPr>
        <w:pStyle w:val="Balk4"/>
        <w:keepNext w:val="0"/>
        <w:keepLines w:val="0"/>
        <w:widowControl w:val="0"/>
        <w:numPr>
          <w:ilvl w:val="2"/>
          <w:numId w:val="5"/>
        </w:numPr>
        <w:tabs>
          <w:tab w:val="left" w:pos="872"/>
        </w:tabs>
        <w:autoSpaceDE w:val="0"/>
        <w:autoSpaceDN w:val="0"/>
        <w:spacing w:before="78" w:line="240" w:lineRule="auto"/>
        <w:jc w:val="both"/>
        <w:rPr>
          <w:rFonts w:ascii="Cambria" w:eastAsia="Cambria" w:hAnsi="Cambria" w:cs="Cambria"/>
          <w:b/>
          <w:bCs/>
          <w:i w:val="0"/>
          <w:iCs w:val="0"/>
          <w:color w:val="auto"/>
          <w:spacing w:val="-6"/>
          <w:kern w:val="0"/>
          <w:sz w:val="28"/>
          <w:szCs w:val="28"/>
        </w:rPr>
      </w:pPr>
      <w:r w:rsidRPr="000F59F6">
        <w:rPr>
          <w:rFonts w:ascii="Cambria" w:eastAsia="Cambria" w:hAnsi="Cambria" w:cs="Cambria"/>
          <w:b/>
          <w:bCs/>
          <w:i w:val="0"/>
          <w:iCs w:val="0"/>
          <w:color w:val="auto"/>
          <w:spacing w:val="-6"/>
          <w:kern w:val="0"/>
          <w:sz w:val="28"/>
          <w:szCs w:val="28"/>
        </w:rPr>
        <w:lastRenderedPageBreak/>
        <w:t>İnsan Kaynakları</w:t>
      </w:r>
    </w:p>
    <w:p w:rsidR="00272413" w:rsidRPr="000F59F6" w:rsidRDefault="00272413" w:rsidP="00272413">
      <w:pPr>
        <w:pStyle w:val="GvdeMetni"/>
        <w:spacing w:before="233" w:line="360" w:lineRule="auto"/>
        <w:ind w:left="118" w:right="114"/>
        <w:jc w:val="both"/>
        <w:rPr>
          <w:lang w:val="tr-TR"/>
        </w:rPr>
      </w:pPr>
      <w:r w:rsidRPr="000F59F6">
        <w:rPr>
          <w:lang w:val="tr-TR"/>
        </w:rPr>
        <w:t>Okul/kurumun hedefleriyle uyumlu, kurumsal ve bireysel performans için kritik olan bilgi, beceri ve tutumların tümünü kapsamalıdır. Personele ilişkin nicel veriler ile personelin sahip olduğu niteliklerin analizi yapılmalıdır.</w:t>
      </w:r>
    </w:p>
    <w:p w:rsidR="00272413" w:rsidRPr="000F59F6" w:rsidRDefault="00272413" w:rsidP="00272413">
      <w:pPr>
        <w:pStyle w:val="GvdeMetni"/>
        <w:ind w:left="118"/>
        <w:jc w:val="both"/>
        <w:rPr>
          <w:lang w:val="tr-TR"/>
        </w:rPr>
      </w:pPr>
      <w:r w:rsidRPr="000F59F6">
        <w:rPr>
          <w:lang w:val="tr-TR"/>
        </w:rPr>
        <w:t>Okul/kurumda çalışanlar ve görevleri belirlenir. Ayrıca;</w:t>
      </w:r>
    </w:p>
    <w:p w:rsidR="00272413" w:rsidRPr="000F59F6" w:rsidRDefault="00272413" w:rsidP="00272413">
      <w:pPr>
        <w:pStyle w:val="GvdeMetni"/>
        <w:spacing w:before="142"/>
        <w:ind w:left="478"/>
        <w:rPr>
          <w:lang w:val="tr-TR"/>
        </w:rPr>
      </w:pPr>
      <w:r w:rsidRPr="000F59F6">
        <w:rPr>
          <w:rFonts w:ascii="Symbol" w:hAnsi="Symbol"/>
          <w:lang w:val="tr-TR"/>
        </w:rPr>
        <w:t></w:t>
      </w:r>
      <w:r w:rsidRPr="000F59F6">
        <w:rPr>
          <w:lang w:val="tr-TR"/>
        </w:rPr>
        <w:t>Kurumun sahip olduğu toplam norm kadro sayısı,</w:t>
      </w:r>
    </w:p>
    <w:p w:rsidR="00272413" w:rsidRPr="000F59F6" w:rsidRDefault="00272413" w:rsidP="00272413">
      <w:pPr>
        <w:pStyle w:val="GvdeMetni"/>
        <w:spacing w:before="140"/>
        <w:ind w:left="478"/>
        <w:rPr>
          <w:lang w:val="tr-TR"/>
        </w:rPr>
      </w:pPr>
      <w:r w:rsidRPr="000F59F6">
        <w:rPr>
          <w:rFonts w:ascii="Symbol" w:hAnsi="Symbol"/>
          <w:lang w:val="tr-TR"/>
        </w:rPr>
        <w:t></w:t>
      </w:r>
      <w:r w:rsidRPr="000F59F6">
        <w:rPr>
          <w:lang w:val="tr-TR"/>
        </w:rPr>
        <w:t>Çalışan toplam personel sayısı,</w:t>
      </w:r>
    </w:p>
    <w:p w:rsidR="00272413" w:rsidRPr="000F59F6" w:rsidRDefault="00272413" w:rsidP="00272413">
      <w:pPr>
        <w:pStyle w:val="GvdeMetni"/>
        <w:spacing w:before="140"/>
        <w:ind w:left="478"/>
        <w:rPr>
          <w:lang w:val="tr-TR"/>
        </w:rPr>
      </w:pPr>
      <w:r w:rsidRPr="000F59F6">
        <w:rPr>
          <w:rFonts w:ascii="Symbol" w:hAnsi="Symbol"/>
          <w:lang w:val="tr-TR"/>
        </w:rPr>
        <w:t></w:t>
      </w:r>
      <w:r w:rsidRPr="000F59F6">
        <w:rPr>
          <w:lang w:val="tr-TR"/>
        </w:rPr>
        <w:t>İhtiyaç duyulan branşlar ve ihtiyaç sayısı,</w:t>
      </w:r>
    </w:p>
    <w:p w:rsidR="00272413" w:rsidRPr="000F59F6" w:rsidRDefault="00272413" w:rsidP="00272413">
      <w:pPr>
        <w:pStyle w:val="GvdeMetni"/>
        <w:spacing w:before="142"/>
        <w:ind w:left="478"/>
        <w:rPr>
          <w:lang w:val="tr-TR"/>
        </w:rPr>
      </w:pPr>
      <w:r w:rsidRPr="000F59F6">
        <w:rPr>
          <w:rFonts w:ascii="Symbol" w:hAnsi="Symbol"/>
          <w:lang w:val="tr-TR"/>
        </w:rPr>
        <w:t></w:t>
      </w:r>
      <w:r w:rsidRPr="000F59F6">
        <w:rPr>
          <w:lang w:val="tr-TR"/>
        </w:rPr>
        <w:t>Buna bağlı olarak yapılan istihdam sayısı,</w:t>
      </w:r>
    </w:p>
    <w:p w:rsidR="00272413" w:rsidRPr="000F59F6" w:rsidRDefault="00272413" w:rsidP="00272413">
      <w:pPr>
        <w:pStyle w:val="GvdeMetni"/>
        <w:spacing w:before="139"/>
        <w:ind w:left="478"/>
        <w:rPr>
          <w:lang w:val="tr-TR"/>
        </w:rPr>
      </w:pPr>
      <w:r w:rsidRPr="000F59F6">
        <w:rPr>
          <w:rFonts w:ascii="Symbol" w:hAnsi="Symbol"/>
          <w:lang w:val="tr-TR"/>
        </w:rPr>
        <w:t></w:t>
      </w:r>
      <w:r w:rsidRPr="000F59F6">
        <w:rPr>
          <w:lang w:val="tr-TR"/>
        </w:rPr>
        <w:t>Personelin nasıl atandığı,</w:t>
      </w:r>
    </w:p>
    <w:p w:rsidR="00272413" w:rsidRPr="000F59F6" w:rsidRDefault="00272413" w:rsidP="00272413">
      <w:pPr>
        <w:pStyle w:val="GvdeMetni"/>
        <w:spacing w:before="141"/>
        <w:ind w:left="478"/>
        <w:rPr>
          <w:lang w:val="tr-TR"/>
        </w:rPr>
      </w:pPr>
      <w:r w:rsidRPr="000F59F6">
        <w:rPr>
          <w:rFonts w:ascii="Symbol" w:hAnsi="Symbol"/>
          <w:lang w:val="tr-TR"/>
        </w:rPr>
        <w:t></w:t>
      </w:r>
      <w:r w:rsidRPr="000F59F6">
        <w:rPr>
          <w:lang w:val="tr-TR"/>
        </w:rPr>
        <w:t>Varsa geçici personelin alındığı kaynağı,</w:t>
      </w:r>
    </w:p>
    <w:p w:rsidR="00272413" w:rsidRPr="000F59F6" w:rsidRDefault="00272413" w:rsidP="00272413">
      <w:pPr>
        <w:pStyle w:val="GvdeMetni"/>
        <w:spacing w:before="139"/>
        <w:ind w:left="478"/>
        <w:rPr>
          <w:lang w:val="tr-TR"/>
        </w:rPr>
      </w:pPr>
      <w:r w:rsidRPr="000F59F6">
        <w:rPr>
          <w:rFonts w:ascii="Symbol" w:hAnsi="Symbol"/>
          <w:lang w:val="tr-TR"/>
        </w:rPr>
        <w:t></w:t>
      </w:r>
      <w:r w:rsidRPr="000F59F6">
        <w:rPr>
          <w:lang w:val="tr-TR"/>
        </w:rPr>
        <w:t>Kadrosu olmayıp da sözleşmeli çalıştırılan personelin sayısı,</w:t>
      </w:r>
    </w:p>
    <w:p w:rsidR="00272413" w:rsidRPr="000F59F6" w:rsidRDefault="00272413" w:rsidP="00272413">
      <w:pPr>
        <w:pStyle w:val="GvdeMetni"/>
        <w:spacing w:before="139"/>
        <w:ind w:left="478"/>
        <w:rPr>
          <w:lang w:val="tr-TR"/>
        </w:rPr>
      </w:pPr>
      <w:r w:rsidRPr="000F59F6">
        <w:rPr>
          <w:rFonts w:ascii="Symbol" w:hAnsi="Symbol"/>
          <w:lang w:val="tr-TR"/>
        </w:rPr>
        <w:t></w:t>
      </w:r>
      <w:r w:rsidRPr="000F59F6">
        <w:rPr>
          <w:lang w:val="tr-TR"/>
        </w:rPr>
        <w:t>Eğitim düzeyi, gönüllü olarak aldığı diğer görevler,</w:t>
      </w:r>
    </w:p>
    <w:p w:rsidR="00272413" w:rsidRPr="000F59F6" w:rsidRDefault="00272413" w:rsidP="00272413">
      <w:pPr>
        <w:pStyle w:val="GvdeMetni"/>
        <w:spacing w:before="141" w:line="352" w:lineRule="auto"/>
        <w:ind w:left="478"/>
        <w:rPr>
          <w:lang w:val="tr-TR"/>
        </w:rPr>
      </w:pPr>
      <w:r w:rsidRPr="000F59F6">
        <w:rPr>
          <w:rFonts w:ascii="Symbol" w:hAnsi="Symbol"/>
          <w:lang w:val="tr-TR"/>
        </w:rPr>
        <w:t></w:t>
      </w:r>
      <w:r w:rsidRPr="000F59F6">
        <w:rPr>
          <w:lang w:val="tr-TR"/>
        </w:rPr>
        <w:t>Okul/kuruma son -en az- iki yılda gelen giden personel sayısı mümkün ise neden okul/kurumdan tayin istedikleri,</w:t>
      </w:r>
    </w:p>
    <w:p w:rsidR="00272413" w:rsidRPr="000F59F6" w:rsidRDefault="00272413" w:rsidP="00272413">
      <w:pPr>
        <w:pStyle w:val="GvdeMetni"/>
        <w:spacing w:before="9"/>
        <w:ind w:left="478"/>
        <w:rPr>
          <w:lang w:val="tr-TR"/>
        </w:rPr>
      </w:pPr>
      <w:r w:rsidRPr="000F59F6">
        <w:rPr>
          <w:rFonts w:ascii="Symbol" w:hAnsi="Symbol"/>
          <w:lang w:val="tr-TR"/>
        </w:rPr>
        <w:t></w:t>
      </w:r>
      <w:r w:rsidRPr="000F59F6">
        <w:rPr>
          <w:lang w:val="tr-TR"/>
        </w:rPr>
        <w:t>Ortalama okulda çalışma yılı,</w:t>
      </w:r>
    </w:p>
    <w:p w:rsidR="00272413" w:rsidRPr="000F59F6" w:rsidRDefault="00272413" w:rsidP="00272413">
      <w:pPr>
        <w:pStyle w:val="GvdeMetni"/>
        <w:spacing w:before="139"/>
        <w:ind w:left="478"/>
        <w:rPr>
          <w:lang w:val="tr-TR"/>
        </w:rPr>
      </w:pPr>
      <w:r w:rsidRPr="000F59F6">
        <w:rPr>
          <w:rFonts w:ascii="Symbol" w:hAnsi="Symbol"/>
          <w:lang w:val="tr-TR"/>
        </w:rPr>
        <w:t></w:t>
      </w:r>
      <w:r w:rsidRPr="000F59F6">
        <w:rPr>
          <w:lang w:val="tr-TR"/>
        </w:rPr>
        <w:t>Ortalama hizmet içi eğitim saati,</w:t>
      </w:r>
    </w:p>
    <w:p w:rsidR="00272413" w:rsidRPr="000F59F6" w:rsidRDefault="00272413" w:rsidP="00272413">
      <w:pPr>
        <w:pStyle w:val="GvdeMetni"/>
        <w:spacing w:before="142"/>
        <w:ind w:left="478"/>
        <w:rPr>
          <w:lang w:val="tr-TR"/>
        </w:rPr>
      </w:pPr>
      <w:r w:rsidRPr="000F59F6">
        <w:rPr>
          <w:rFonts w:ascii="Symbol" w:hAnsi="Symbol"/>
          <w:lang w:val="tr-TR"/>
        </w:rPr>
        <w:t></w:t>
      </w:r>
      <w:r w:rsidRPr="000F59F6">
        <w:rPr>
          <w:lang w:val="tr-TR"/>
        </w:rPr>
        <w:t>Çalışana verilen ödül ve ceza sayısı gibi hususlar tablo hâlinde düzenlenebilir.</w:t>
      </w:r>
    </w:p>
    <w:p w:rsidR="00272413" w:rsidRPr="000F59F6" w:rsidRDefault="00272413" w:rsidP="00272413">
      <w:pPr>
        <w:pStyle w:val="GvdeMetni"/>
        <w:spacing w:before="140" w:line="352" w:lineRule="auto"/>
        <w:ind w:left="478" w:right="50"/>
        <w:rPr>
          <w:lang w:val="tr-TR"/>
        </w:rPr>
      </w:pPr>
      <w:r w:rsidRPr="000F59F6">
        <w:rPr>
          <w:rFonts w:ascii="Symbol" w:hAnsi="Symbol"/>
          <w:lang w:val="tr-TR"/>
        </w:rPr>
        <w:t></w:t>
      </w:r>
      <w:r w:rsidRPr="000F59F6">
        <w:rPr>
          <w:rFonts w:ascii="Symbol" w:hAnsi="Symbol"/>
          <w:lang w:val="tr-TR"/>
        </w:rPr>
        <w:t></w:t>
      </w:r>
      <w:r w:rsidRPr="000F59F6">
        <w:rPr>
          <w:lang w:val="tr-TR"/>
        </w:rPr>
        <w:t>Okul/kurumda çalışan yönetici, öğretmen, diğer personelin görevlerinin neler olduğu belirlenmelidir.</w:t>
      </w:r>
    </w:p>
    <w:p w:rsidR="00272413" w:rsidRPr="000F59F6" w:rsidRDefault="00272413" w:rsidP="00272413">
      <w:pPr>
        <w:spacing w:line="352" w:lineRule="auto"/>
        <w:sectPr w:rsidR="00272413" w:rsidRPr="000F59F6" w:rsidSect="00EC4777">
          <w:pgSz w:w="11910" w:h="16840"/>
          <w:pgMar w:top="1320" w:right="1300" w:bottom="1280" w:left="1300" w:header="0" w:footer="1037" w:gutter="0"/>
          <w:cols w:space="708"/>
        </w:sectPr>
      </w:pPr>
    </w:p>
    <w:p w:rsidR="00272413" w:rsidRPr="000F59F6" w:rsidRDefault="00272413" w:rsidP="00272413">
      <w:pPr>
        <w:pStyle w:val="GvdeMetni"/>
        <w:spacing w:before="10"/>
        <w:rPr>
          <w:b/>
          <w:sz w:val="19"/>
          <w:lang w:val="tr-TR"/>
        </w:rPr>
      </w:pPr>
    </w:p>
    <w:p w:rsidR="00B4005C" w:rsidRPr="00964BC2" w:rsidRDefault="00272413" w:rsidP="00964BC2">
      <w:pPr>
        <w:ind w:left="118"/>
        <w:rPr>
          <w:b/>
          <w:color w:val="FF0000"/>
          <w:sz w:val="20"/>
        </w:rPr>
      </w:pPr>
      <w:r w:rsidRPr="000F59F6">
        <w:rPr>
          <w:b/>
          <w:sz w:val="20"/>
        </w:rPr>
        <w:t>Tablo 5. Çalışanların Görev Dağılımı</w:t>
      </w:r>
    </w:p>
    <w:tbl>
      <w:tblPr>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30"/>
        <w:gridCol w:w="4721"/>
      </w:tblGrid>
      <w:tr w:rsidR="00272413" w:rsidRPr="000F59F6" w:rsidTr="0068219B">
        <w:trPr>
          <w:trHeight w:val="220"/>
        </w:trPr>
        <w:tc>
          <w:tcPr>
            <w:tcW w:w="4330" w:type="dxa"/>
          </w:tcPr>
          <w:p w:rsidR="00272413" w:rsidRPr="000F59F6" w:rsidRDefault="00272413" w:rsidP="0068219B">
            <w:pPr>
              <w:pStyle w:val="TableParagraph"/>
              <w:spacing w:line="214" w:lineRule="exact"/>
              <w:ind w:left="97"/>
              <w:rPr>
                <w:b/>
                <w:sz w:val="20"/>
                <w:lang w:val="tr-TR"/>
              </w:rPr>
            </w:pPr>
            <w:r w:rsidRPr="000F59F6">
              <w:rPr>
                <w:b/>
                <w:sz w:val="20"/>
                <w:lang w:val="tr-TR"/>
              </w:rPr>
              <w:t>Çalışanın Ünvanı</w:t>
            </w:r>
          </w:p>
        </w:tc>
        <w:tc>
          <w:tcPr>
            <w:tcW w:w="4721" w:type="dxa"/>
          </w:tcPr>
          <w:p w:rsidR="00272413" w:rsidRPr="000F59F6" w:rsidRDefault="00272413" w:rsidP="0068219B">
            <w:pPr>
              <w:pStyle w:val="TableParagraph"/>
              <w:spacing w:line="214" w:lineRule="exact"/>
              <w:ind w:left="97"/>
              <w:rPr>
                <w:b/>
                <w:sz w:val="20"/>
                <w:lang w:val="tr-TR"/>
              </w:rPr>
            </w:pPr>
            <w:r w:rsidRPr="000F59F6">
              <w:rPr>
                <w:b/>
                <w:sz w:val="20"/>
                <w:lang w:val="tr-TR"/>
              </w:rPr>
              <w:t>Görevleri</w:t>
            </w:r>
          </w:p>
        </w:tc>
      </w:tr>
      <w:tr w:rsidR="00272413" w:rsidRPr="000F59F6" w:rsidTr="0068219B">
        <w:trPr>
          <w:trHeight w:val="220"/>
        </w:trPr>
        <w:tc>
          <w:tcPr>
            <w:tcW w:w="4330" w:type="dxa"/>
            <w:shd w:val="clear" w:color="auto" w:fill="E2EFD9"/>
          </w:tcPr>
          <w:p w:rsidR="00272413" w:rsidRPr="000F59F6" w:rsidRDefault="00272413" w:rsidP="0068219B">
            <w:pPr>
              <w:pStyle w:val="TableParagraph"/>
              <w:spacing w:line="214" w:lineRule="exact"/>
              <w:ind w:left="97"/>
              <w:rPr>
                <w:sz w:val="20"/>
                <w:lang w:val="tr-TR"/>
              </w:rPr>
            </w:pPr>
            <w:r w:rsidRPr="000F59F6">
              <w:rPr>
                <w:sz w:val="20"/>
                <w:lang w:val="tr-TR"/>
              </w:rPr>
              <w:t>Okul /Kurum Müdürü</w:t>
            </w:r>
          </w:p>
        </w:tc>
        <w:tc>
          <w:tcPr>
            <w:tcW w:w="4721" w:type="dxa"/>
            <w:shd w:val="clear" w:color="auto" w:fill="E2EFD9"/>
          </w:tcPr>
          <w:p w:rsidR="0032773B" w:rsidRPr="006E05BA" w:rsidRDefault="0032773B" w:rsidP="0032773B">
            <w:pPr>
              <w:jc w:val="both"/>
              <w:rPr>
                <w:rFonts w:asciiTheme="majorHAnsi" w:eastAsia="Times New Roman" w:hAnsiTheme="majorHAnsi"/>
                <w:color w:val="1C283D"/>
                <w:sz w:val="24"/>
                <w:szCs w:val="24"/>
                <w:lang w:eastAsia="tr-TR"/>
              </w:rPr>
            </w:pPr>
            <w:r w:rsidRPr="006E05BA">
              <w:rPr>
                <w:rFonts w:asciiTheme="majorHAnsi" w:eastAsia="Times New Roman" w:hAnsiTheme="majorHAnsi"/>
                <w:color w:val="1C283D"/>
                <w:sz w:val="24"/>
                <w:szCs w:val="24"/>
                <w:lang w:eastAsia="tr-TR"/>
              </w:rPr>
              <w:t xml:space="preserve">*Müdür, Türk millî eğitiminin genel amaçlarına ve temel ilkelerine uygun olarak Anayasa, kanun, tüzük, yönetmelik, yönerge, genelge ve diğer ilgili mevzuat hükümleri doğrultusunda okulun amaçlarını gerçekleştirmek üzere tüm kaynakların etkili ve verimli kullanımından, ekip ruhu anlayışıyla yönetiminden ve temsilinden birinci derecede sorumlu eğitim ve öğretim lideridir. Müdür, okulu bünyesindeki kurul, komisyon ve ekiplerle iş birliği içinde yönetir. </w:t>
            </w:r>
          </w:p>
          <w:p w:rsidR="0032773B" w:rsidRPr="00EE0CB1" w:rsidRDefault="0032773B" w:rsidP="0032773B">
            <w:pPr>
              <w:tabs>
                <w:tab w:val="left" w:pos="0"/>
              </w:tabs>
              <w:jc w:val="both"/>
              <w:rPr>
                <w:rFonts w:asciiTheme="majorHAnsi" w:hAnsiTheme="majorHAnsi"/>
                <w:bCs/>
                <w:sz w:val="24"/>
                <w:szCs w:val="24"/>
              </w:rPr>
            </w:pPr>
            <w:r w:rsidRPr="006E05BA">
              <w:rPr>
                <w:rFonts w:asciiTheme="majorHAnsi" w:eastAsia="Times New Roman" w:hAnsiTheme="majorHAnsi"/>
                <w:color w:val="1C283D"/>
                <w:sz w:val="24"/>
                <w:szCs w:val="24"/>
                <w:lang w:eastAsia="tr-TR"/>
              </w:rPr>
              <w:t xml:space="preserve">*Müdür, müdür başyardımcısı ve müdür yardımcısı çalışmalarını valilikçe belirlenen mesai saatleri dâhilinde yapar; görevin </w:t>
            </w:r>
            <w:r w:rsidRPr="00EE0CB1">
              <w:rPr>
                <w:rFonts w:asciiTheme="majorHAnsi" w:eastAsia="Times New Roman" w:hAnsiTheme="majorHAnsi"/>
                <w:sz w:val="24"/>
                <w:szCs w:val="24"/>
                <w:lang w:eastAsia="tr-TR"/>
              </w:rPr>
              <w:t>gerektirdiği durumlarda mesai saatleri dışında da çalışmalarını sürdürür.</w:t>
            </w:r>
          </w:p>
          <w:p w:rsidR="0032773B" w:rsidRPr="00EE0CB1" w:rsidRDefault="0032773B" w:rsidP="0032773B">
            <w:pPr>
              <w:tabs>
                <w:tab w:val="left" w:pos="0"/>
              </w:tabs>
              <w:jc w:val="both"/>
              <w:rPr>
                <w:rFonts w:asciiTheme="majorHAnsi" w:hAnsiTheme="majorHAnsi"/>
                <w:bCs/>
                <w:sz w:val="24"/>
                <w:szCs w:val="24"/>
              </w:rPr>
            </w:pPr>
            <w:r w:rsidRPr="00EE0CB1">
              <w:rPr>
                <w:rFonts w:asciiTheme="majorHAnsi" w:eastAsia="Times New Roman" w:hAnsiTheme="majorHAnsi"/>
                <w:sz w:val="24"/>
                <w:szCs w:val="24"/>
                <w:lang w:eastAsia="tr-TR"/>
              </w:rPr>
              <w:t>*Müdür, görevinde sevgi ve saygıya dayalı, uyumlu, güven verici, örnek tutum ve davranış içinde bulunur; mevzuatın kendisine verdiği yetkileri kullanır.</w:t>
            </w:r>
          </w:p>
          <w:p w:rsidR="0032773B" w:rsidRPr="00EE0CB1" w:rsidRDefault="0032773B" w:rsidP="0032773B">
            <w:pPr>
              <w:tabs>
                <w:tab w:val="left" w:pos="0"/>
              </w:tabs>
              <w:jc w:val="both"/>
              <w:rPr>
                <w:rFonts w:asciiTheme="majorHAnsi" w:hAnsiTheme="majorHAnsi"/>
                <w:bCs/>
                <w:sz w:val="24"/>
                <w:szCs w:val="24"/>
              </w:rPr>
            </w:pPr>
            <w:r w:rsidRPr="00EE0CB1">
              <w:rPr>
                <w:rFonts w:asciiTheme="majorHAnsi" w:eastAsia="Times New Roman" w:hAnsiTheme="majorHAnsi"/>
                <w:sz w:val="24"/>
                <w:szCs w:val="24"/>
                <w:lang w:eastAsia="tr-TR"/>
              </w:rPr>
              <w:t>*Müdür eğitim-öğretimin amacına ulaşması için yıl boyu yapılacak çalışmalar için planlama faaliyetlerine rehberlik eder.</w:t>
            </w:r>
          </w:p>
          <w:p w:rsidR="0032773B" w:rsidRPr="00EE0CB1" w:rsidRDefault="0032773B" w:rsidP="0032773B">
            <w:pPr>
              <w:tabs>
                <w:tab w:val="left" w:pos="0"/>
              </w:tabs>
              <w:jc w:val="both"/>
              <w:rPr>
                <w:rFonts w:asciiTheme="majorHAnsi" w:hAnsiTheme="majorHAnsi"/>
                <w:bCs/>
                <w:sz w:val="24"/>
                <w:szCs w:val="24"/>
              </w:rPr>
            </w:pPr>
            <w:r w:rsidRPr="00EE0CB1">
              <w:rPr>
                <w:rFonts w:asciiTheme="majorHAnsi" w:hAnsiTheme="majorHAnsi"/>
                <w:bCs/>
                <w:sz w:val="24"/>
                <w:szCs w:val="24"/>
              </w:rPr>
              <w:t>*Müdür mesleki eğitimle ilgili iş ve işlemleri takip eder.</w:t>
            </w:r>
          </w:p>
          <w:p w:rsidR="0032773B" w:rsidRPr="00EE0CB1" w:rsidRDefault="0032773B" w:rsidP="0032773B">
            <w:pPr>
              <w:tabs>
                <w:tab w:val="left" w:pos="0"/>
              </w:tabs>
              <w:jc w:val="both"/>
              <w:rPr>
                <w:rFonts w:asciiTheme="majorHAnsi" w:hAnsiTheme="majorHAnsi"/>
                <w:bCs/>
                <w:sz w:val="24"/>
                <w:szCs w:val="24"/>
              </w:rPr>
            </w:pPr>
            <w:r w:rsidRPr="00EE0CB1">
              <w:rPr>
                <w:rFonts w:asciiTheme="majorHAnsi" w:eastAsia="Times New Roman" w:hAnsiTheme="majorHAnsi"/>
                <w:sz w:val="24"/>
                <w:szCs w:val="24"/>
                <w:lang w:eastAsia="tr-TR"/>
              </w:rPr>
              <w:t>*İşletmelerde mesleki eğitimle ilgili olarak öğrencilerin sigorta, ücret ve eğitimleriyle ilgili iş ve işlemleri takip eder.</w:t>
            </w:r>
          </w:p>
          <w:p w:rsidR="0032773B" w:rsidRPr="006E05BA" w:rsidRDefault="0032773B" w:rsidP="0032773B">
            <w:pPr>
              <w:tabs>
                <w:tab w:val="left" w:pos="0"/>
              </w:tabs>
              <w:jc w:val="both"/>
              <w:rPr>
                <w:rFonts w:asciiTheme="majorHAnsi" w:hAnsiTheme="majorHAnsi"/>
                <w:bCs/>
                <w:sz w:val="24"/>
                <w:szCs w:val="24"/>
              </w:rPr>
            </w:pPr>
            <w:r w:rsidRPr="00EE0CB1">
              <w:rPr>
                <w:rFonts w:asciiTheme="majorHAnsi" w:hAnsiTheme="majorHAnsi"/>
                <w:bCs/>
                <w:sz w:val="24"/>
                <w:szCs w:val="24"/>
              </w:rPr>
              <w:t xml:space="preserve">*Öğrenci taşıma uygulamasına ilişkin Millî Eğitim </w:t>
            </w:r>
            <w:r w:rsidRPr="006E05BA">
              <w:rPr>
                <w:rFonts w:asciiTheme="majorHAnsi" w:hAnsiTheme="majorHAnsi"/>
                <w:bCs/>
                <w:sz w:val="24"/>
                <w:szCs w:val="24"/>
              </w:rPr>
              <w:t>Bakanlığı Taşıma Yoluyla Eğitime Erişim Yönetmeliğinde yer alan görevleri yerine getirir.</w:t>
            </w:r>
          </w:p>
          <w:p w:rsidR="00272413" w:rsidRPr="000F59F6" w:rsidRDefault="00272413" w:rsidP="0068219B">
            <w:pPr>
              <w:pStyle w:val="TableParagraph"/>
              <w:rPr>
                <w:rFonts w:ascii="Times New Roman"/>
                <w:sz w:val="16"/>
                <w:lang w:val="tr-TR"/>
              </w:rPr>
            </w:pPr>
          </w:p>
        </w:tc>
      </w:tr>
      <w:tr w:rsidR="00272413" w:rsidRPr="000F59F6" w:rsidTr="0068219B">
        <w:trPr>
          <w:trHeight w:val="220"/>
        </w:trPr>
        <w:tc>
          <w:tcPr>
            <w:tcW w:w="4330" w:type="dxa"/>
            <w:shd w:val="clear" w:color="auto" w:fill="E2EFD9"/>
          </w:tcPr>
          <w:p w:rsidR="00272413" w:rsidRPr="000F59F6" w:rsidRDefault="00272413" w:rsidP="0068219B">
            <w:pPr>
              <w:pStyle w:val="TableParagraph"/>
              <w:spacing w:line="214" w:lineRule="exact"/>
              <w:ind w:left="97"/>
              <w:rPr>
                <w:sz w:val="20"/>
                <w:lang w:val="tr-TR"/>
              </w:rPr>
            </w:pPr>
            <w:r w:rsidRPr="000F59F6">
              <w:rPr>
                <w:sz w:val="20"/>
                <w:lang w:val="tr-TR"/>
              </w:rPr>
              <w:t>Müdür Yardımcısı</w:t>
            </w:r>
          </w:p>
        </w:tc>
        <w:tc>
          <w:tcPr>
            <w:tcW w:w="4721" w:type="dxa"/>
            <w:shd w:val="clear" w:color="auto" w:fill="E2EFD9"/>
          </w:tcPr>
          <w:p w:rsidR="0032773B" w:rsidRPr="006E05BA" w:rsidRDefault="0032773B" w:rsidP="0032773B">
            <w:pPr>
              <w:jc w:val="both"/>
              <w:rPr>
                <w:rFonts w:asciiTheme="majorHAnsi" w:eastAsia="Times New Roman" w:hAnsiTheme="majorHAnsi"/>
                <w:color w:val="1C283D"/>
                <w:sz w:val="24"/>
                <w:szCs w:val="24"/>
                <w:lang w:eastAsia="tr-TR"/>
              </w:rPr>
            </w:pPr>
            <w:r w:rsidRPr="006E05BA">
              <w:rPr>
                <w:rFonts w:asciiTheme="majorHAnsi" w:eastAsia="Times New Roman" w:hAnsiTheme="majorHAnsi"/>
                <w:sz w:val="24"/>
                <w:szCs w:val="24"/>
                <w:lang w:eastAsia="tr-TR"/>
              </w:rPr>
              <w:t>*Müdür yardımcısı eğitim, öğretim ve yönetim işlerinin planlı, düzenli ve amacına uygun olarak yürütülmesinden müdüre ve müdür başyardımcısına karşı sorumludur</w:t>
            </w:r>
            <w:r w:rsidRPr="006E05BA">
              <w:rPr>
                <w:rFonts w:asciiTheme="majorHAnsi" w:eastAsia="Times New Roman" w:hAnsiTheme="majorHAnsi"/>
                <w:color w:val="1C283D"/>
                <w:sz w:val="24"/>
                <w:szCs w:val="24"/>
                <w:lang w:eastAsia="tr-TR"/>
              </w:rPr>
              <w:t xml:space="preserve">. </w:t>
            </w:r>
            <w:r w:rsidRPr="006E05BA">
              <w:rPr>
                <w:rFonts w:asciiTheme="majorHAnsi" w:hAnsiTheme="majorHAnsi"/>
                <w:sz w:val="24"/>
                <w:szCs w:val="24"/>
              </w:rPr>
              <w:tab/>
            </w:r>
          </w:p>
          <w:p w:rsidR="0032773B" w:rsidRPr="006E05BA" w:rsidRDefault="0032773B" w:rsidP="0032773B">
            <w:pPr>
              <w:jc w:val="both"/>
              <w:rPr>
                <w:rFonts w:asciiTheme="majorHAnsi" w:eastAsia="Times New Roman" w:hAnsiTheme="majorHAnsi"/>
                <w:color w:val="1C283D"/>
                <w:sz w:val="24"/>
                <w:szCs w:val="24"/>
                <w:lang w:eastAsia="tr-TR"/>
              </w:rPr>
            </w:pPr>
            <w:r w:rsidRPr="006E05BA">
              <w:rPr>
                <w:rFonts w:asciiTheme="majorHAnsi" w:hAnsiTheme="majorHAnsi"/>
                <w:sz w:val="24"/>
                <w:szCs w:val="24"/>
              </w:rPr>
              <w:lastRenderedPageBreak/>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272413" w:rsidRPr="000F59F6" w:rsidRDefault="0032773B" w:rsidP="0032773B">
            <w:pPr>
              <w:pStyle w:val="TableParagraph"/>
              <w:rPr>
                <w:rFonts w:ascii="Times New Roman"/>
                <w:sz w:val="16"/>
                <w:lang w:val="tr-TR"/>
              </w:rPr>
            </w:pPr>
            <w:r w:rsidRPr="006E05BA">
              <w:rPr>
                <w:rFonts w:asciiTheme="majorHAnsi" w:hAnsiTheme="majorHAnsi"/>
                <w:sz w:val="24"/>
                <w:szCs w:val="24"/>
              </w:rPr>
              <w:t xml:space="preserve">*Müdür yardımcıları, görev tanımında belirtilen diğer görevleri de yapar. </w:t>
            </w:r>
            <w:r w:rsidRPr="006E05BA">
              <w:rPr>
                <w:rFonts w:asciiTheme="majorHAnsi" w:eastAsia="Times New Roman" w:hAnsiTheme="majorHAnsi" w:cs="Times New Roman"/>
                <w:color w:val="000000"/>
                <w:sz w:val="24"/>
                <w:szCs w:val="24"/>
                <w:lang w:eastAsia="tr-TR"/>
              </w:rPr>
              <w:t>Ders programları, Sosyal Etkinlikler, Öğretmenler kurulu, ŞÖK Toplantılarını yapmak, öğrenci devamsızlıkları, sınavların planlanması, e-okul işlemleri, kayıt işlemleri, nakil işlemleri, kantin denetimi, HYS işlemleri, KBS işlemleri, DYS gelen evrak, DYS müdür yardımcısının görevleri arasındadır.</w:t>
            </w:r>
          </w:p>
        </w:tc>
      </w:tr>
      <w:tr w:rsidR="0032773B" w:rsidRPr="000F59F6" w:rsidTr="0068219B">
        <w:trPr>
          <w:trHeight w:val="220"/>
        </w:trPr>
        <w:tc>
          <w:tcPr>
            <w:tcW w:w="4330" w:type="dxa"/>
          </w:tcPr>
          <w:p w:rsidR="0032773B" w:rsidRPr="000F59F6" w:rsidRDefault="0032773B" w:rsidP="0068219B">
            <w:pPr>
              <w:pStyle w:val="TableParagraph"/>
              <w:spacing w:line="214" w:lineRule="exact"/>
              <w:ind w:left="97"/>
              <w:rPr>
                <w:sz w:val="20"/>
                <w:lang w:val="tr-TR"/>
              </w:rPr>
            </w:pPr>
            <w:r w:rsidRPr="000F59F6">
              <w:rPr>
                <w:sz w:val="20"/>
                <w:lang w:val="tr-TR"/>
              </w:rPr>
              <w:lastRenderedPageBreak/>
              <w:t>Atölye ve Bölüm Şefleri</w:t>
            </w:r>
          </w:p>
        </w:tc>
        <w:tc>
          <w:tcPr>
            <w:tcW w:w="4721" w:type="dxa"/>
          </w:tcPr>
          <w:p w:rsidR="0032773B" w:rsidRPr="006E05BA" w:rsidRDefault="0032773B" w:rsidP="0032773B">
            <w:pPr>
              <w:tabs>
                <w:tab w:val="left" w:pos="0"/>
              </w:tabs>
              <w:jc w:val="both"/>
              <w:rPr>
                <w:rFonts w:asciiTheme="majorHAnsi" w:hAnsiTheme="majorHAnsi"/>
                <w:bCs/>
                <w:sz w:val="24"/>
                <w:szCs w:val="24"/>
              </w:rPr>
            </w:pPr>
            <w:r w:rsidRPr="006E05BA">
              <w:rPr>
                <w:rFonts w:asciiTheme="majorHAnsi" w:hAnsiTheme="majorHAnsi"/>
                <w:bCs/>
                <w:sz w:val="24"/>
                <w:szCs w:val="24"/>
              </w:rPr>
              <w:t xml:space="preserve">*Alanın bina, eşya, makine-teçhizat ve diğer taşınırların bakım, onarım, koruma, saklama ve kullanıma hazır bulundurulmasını sağlar. </w:t>
            </w:r>
          </w:p>
          <w:p w:rsidR="0032773B" w:rsidRPr="006E05BA" w:rsidRDefault="0032773B" w:rsidP="0032773B">
            <w:pPr>
              <w:tabs>
                <w:tab w:val="left" w:pos="0"/>
              </w:tabs>
              <w:jc w:val="both"/>
              <w:rPr>
                <w:rFonts w:asciiTheme="majorHAnsi" w:hAnsiTheme="majorHAnsi"/>
                <w:bCs/>
                <w:sz w:val="24"/>
                <w:szCs w:val="24"/>
              </w:rPr>
            </w:pPr>
            <w:r w:rsidRPr="006E05BA">
              <w:rPr>
                <w:rFonts w:asciiTheme="majorHAnsi" w:eastAsia="Times New Roman" w:hAnsiTheme="majorHAnsi"/>
                <w:sz w:val="24"/>
                <w:szCs w:val="24"/>
                <w:lang w:eastAsia="tr-TR"/>
              </w:rPr>
              <w:t>*Öğrencilerin atölye ve laboratuvarlarda yapacakları uygulamalarla ilgili araç-gereç ve malzemelerin önceden hazırlanması için ilgililerle iş birliği yapar, kayıtlarını tutar.</w:t>
            </w:r>
          </w:p>
          <w:p w:rsidR="0032773B" w:rsidRPr="006E05BA" w:rsidRDefault="0032773B" w:rsidP="0032773B">
            <w:pPr>
              <w:tabs>
                <w:tab w:val="left" w:pos="0"/>
              </w:tabs>
              <w:jc w:val="both"/>
              <w:rPr>
                <w:rFonts w:asciiTheme="majorHAnsi" w:hAnsiTheme="majorHAnsi"/>
                <w:bCs/>
                <w:sz w:val="24"/>
                <w:szCs w:val="24"/>
              </w:rPr>
            </w:pPr>
            <w:r w:rsidRPr="006E05BA">
              <w:rPr>
                <w:rFonts w:asciiTheme="majorHAnsi" w:hAnsiTheme="majorHAnsi"/>
                <w:bCs/>
                <w:sz w:val="24"/>
                <w:szCs w:val="24"/>
              </w:rPr>
              <w:t>*İş kazası, meslek hastalıkları, yangın ve diğer tehlikelere karşı iş sağlığı ve güvenliğinin sağlanması konusunda özel eğitim ihtiyacı olan öğrencileri de dikkate alarak gerekli önlemlerin alınmasını sağlar.</w:t>
            </w:r>
          </w:p>
          <w:p w:rsidR="0032773B" w:rsidRPr="006E05BA" w:rsidRDefault="0032773B" w:rsidP="0032773B">
            <w:pPr>
              <w:tabs>
                <w:tab w:val="left" w:pos="0"/>
              </w:tabs>
              <w:jc w:val="both"/>
              <w:rPr>
                <w:rFonts w:asciiTheme="majorHAnsi" w:hAnsiTheme="majorHAnsi"/>
                <w:bCs/>
                <w:sz w:val="24"/>
                <w:szCs w:val="24"/>
              </w:rPr>
            </w:pPr>
            <w:r w:rsidRPr="006E05BA">
              <w:rPr>
                <w:rFonts w:asciiTheme="majorHAnsi" w:eastAsia="Times New Roman" w:hAnsiTheme="majorHAnsi"/>
                <w:sz w:val="24"/>
                <w:szCs w:val="24"/>
                <w:lang w:eastAsia="tr-TR"/>
              </w:rPr>
              <w:t>*Çalışma ortamını temiz tutma alışkanlığının öğrencilerde davranış hâline getirilmesi için çaba gösterir.</w:t>
            </w:r>
          </w:p>
          <w:p w:rsidR="0032773B" w:rsidRPr="006E05BA" w:rsidRDefault="0032773B" w:rsidP="0032773B">
            <w:pPr>
              <w:tabs>
                <w:tab w:val="left" w:pos="0"/>
              </w:tabs>
              <w:jc w:val="both"/>
              <w:rPr>
                <w:rFonts w:asciiTheme="majorHAnsi" w:hAnsiTheme="majorHAnsi"/>
                <w:bCs/>
                <w:sz w:val="24"/>
                <w:szCs w:val="24"/>
              </w:rPr>
            </w:pPr>
            <w:r w:rsidRPr="006E05BA">
              <w:rPr>
                <w:rFonts w:asciiTheme="majorHAnsi" w:eastAsia="Times New Roman" w:hAnsiTheme="majorHAnsi"/>
                <w:sz w:val="24"/>
                <w:szCs w:val="24"/>
                <w:lang w:eastAsia="tr-TR"/>
              </w:rPr>
              <w:t>*Her öğretim yılı başında alan/bölüm, atölye ve laboratuvarda görevli personel arasında iş bölümü yapar ve onay için okul müdürlüğüne sunar. Alanıyla/bölümüyle ilgili çalışmalarda diğer alanlarla/bölümlerle iş birliği yapar.</w:t>
            </w:r>
          </w:p>
          <w:p w:rsidR="0032773B" w:rsidRPr="006E05BA" w:rsidRDefault="0032773B" w:rsidP="0032773B">
            <w:pPr>
              <w:tabs>
                <w:tab w:val="left" w:pos="0"/>
              </w:tabs>
              <w:jc w:val="both"/>
              <w:rPr>
                <w:rFonts w:asciiTheme="majorHAnsi" w:hAnsiTheme="majorHAnsi"/>
                <w:bCs/>
                <w:sz w:val="24"/>
                <w:szCs w:val="24"/>
              </w:rPr>
            </w:pPr>
            <w:r w:rsidRPr="006E05BA">
              <w:rPr>
                <w:rFonts w:asciiTheme="majorHAnsi" w:hAnsiTheme="majorHAnsi"/>
                <w:bCs/>
                <w:sz w:val="24"/>
                <w:szCs w:val="24"/>
              </w:rPr>
              <w:t>*Alan/bölüm zümre öğretmenleri kuruluna başkanlık eder. Atölye ve laboratuvar şefleri, alan öğretmenleri, uzman, usta öğretici ve teknisyenler ile zümre toplantıları yapar. Alınan kararları müdürün onayına sunar.</w:t>
            </w:r>
          </w:p>
          <w:p w:rsidR="0032773B" w:rsidRPr="006E05BA" w:rsidRDefault="0032773B" w:rsidP="0032773B">
            <w:pPr>
              <w:jc w:val="both"/>
              <w:rPr>
                <w:rFonts w:asciiTheme="majorHAnsi" w:eastAsia="Times New Roman" w:hAnsiTheme="majorHAnsi" w:cs="Times New Roman"/>
                <w:color w:val="000000"/>
                <w:sz w:val="24"/>
                <w:szCs w:val="24"/>
                <w:lang w:eastAsia="tr-TR"/>
              </w:rPr>
            </w:pPr>
            <w:r w:rsidRPr="006E05BA">
              <w:rPr>
                <w:rFonts w:asciiTheme="majorHAnsi" w:hAnsiTheme="majorHAnsi"/>
                <w:bCs/>
                <w:sz w:val="24"/>
                <w:szCs w:val="24"/>
              </w:rPr>
              <w:t xml:space="preserve">*Mezunları izleme ve işe yerleştirme </w:t>
            </w:r>
            <w:r w:rsidRPr="006E05BA">
              <w:rPr>
                <w:rFonts w:asciiTheme="majorHAnsi" w:hAnsiTheme="majorHAnsi"/>
                <w:bCs/>
                <w:sz w:val="24"/>
                <w:szCs w:val="24"/>
              </w:rPr>
              <w:lastRenderedPageBreak/>
              <w:t>çalışmalarını ilgili alan öğretmenleriyle birlikte yürütür.</w:t>
            </w:r>
          </w:p>
        </w:tc>
      </w:tr>
      <w:tr w:rsidR="0032773B" w:rsidRPr="000F59F6" w:rsidTr="0068219B">
        <w:trPr>
          <w:trHeight w:val="220"/>
        </w:trPr>
        <w:tc>
          <w:tcPr>
            <w:tcW w:w="4330" w:type="dxa"/>
            <w:shd w:val="clear" w:color="auto" w:fill="E2EFD9"/>
          </w:tcPr>
          <w:p w:rsidR="0032773B" w:rsidRPr="000F59F6" w:rsidRDefault="0032773B" w:rsidP="0068219B">
            <w:pPr>
              <w:pStyle w:val="TableParagraph"/>
              <w:spacing w:line="214" w:lineRule="exact"/>
              <w:ind w:left="97"/>
              <w:rPr>
                <w:sz w:val="20"/>
                <w:lang w:val="tr-TR"/>
              </w:rPr>
            </w:pPr>
            <w:r w:rsidRPr="000F59F6">
              <w:rPr>
                <w:sz w:val="20"/>
                <w:lang w:val="tr-TR"/>
              </w:rPr>
              <w:lastRenderedPageBreak/>
              <w:t>Öğretmenler</w:t>
            </w:r>
          </w:p>
        </w:tc>
        <w:tc>
          <w:tcPr>
            <w:tcW w:w="4721" w:type="dxa"/>
            <w:shd w:val="clear" w:color="auto" w:fill="E2EFD9"/>
          </w:tcPr>
          <w:p w:rsidR="0032773B" w:rsidRPr="006E05BA" w:rsidRDefault="0032773B" w:rsidP="0032773B">
            <w:pPr>
              <w:tabs>
                <w:tab w:val="left" w:pos="0"/>
              </w:tabs>
              <w:jc w:val="both"/>
              <w:rPr>
                <w:rFonts w:asciiTheme="majorHAnsi" w:hAnsiTheme="majorHAnsi"/>
                <w:bCs/>
                <w:sz w:val="24"/>
                <w:szCs w:val="24"/>
              </w:rPr>
            </w:pPr>
            <w:r w:rsidRPr="006E05BA">
              <w:rPr>
                <w:rFonts w:asciiTheme="majorHAnsi" w:hAnsiTheme="majorHAnsi"/>
                <w:bCs/>
                <w:sz w:val="24"/>
                <w:szCs w:val="24"/>
              </w:rPr>
              <w:t xml:space="preserve">*Öğretmenler görevlerini Türk millî eğitiminin genel amaçlarına ve temel ilkelerine uygun olarak ilgili mevzuat hükümleri doğrultusunda yapmakla yükümlüdür. </w:t>
            </w:r>
          </w:p>
          <w:p w:rsidR="0032773B" w:rsidRPr="006E05BA" w:rsidRDefault="0032773B" w:rsidP="0032773B">
            <w:pPr>
              <w:tabs>
                <w:tab w:val="left" w:pos="0"/>
              </w:tabs>
              <w:jc w:val="both"/>
              <w:rPr>
                <w:rFonts w:asciiTheme="majorHAnsi" w:hAnsiTheme="majorHAnsi"/>
                <w:bCs/>
                <w:sz w:val="24"/>
                <w:szCs w:val="24"/>
              </w:rPr>
            </w:pPr>
            <w:r w:rsidRPr="006E05BA">
              <w:rPr>
                <w:rFonts w:asciiTheme="majorHAnsi" w:hAnsiTheme="majorHAnsi"/>
                <w:bCs/>
                <w:sz w:val="24"/>
                <w:szCs w:val="24"/>
              </w:rPr>
              <w:t xml:space="preserve">*Öğretmen çağın bilgi ve teknolojik gelişmelerine bağlı olarak, toplumun ihtiyaçları doğrultusunda bireyin yetiştirilmesi, geliştirilmesi, değerlerine bağlı nitelikli bir insan olarak topluma kazandırılmasına yönelik çalışmalar yaparak toplumsal kalkınmada belirleyici ve öncü bir rol üstlenir. </w:t>
            </w:r>
          </w:p>
          <w:p w:rsidR="0032773B" w:rsidRPr="006E05BA" w:rsidRDefault="0032773B" w:rsidP="0032773B">
            <w:pPr>
              <w:tabs>
                <w:tab w:val="left" w:pos="0"/>
              </w:tabs>
              <w:jc w:val="both"/>
              <w:rPr>
                <w:rFonts w:asciiTheme="majorHAnsi" w:hAnsiTheme="majorHAnsi"/>
                <w:bCs/>
                <w:sz w:val="24"/>
                <w:szCs w:val="24"/>
              </w:rPr>
            </w:pPr>
            <w:r w:rsidRPr="006E05BA">
              <w:rPr>
                <w:rFonts w:asciiTheme="majorHAnsi" w:hAnsiTheme="majorHAnsi"/>
                <w:bCs/>
                <w:sz w:val="24"/>
                <w:szCs w:val="24"/>
              </w:rPr>
              <w:t>*Sınıf düzeninden ve yönetiminden sorumlu olan öğretmen, eğitim ve öğretimin gerektirdiği fiziksel ve psikolojik ortamı hazırlar. İzleyeceği programı, yöntem ve teknikleri öğrenciye açıklar. Öğrencilerin araştırarak, yaparak ve yaşayarak öğrenmelerini sağlayacak eğitim ve öğretim teknikleri ile teknolojik kaynakları kullanır.</w:t>
            </w:r>
          </w:p>
          <w:p w:rsidR="0032773B" w:rsidRPr="006E05BA" w:rsidRDefault="0032773B" w:rsidP="0032773B">
            <w:pPr>
              <w:tabs>
                <w:tab w:val="left" w:pos="0"/>
              </w:tabs>
              <w:jc w:val="both"/>
              <w:rPr>
                <w:rFonts w:asciiTheme="majorHAnsi" w:hAnsiTheme="majorHAnsi"/>
                <w:bCs/>
                <w:sz w:val="24"/>
                <w:szCs w:val="24"/>
              </w:rPr>
            </w:pPr>
            <w:r w:rsidRPr="006E05BA">
              <w:rPr>
                <w:rFonts w:asciiTheme="majorHAnsi" w:hAnsiTheme="majorHAnsi"/>
                <w:bCs/>
                <w:sz w:val="24"/>
                <w:szCs w:val="24"/>
              </w:rPr>
              <w:t>*Örtük programda yer alan ders dışı etkinlikleri amacına uygun bir şekilde yerine getirir.</w:t>
            </w:r>
          </w:p>
          <w:p w:rsidR="0032773B" w:rsidRPr="006E05BA" w:rsidRDefault="0032773B" w:rsidP="0032773B">
            <w:pPr>
              <w:tabs>
                <w:tab w:val="left" w:pos="0"/>
              </w:tabs>
              <w:jc w:val="both"/>
              <w:rPr>
                <w:rFonts w:asciiTheme="majorHAnsi" w:hAnsiTheme="majorHAnsi"/>
                <w:bCs/>
                <w:sz w:val="24"/>
                <w:szCs w:val="24"/>
              </w:rPr>
            </w:pPr>
            <w:r w:rsidRPr="006E05BA">
              <w:rPr>
                <w:rFonts w:asciiTheme="majorHAnsi" w:hAnsiTheme="majorHAnsi"/>
                <w:bCs/>
                <w:sz w:val="24"/>
                <w:szCs w:val="24"/>
              </w:rPr>
              <w:t>*Öğretmenler kurulunda seçildiği komisyon, kurullarda görevini yerine getirir.</w:t>
            </w:r>
          </w:p>
          <w:p w:rsidR="0032773B" w:rsidRPr="000F59F6" w:rsidRDefault="0032773B" w:rsidP="0032773B">
            <w:pPr>
              <w:pStyle w:val="TableParagraph"/>
              <w:rPr>
                <w:rFonts w:ascii="Times New Roman"/>
                <w:sz w:val="16"/>
                <w:lang w:val="tr-TR"/>
              </w:rPr>
            </w:pPr>
            <w:r w:rsidRPr="006E05BA">
              <w:rPr>
                <w:rFonts w:asciiTheme="majorHAnsi" w:hAnsiTheme="majorHAnsi"/>
                <w:bCs/>
                <w:sz w:val="24"/>
                <w:szCs w:val="24"/>
              </w:rPr>
              <w:t>*Öğrencilerde çevre bilinci, yaşam becerileri ve sorumluluklarını geliştirmek amacıyla eğitim ortamlarının temiz ve düzenli tutulması alışkanlığını kazandırmak için gerekli tedbirleri alır.</w:t>
            </w:r>
          </w:p>
        </w:tc>
      </w:tr>
      <w:tr w:rsidR="00964BC2" w:rsidRPr="000F59F6" w:rsidTr="0063503E">
        <w:trPr>
          <w:trHeight w:val="220"/>
        </w:trPr>
        <w:tc>
          <w:tcPr>
            <w:tcW w:w="4330" w:type="dxa"/>
          </w:tcPr>
          <w:p w:rsidR="00964BC2" w:rsidRPr="00964BC2" w:rsidRDefault="00964BC2" w:rsidP="0068219B">
            <w:pPr>
              <w:pStyle w:val="TableParagraph"/>
              <w:spacing w:line="214" w:lineRule="exact"/>
              <w:ind w:left="97"/>
              <w:rPr>
                <w:sz w:val="20"/>
                <w:lang w:val="tr-TR"/>
              </w:rPr>
            </w:pPr>
            <w:r w:rsidRPr="00964BC2">
              <w:rPr>
                <w:rFonts w:asciiTheme="majorHAnsi" w:eastAsia="Times New Roman" w:hAnsiTheme="majorHAnsi" w:cs="Times New Roman"/>
                <w:bCs/>
                <w:color w:val="000000"/>
                <w:sz w:val="24"/>
                <w:szCs w:val="24"/>
                <w:lang w:eastAsia="tr-TR"/>
              </w:rPr>
              <w:t>Rehber Öğretmenler</w:t>
            </w:r>
          </w:p>
        </w:tc>
        <w:tc>
          <w:tcPr>
            <w:tcW w:w="4721" w:type="dxa"/>
            <w:vAlign w:val="center"/>
          </w:tcPr>
          <w:p w:rsidR="00964BC2" w:rsidRPr="006E05BA" w:rsidRDefault="00964BC2" w:rsidP="0063503E">
            <w:pPr>
              <w:jc w:val="both"/>
              <w:rPr>
                <w:rFonts w:asciiTheme="majorHAnsi" w:eastAsia="Times New Roman" w:hAnsiTheme="majorHAnsi" w:cs="Times New Roman"/>
                <w:color w:val="000000"/>
                <w:sz w:val="24"/>
                <w:szCs w:val="24"/>
                <w:lang w:eastAsia="tr-TR"/>
              </w:rPr>
            </w:pPr>
            <w:r w:rsidRPr="006E05BA">
              <w:rPr>
                <w:rFonts w:asciiTheme="majorHAnsi" w:hAnsiTheme="majorHAnsi" w:cs="Arial"/>
                <w:sz w:val="24"/>
                <w:szCs w:val="24"/>
                <w:shd w:val="clear" w:color="auto" w:fill="FFFFFF"/>
              </w:rPr>
              <w:t>Rehber Öğretmen, </w:t>
            </w:r>
            <w:r w:rsidRPr="006E05BA">
              <w:rPr>
                <w:rFonts w:asciiTheme="majorHAnsi" w:hAnsiTheme="majorHAnsi" w:cs="Arial"/>
                <w:sz w:val="24"/>
                <w:szCs w:val="24"/>
                <w:shd w:val="clear" w:color="auto" w:fill="FFFFFF" w:themeFill="background1"/>
              </w:rPr>
              <w:t>öğrencilerin kişisel gelişimini desteklemek ve öğretim hedeflerine ulaşabilmelerini sağlamak için öğrencilere rehberlik ve danışmanlık hizmeti sunar.</w:t>
            </w:r>
            <w:r w:rsidRPr="006E05BA">
              <w:rPr>
                <w:rFonts w:asciiTheme="majorHAnsi" w:hAnsiTheme="majorHAnsi" w:cs="Arial"/>
                <w:sz w:val="24"/>
                <w:szCs w:val="24"/>
                <w:shd w:val="clear" w:color="auto" w:fill="FFFFFF"/>
              </w:rPr>
              <w:t xml:space="preserve"> Bu görevi gerçekleştirirken ebeveyn, yönetici ve diğer öğretmenlerle birlikte çalışır.</w:t>
            </w:r>
          </w:p>
        </w:tc>
      </w:tr>
      <w:tr w:rsidR="00964BC2" w:rsidRPr="000F59F6" w:rsidTr="0068219B">
        <w:trPr>
          <w:trHeight w:val="220"/>
        </w:trPr>
        <w:tc>
          <w:tcPr>
            <w:tcW w:w="4330" w:type="dxa"/>
            <w:shd w:val="clear" w:color="auto" w:fill="E2EFD9"/>
          </w:tcPr>
          <w:p w:rsidR="00964BC2" w:rsidRPr="000F59F6" w:rsidRDefault="00964BC2" w:rsidP="0068219B">
            <w:pPr>
              <w:pStyle w:val="TableParagraph"/>
              <w:spacing w:line="214" w:lineRule="exact"/>
              <w:ind w:left="97"/>
              <w:rPr>
                <w:sz w:val="20"/>
                <w:lang w:val="tr-TR"/>
              </w:rPr>
            </w:pPr>
            <w:r w:rsidRPr="000F59F6">
              <w:rPr>
                <w:sz w:val="20"/>
                <w:lang w:val="tr-TR"/>
              </w:rPr>
              <w:t>Yardımcı Hizmetler Personeli</w:t>
            </w:r>
          </w:p>
        </w:tc>
        <w:tc>
          <w:tcPr>
            <w:tcW w:w="4721" w:type="dxa"/>
            <w:shd w:val="clear" w:color="auto" w:fill="E2EFD9"/>
          </w:tcPr>
          <w:p w:rsidR="00964BC2" w:rsidRPr="006E05BA" w:rsidRDefault="00964BC2" w:rsidP="0063503E">
            <w:pPr>
              <w:tabs>
                <w:tab w:val="left" w:pos="0"/>
              </w:tabs>
              <w:jc w:val="both"/>
              <w:rPr>
                <w:rFonts w:asciiTheme="majorHAnsi" w:hAnsiTheme="majorHAnsi" w:cs="Times New Roman"/>
                <w:sz w:val="24"/>
                <w:szCs w:val="24"/>
              </w:rPr>
            </w:pPr>
            <w:r w:rsidRPr="006E05BA">
              <w:rPr>
                <w:rFonts w:asciiTheme="majorHAnsi" w:hAnsiTheme="majorHAnsi" w:cs="Times New Roman"/>
                <w:sz w:val="24"/>
                <w:szCs w:val="24"/>
              </w:rPr>
              <w:t xml:space="preserve">*Yardımcı hizmetler sınıfı personeli, okul yönetimince yapılacak plânlama ve iş bölümüne göre her türlü yazı ve dosyayı dağıtmak ve toplamak, </w:t>
            </w:r>
          </w:p>
          <w:p w:rsidR="00964BC2" w:rsidRPr="006E05BA" w:rsidRDefault="00964BC2" w:rsidP="0063503E">
            <w:pPr>
              <w:tabs>
                <w:tab w:val="left" w:pos="0"/>
              </w:tabs>
              <w:jc w:val="both"/>
              <w:rPr>
                <w:rFonts w:asciiTheme="majorHAnsi" w:hAnsiTheme="majorHAnsi" w:cs="Times New Roman"/>
                <w:sz w:val="24"/>
                <w:szCs w:val="24"/>
              </w:rPr>
            </w:pPr>
            <w:r w:rsidRPr="006E05BA">
              <w:rPr>
                <w:rFonts w:asciiTheme="majorHAnsi" w:hAnsiTheme="majorHAnsi" w:cs="Times New Roman"/>
                <w:sz w:val="24"/>
                <w:szCs w:val="24"/>
              </w:rPr>
              <w:lastRenderedPageBreak/>
              <w:t xml:space="preserve">*Başvuru sahiplerini karşılamak ve yol göstermek, </w:t>
            </w:r>
          </w:p>
          <w:p w:rsidR="00964BC2" w:rsidRPr="006E05BA" w:rsidRDefault="00964BC2" w:rsidP="0063503E">
            <w:pPr>
              <w:tabs>
                <w:tab w:val="left" w:pos="0"/>
              </w:tabs>
              <w:jc w:val="both"/>
              <w:rPr>
                <w:rFonts w:asciiTheme="majorHAnsi" w:hAnsiTheme="majorHAnsi" w:cs="Times New Roman"/>
                <w:sz w:val="24"/>
                <w:szCs w:val="24"/>
              </w:rPr>
            </w:pPr>
            <w:r w:rsidRPr="006E05BA">
              <w:rPr>
                <w:rFonts w:asciiTheme="majorHAnsi" w:hAnsiTheme="majorHAnsi" w:cs="Times New Roman"/>
                <w:sz w:val="24"/>
                <w:szCs w:val="24"/>
              </w:rPr>
              <w:t xml:space="preserve">*Hizmet yerlerini temizlemek, </w:t>
            </w:r>
          </w:p>
          <w:p w:rsidR="00964BC2" w:rsidRPr="006E05BA" w:rsidRDefault="00964BC2" w:rsidP="0063503E">
            <w:pPr>
              <w:tabs>
                <w:tab w:val="left" w:pos="0"/>
              </w:tabs>
              <w:jc w:val="both"/>
              <w:rPr>
                <w:rFonts w:asciiTheme="majorHAnsi" w:hAnsiTheme="majorHAnsi" w:cs="Times New Roman"/>
                <w:sz w:val="24"/>
                <w:szCs w:val="24"/>
              </w:rPr>
            </w:pPr>
            <w:r w:rsidRPr="006E05BA">
              <w:rPr>
                <w:rFonts w:asciiTheme="majorHAnsi" w:hAnsiTheme="majorHAnsi" w:cs="Times New Roman"/>
                <w:sz w:val="24"/>
                <w:szCs w:val="24"/>
              </w:rPr>
              <w:t xml:space="preserve">*Aydınlatmak ve ısıtma yerlerinde çalışmak, </w:t>
            </w:r>
          </w:p>
          <w:p w:rsidR="00964BC2" w:rsidRPr="006E05BA" w:rsidRDefault="00964BC2" w:rsidP="0063503E">
            <w:pPr>
              <w:tabs>
                <w:tab w:val="left" w:pos="0"/>
              </w:tabs>
              <w:jc w:val="both"/>
              <w:rPr>
                <w:rFonts w:asciiTheme="majorHAnsi" w:hAnsiTheme="majorHAnsi" w:cs="Times New Roman"/>
                <w:sz w:val="24"/>
                <w:szCs w:val="24"/>
              </w:rPr>
            </w:pPr>
            <w:r w:rsidRPr="006E05BA">
              <w:rPr>
                <w:rFonts w:asciiTheme="majorHAnsi" w:hAnsiTheme="majorHAnsi" w:cs="Times New Roman"/>
                <w:sz w:val="24"/>
                <w:szCs w:val="24"/>
              </w:rPr>
              <w:t>*Okula getirilen ve çıkarılan her türlü araç-gereç ve malzeme ile eşyayı taşıma ve yerleştirme işlerini yapmakla yükümlüdürler.</w:t>
            </w:r>
          </w:p>
          <w:p w:rsidR="00964BC2" w:rsidRPr="006E05BA" w:rsidRDefault="00964BC2" w:rsidP="0063503E">
            <w:pPr>
              <w:jc w:val="both"/>
              <w:rPr>
                <w:rFonts w:asciiTheme="majorHAnsi" w:eastAsia="Times New Roman" w:hAnsiTheme="majorHAnsi" w:cs="Times New Roman"/>
                <w:color w:val="000000"/>
                <w:sz w:val="24"/>
                <w:szCs w:val="24"/>
                <w:lang w:eastAsia="tr-TR"/>
              </w:rPr>
            </w:pPr>
            <w:r w:rsidRPr="006E05BA">
              <w:rPr>
                <w:rFonts w:asciiTheme="majorHAnsi" w:hAnsiTheme="majorHAnsi" w:cs="Times New Roman"/>
                <w:sz w:val="24"/>
                <w:szCs w:val="24"/>
              </w:rPr>
              <w:t>*Bu görevlerini yaparken okul yöneticilerine ve nöbetçi öğretmene karşı sorumludurlar.</w:t>
            </w:r>
          </w:p>
        </w:tc>
      </w:tr>
    </w:tbl>
    <w:p w:rsidR="00272413" w:rsidRPr="000F59F6" w:rsidRDefault="00272413" w:rsidP="00272413">
      <w:pPr>
        <w:pStyle w:val="GvdeMetni"/>
        <w:rPr>
          <w:b/>
          <w:sz w:val="22"/>
          <w:lang w:val="tr-TR"/>
        </w:rPr>
      </w:pPr>
    </w:p>
    <w:p w:rsidR="00272413" w:rsidRPr="000F59F6" w:rsidRDefault="00272413" w:rsidP="00272413">
      <w:pPr>
        <w:pStyle w:val="GvdeMetni"/>
        <w:rPr>
          <w:b/>
          <w:sz w:val="22"/>
          <w:lang w:val="tr-TR"/>
        </w:rPr>
      </w:pPr>
    </w:p>
    <w:p w:rsidR="00F86F01" w:rsidRPr="000F59F6" w:rsidRDefault="00272413" w:rsidP="00F86F01">
      <w:pPr>
        <w:ind w:left="118"/>
        <w:rPr>
          <w:b/>
          <w:color w:val="FF0000"/>
          <w:sz w:val="20"/>
        </w:rPr>
      </w:pPr>
      <w:r w:rsidRPr="000F59F6">
        <w:rPr>
          <w:b/>
          <w:sz w:val="20"/>
        </w:rPr>
        <w:t>Tablo 6. İdari Personelin Hizmet Süresine İlişkin Bilgiler</w:t>
      </w:r>
    </w:p>
    <w:tbl>
      <w:tblPr>
        <w:tblW w:w="7920" w:type="dxa"/>
        <w:tblInd w:w="60" w:type="dxa"/>
        <w:tblCellMar>
          <w:left w:w="70" w:type="dxa"/>
          <w:right w:w="70" w:type="dxa"/>
        </w:tblCellMar>
        <w:tblLook w:val="04A0"/>
      </w:tblPr>
      <w:tblGrid>
        <w:gridCol w:w="3680"/>
        <w:gridCol w:w="2120"/>
        <w:gridCol w:w="2120"/>
      </w:tblGrid>
      <w:tr w:rsidR="002A68F9" w:rsidTr="002A68F9">
        <w:trPr>
          <w:trHeight w:val="420"/>
        </w:trPr>
        <w:tc>
          <w:tcPr>
            <w:tcW w:w="3680" w:type="dxa"/>
            <w:vMerge w:val="restart"/>
            <w:tcBorders>
              <w:top w:val="single" w:sz="8" w:space="0" w:color="000000"/>
              <w:left w:val="single" w:sz="8" w:space="0" w:color="000000"/>
              <w:bottom w:val="single" w:sz="8" w:space="0" w:color="000000"/>
              <w:right w:val="single" w:sz="8" w:space="0" w:color="000000"/>
            </w:tcBorders>
            <w:shd w:val="clear" w:color="FBE4D5" w:fill="FBE4D5"/>
            <w:vAlign w:val="center"/>
            <w:hideMark/>
          </w:tcPr>
          <w:p w:rsidR="002A68F9" w:rsidRDefault="002A68F9">
            <w:pPr>
              <w:rPr>
                <w:rFonts w:ascii="Cambria" w:hAnsi="Cambria" w:cs="Calibri"/>
                <w:b/>
                <w:bCs/>
                <w:color w:val="000000"/>
                <w:sz w:val="20"/>
                <w:szCs w:val="20"/>
              </w:rPr>
            </w:pPr>
            <w:r>
              <w:rPr>
                <w:rFonts w:ascii="Cambria" w:hAnsi="Cambria" w:cs="Calibri"/>
                <w:b/>
                <w:bCs/>
                <w:color w:val="000000"/>
                <w:sz w:val="20"/>
                <w:szCs w:val="20"/>
              </w:rPr>
              <w:t>Hizmet Süreleri</w:t>
            </w:r>
          </w:p>
        </w:tc>
        <w:tc>
          <w:tcPr>
            <w:tcW w:w="4240" w:type="dxa"/>
            <w:gridSpan w:val="2"/>
            <w:tcBorders>
              <w:top w:val="single" w:sz="8" w:space="0" w:color="000000"/>
              <w:left w:val="nil"/>
              <w:bottom w:val="single" w:sz="8" w:space="0" w:color="000000"/>
              <w:right w:val="single" w:sz="8" w:space="0" w:color="000000"/>
            </w:tcBorders>
            <w:shd w:val="clear" w:color="FBE4D5" w:fill="FBE4D5"/>
            <w:vAlign w:val="center"/>
            <w:hideMark/>
          </w:tcPr>
          <w:p w:rsidR="002A68F9" w:rsidRDefault="002A68F9">
            <w:pPr>
              <w:jc w:val="center"/>
              <w:rPr>
                <w:rFonts w:ascii="Cambria" w:hAnsi="Cambria" w:cs="Calibri"/>
                <w:b/>
                <w:bCs/>
                <w:color w:val="000000"/>
                <w:sz w:val="20"/>
                <w:szCs w:val="20"/>
              </w:rPr>
            </w:pPr>
            <w:r>
              <w:rPr>
                <w:rFonts w:ascii="Cambria" w:hAnsi="Cambria" w:cs="Calibri"/>
                <w:b/>
                <w:bCs/>
                <w:color w:val="000000"/>
                <w:sz w:val="20"/>
                <w:szCs w:val="20"/>
              </w:rPr>
              <w:t>2024 Yıl İtibarıyla</w:t>
            </w:r>
          </w:p>
        </w:tc>
      </w:tr>
      <w:tr w:rsidR="002A68F9" w:rsidTr="002A68F9">
        <w:trPr>
          <w:trHeight w:val="420"/>
        </w:trPr>
        <w:tc>
          <w:tcPr>
            <w:tcW w:w="3680" w:type="dxa"/>
            <w:vMerge/>
            <w:tcBorders>
              <w:top w:val="single" w:sz="8" w:space="0" w:color="000000"/>
              <w:left w:val="single" w:sz="8" w:space="0" w:color="000000"/>
              <w:bottom w:val="single" w:sz="8" w:space="0" w:color="000000"/>
              <w:right w:val="single" w:sz="8" w:space="0" w:color="000000"/>
            </w:tcBorders>
            <w:vAlign w:val="center"/>
            <w:hideMark/>
          </w:tcPr>
          <w:p w:rsidR="002A68F9" w:rsidRDefault="002A68F9">
            <w:pPr>
              <w:rPr>
                <w:rFonts w:ascii="Cambria" w:hAnsi="Cambria" w:cs="Calibri"/>
                <w:b/>
                <w:bCs/>
                <w:color w:val="000000"/>
                <w:sz w:val="20"/>
                <w:szCs w:val="20"/>
              </w:rPr>
            </w:pPr>
          </w:p>
        </w:tc>
        <w:tc>
          <w:tcPr>
            <w:tcW w:w="2120" w:type="dxa"/>
            <w:tcBorders>
              <w:top w:val="nil"/>
              <w:left w:val="nil"/>
              <w:bottom w:val="single" w:sz="8" w:space="0" w:color="000000"/>
              <w:right w:val="single" w:sz="8" w:space="0" w:color="000000"/>
            </w:tcBorders>
            <w:shd w:val="clear" w:color="auto" w:fill="auto"/>
            <w:vAlign w:val="center"/>
            <w:hideMark/>
          </w:tcPr>
          <w:p w:rsidR="002A68F9" w:rsidRDefault="002A68F9">
            <w:pPr>
              <w:jc w:val="center"/>
              <w:rPr>
                <w:rFonts w:ascii="Cambria" w:hAnsi="Cambria" w:cs="Calibri"/>
                <w:b/>
                <w:bCs/>
                <w:color w:val="000000"/>
                <w:sz w:val="20"/>
                <w:szCs w:val="20"/>
              </w:rPr>
            </w:pPr>
            <w:r>
              <w:rPr>
                <w:rFonts w:ascii="Cambria" w:hAnsi="Cambria" w:cs="Calibri"/>
                <w:b/>
                <w:bCs/>
                <w:color w:val="000000"/>
                <w:sz w:val="20"/>
                <w:szCs w:val="20"/>
              </w:rPr>
              <w:t>Kişi Sayısı</w:t>
            </w:r>
          </w:p>
        </w:tc>
        <w:tc>
          <w:tcPr>
            <w:tcW w:w="2120" w:type="dxa"/>
            <w:tcBorders>
              <w:top w:val="nil"/>
              <w:left w:val="nil"/>
              <w:bottom w:val="single" w:sz="8" w:space="0" w:color="000000"/>
              <w:right w:val="single" w:sz="8" w:space="0" w:color="000000"/>
            </w:tcBorders>
            <w:shd w:val="clear" w:color="auto" w:fill="auto"/>
            <w:vAlign w:val="center"/>
            <w:hideMark/>
          </w:tcPr>
          <w:p w:rsidR="002A68F9" w:rsidRDefault="002A68F9">
            <w:pPr>
              <w:jc w:val="center"/>
              <w:rPr>
                <w:rFonts w:ascii="Cambria" w:hAnsi="Cambria" w:cs="Calibri"/>
                <w:color w:val="000000"/>
                <w:sz w:val="20"/>
                <w:szCs w:val="20"/>
              </w:rPr>
            </w:pPr>
            <w:r>
              <w:rPr>
                <w:rFonts w:ascii="Cambria" w:hAnsi="Cambria" w:cs="Calibri"/>
                <w:color w:val="000000"/>
                <w:sz w:val="20"/>
                <w:szCs w:val="20"/>
              </w:rPr>
              <w:t>Oran%</w:t>
            </w:r>
          </w:p>
        </w:tc>
      </w:tr>
      <w:tr w:rsidR="002A68F9" w:rsidTr="002A68F9">
        <w:trPr>
          <w:trHeight w:val="420"/>
        </w:trPr>
        <w:tc>
          <w:tcPr>
            <w:tcW w:w="3680" w:type="dxa"/>
            <w:tcBorders>
              <w:top w:val="nil"/>
              <w:left w:val="single" w:sz="8" w:space="0" w:color="000000"/>
              <w:bottom w:val="single" w:sz="8" w:space="0" w:color="000000"/>
              <w:right w:val="single" w:sz="8" w:space="0" w:color="000000"/>
            </w:tcBorders>
            <w:shd w:val="clear" w:color="FBE4D5" w:fill="FBE4D5"/>
            <w:vAlign w:val="center"/>
            <w:hideMark/>
          </w:tcPr>
          <w:p w:rsidR="002A68F9" w:rsidRDefault="002A68F9">
            <w:pPr>
              <w:rPr>
                <w:rFonts w:ascii="Cambria" w:hAnsi="Cambria" w:cs="Calibri"/>
                <w:color w:val="000000"/>
                <w:sz w:val="20"/>
                <w:szCs w:val="20"/>
              </w:rPr>
            </w:pPr>
            <w:r>
              <w:rPr>
                <w:rFonts w:ascii="Cambria" w:hAnsi="Cambria" w:cs="Calibri"/>
                <w:color w:val="000000"/>
                <w:sz w:val="20"/>
                <w:szCs w:val="20"/>
              </w:rPr>
              <w:t>1-4 Yıl</w:t>
            </w:r>
          </w:p>
        </w:tc>
        <w:tc>
          <w:tcPr>
            <w:tcW w:w="2120" w:type="dxa"/>
            <w:tcBorders>
              <w:top w:val="nil"/>
              <w:left w:val="nil"/>
              <w:bottom w:val="single" w:sz="8" w:space="0" w:color="000000"/>
              <w:right w:val="single" w:sz="8" w:space="0" w:color="000000"/>
            </w:tcBorders>
            <w:shd w:val="clear" w:color="auto" w:fill="auto"/>
            <w:vAlign w:val="center"/>
            <w:hideMark/>
          </w:tcPr>
          <w:p w:rsidR="002A68F9" w:rsidRDefault="002A68F9">
            <w:pPr>
              <w:rPr>
                <w:color w:val="000000"/>
                <w:sz w:val="16"/>
                <w:szCs w:val="16"/>
              </w:rPr>
            </w:pPr>
            <w:r>
              <w:rPr>
                <w:color w:val="000000"/>
                <w:sz w:val="16"/>
                <w:szCs w:val="16"/>
              </w:rPr>
              <w:t> </w:t>
            </w:r>
          </w:p>
        </w:tc>
        <w:tc>
          <w:tcPr>
            <w:tcW w:w="2120" w:type="dxa"/>
            <w:tcBorders>
              <w:top w:val="nil"/>
              <w:left w:val="nil"/>
              <w:bottom w:val="single" w:sz="8" w:space="0" w:color="000000"/>
              <w:right w:val="single" w:sz="8" w:space="0" w:color="000000"/>
            </w:tcBorders>
            <w:shd w:val="clear" w:color="auto" w:fill="auto"/>
            <w:vAlign w:val="center"/>
            <w:hideMark/>
          </w:tcPr>
          <w:p w:rsidR="002A68F9" w:rsidRDefault="002A68F9">
            <w:pPr>
              <w:rPr>
                <w:color w:val="000000"/>
                <w:sz w:val="16"/>
                <w:szCs w:val="16"/>
              </w:rPr>
            </w:pPr>
            <w:r>
              <w:rPr>
                <w:color w:val="000000"/>
                <w:sz w:val="16"/>
                <w:szCs w:val="16"/>
              </w:rPr>
              <w:t> </w:t>
            </w:r>
          </w:p>
        </w:tc>
      </w:tr>
      <w:tr w:rsidR="002A68F9" w:rsidTr="002A68F9">
        <w:trPr>
          <w:trHeight w:val="420"/>
        </w:trPr>
        <w:tc>
          <w:tcPr>
            <w:tcW w:w="3680" w:type="dxa"/>
            <w:tcBorders>
              <w:top w:val="nil"/>
              <w:left w:val="single" w:sz="8" w:space="0" w:color="000000"/>
              <w:bottom w:val="single" w:sz="8" w:space="0" w:color="000000"/>
              <w:right w:val="single" w:sz="8" w:space="0" w:color="000000"/>
            </w:tcBorders>
            <w:shd w:val="clear" w:color="FBE4D5" w:fill="FBE4D5"/>
            <w:vAlign w:val="center"/>
            <w:hideMark/>
          </w:tcPr>
          <w:p w:rsidR="002A68F9" w:rsidRDefault="002A68F9">
            <w:pPr>
              <w:rPr>
                <w:rFonts w:ascii="Cambria" w:hAnsi="Cambria" w:cs="Calibri"/>
                <w:color w:val="000000"/>
                <w:sz w:val="20"/>
                <w:szCs w:val="20"/>
              </w:rPr>
            </w:pPr>
            <w:r>
              <w:rPr>
                <w:rFonts w:ascii="Cambria" w:hAnsi="Cambria" w:cs="Calibri"/>
                <w:color w:val="000000"/>
                <w:sz w:val="20"/>
                <w:szCs w:val="20"/>
              </w:rPr>
              <w:t>5-6 Yıl</w:t>
            </w:r>
          </w:p>
        </w:tc>
        <w:tc>
          <w:tcPr>
            <w:tcW w:w="2120" w:type="dxa"/>
            <w:tcBorders>
              <w:top w:val="nil"/>
              <w:left w:val="nil"/>
              <w:bottom w:val="single" w:sz="8" w:space="0" w:color="000000"/>
              <w:right w:val="single" w:sz="8" w:space="0" w:color="000000"/>
            </w:tcBorders>
            <w:shd w:val="clear" w:color="auto" w:fill="auto"/>
            <w:vAlign w:val="center"/>
            <w:hideMark/>
          </w:tcPr>
          <w:p w:rsidR="002A68F9" w:rsidRDefault="002A68F9">
            <w:pPr>
              <w:rPr>
                <w:color w:val="000000"/>
                <w:sz w:val="16"/>
                <w:szCs w:val="16"/>
              </w:rPr>
            </w:pPr>
            <w:r>
              <w:rPr>
                <w:color w:val="000000"/>
                <w:sz w:val="16"/>
                <w:szCs w:val="16"/>
              </w:rPr>
              <w:t> </w:t>
            </w:r>
          </w:p>
        </w:tc>
        <w:tc>
          <w:tcPr>
            <w:tcW w:w="2120" w:type="dxa"/>
            <w:tcBorders>
              <w:top w:val="nil"/>
              <w:left w:val="nil"/>
              <w:bottom w:val="single" w:sz="8" w:space="0" w:color="000000"/>
              <w:right w:val="single" w:sz="8" w:space="0" w:color="000000"/>
            </w:tcBorders>
            <w:shd w:val="clear" w:color="auto" w:fill="auto"/>
            <w:vAlign w:val="center"/>
            <w:hideMark/>
          </w:tcPr>
          <w:p w:rsidR="002A68F9" w:rsidRDefault="002A68F9">
            <w:pPr>
              <w:rPr>
                <w:color w:val="000000"/>
                <w:sz w:val="16"/>
                <w:szCs w:val="16"/>
              </w:rPr>
            </w:pPr>
            <w:r>
              <w:rPr>
                <w:color w:val="000000"/>
                <w:sz w:val="16"/>
                <w:szCs w:val="16"/>
              </w:rPr>
              <w:t> </w:t>
            </w:r>
          </w:p>
        </w:tc>
      </w:tr>
      <w:tr w:rsidR="002A68F9" w:rsidTr="002A68F9">
        <w:trPr>
          <w:trHeight w:val="420"/>
        </w:trPr>
        <w:tc>
          <w:tcPr>
            <w:tcW w:w="3680" w:type="dxa"/>
            <w:tcBorders>
              <w:top w:val="nil"/>
              <w:left w:val="single" w:sz="8" w:space="0" w:color="000000"/>
              <w:bottom w:val="single" w:sz="8" w:space="0" w:color="000000"/>
              <w:right w:val="single" w:sz="8" w:space="0" w:color="000000"/>
            </w:tcBorders>
            <w:shd w:val="clear" w:color="FBE4D5" w:fill="FBE4D5"/>
            <w:vAlign w:val="center"/>
            <w:hideMark/>
          </w:tcPr>
          <w:p w:rsidR="002A68F9" w:rsidRDefault="002A68F9">
            <w:pPr>
              <w:rPr>
                <w:rFonts w:ascii="Cambria" w:hAnsi="Cambria" w:cs="Calibri"/>
                <w:color w:val="000000"/>
                <w:sz w:val="20"/>
                <w:szCs w:val="20"/>
              </w:rPr>
            </w:pPr>
            <w:r>
              <w:rPr>
                <w:rFonts w:ascii="Cambria" w:hAnsi="Cambria" w:cs="Calibri"/>
                <w:color w:val="000000"/>
                <w:sz w:val="20"/>
                <w:szCs w:val="20"/>
              </w:rPr>
              <w:t>7-10 Yıl</w:t>
            </w:r>
          </w:p>
        </w:tc>
        <w:tc>
          <w:tcPr>
            <w:tcW w:w="2120" w:type="dxa"/>
            <w:tcBorders>
              <w:top w:val="nil"/>
              <w:left w:val="nil"/>
              <w:bottom w:val="single" w:sz="8" w:space="0" w:color="000000"/>
              <w:right w:val="single" w:sz="8" w:space="0" w:color="000000"/>
            </w:tcBorders>
            <w:shd w:val="clear" w:color="auto" w:fill="auto"/>
            <w:vAlign w:val="center"/>
            <w:hideMark/>
          </w:tcPr>
          <w:p w:rsidR="002A68F9" w:rsidRDefault="002A68F9">
            <w:pPr>
              <w:rPr>
                <w:color w:val="000000"/>
                <w:sz w:val="16"/>
                <w:szCs w:val="16"/>
              </w:rPr>
            </w:pPr>
            <w:r>
              <w:rPr>
                <w:color w:val="000000"/>
                <w:sz w:val="16"/>
                <w:szCs w:val="16"/>
              </w:rPr>
              <w:t>4</w:t>
            </w:r>
          </w:p>
        </w:tc>
        <w:tc>
          <w:tcPr>
            <w:tcW w:w="2120" w:type="dxa"/>
            <w:tcBorders>
              <w:top w:val="nil"/>
              <w:left w:val="nil"/>
              <w:bottom w:val="single" w:sz="8" w:space="0" w:color="000000"/>
              <w:right w:val="single" w:sz="8" w:space="0" w:color="000000"/>
            </w:tcBorders>
            <w:shd w:val="clear" w:color="auto" w:fill="auto"/>
            <w:vAlign w:val="center"/>
            <w:hideMark/>
          </w:tcPr>
          <w:p w:rsidR="002A68F9" w:rsidRDefault="002A68F9">
            <w:pPr>
              <w:rPr>
                <w:color w:val="000000"/>
                <w:sz w:val="16"/>
                <w:szCs w:val="16"/>
              </w:rPr>
            </w:pPr>
            <w:r>
              <w:rPr>
                <w:color w:val="000000"/>
                <w:sz w:val="16"/>
                <w:szCs w:val="16"/>
              </w:rPr>
              <w:t>80</w:t>
            </w:r>
          </w:p>
        </w:tc>
      </w:tr>
      <w:tr w:rsidR="002A68F9" w:rsidTr="002A68F9">
        <w:trPr>
          <w:trHeight w:val="420"/>
        </w:trPr>
        <w:tc>
          <w:tcPr>
            <w:tcW w:w="3680" w:type="dxa"/>
            <w:tcBorders>
              <w:top w:val="nil"/>
              <w:left w:val="single" w:sz="8" w:space="0" w:color="000000"/>
              <w:bottom w:val="single" w:sz="8" w:space="0" w:color="000000"/>
              <w:right w:val="single" w:sz="8" w:space="0" w:color="000000"/>
            </w:tcBorders>
            <w:shd w:val="clear" w:color="FBE4D5" w:fill="FBE4D5"/>
            <w:vAlign w:val="center"/>
            <w:hideMark/>
          </w:tcPr>
          <w:p w:rsidR="002A68F9" w:rsidRDefault="002A68F9">
            <w:pPr>
              <w:rPr>
                <w:rFonts w:ascii="Cambria" w:hAnsi="Cambria" w:cs="Calibri"/>
                <w:color w:val="000000"/>
                <w:sz w:val="20"/>
                <w:szCs w:val="20"/>
              </w:rPr>
            </w:pPr>
            <w:r>
              <w:rPr>
                <w:rFonts w:ascii="Cambria" w:hAnsi="Cambria" w:cs="Calibri"/>
                <w:color w:val="000000"/>
                <w:sz w:val="20"/>
                <w:szCs w:val="20"/>
              </w:rPr>
              <w:t>10…..Üzeri</w:t>
            </w:r>
          </w:p>
        </w:tc>
        <w:tc>
          <w:tcPr>
            <w:tcW w:w="2120" w:type="dxa"/>
            <w:tcBorders>
              <w:top w:val="nil"/>
              <w:left w:val="nil"/>
              <w:bottom w:val="single" w:sz="8" w:space="0" w:color="000000"/>
              <w:right w:val="single" w:sz="8" w:space="0" w:color="000000"/>
            </w:tcBorders>
            <w:shd w:val="clear" w:color="auto" w:fill="auto"/>
            <w:vAlign w:val="center"/>
            <w:hideMark/>
          </w:tcPr>
          <w:p w:rsidR="002A68F9" w:rsidRDefault="002A68F9">
            <w:pPr>
              <w:rPr>
                <w:color w:val="000000"/>
                <w:sz w:val="16"/>
                <w:szCs w:val="16"/>
              </w:rPr>
            </w:pPr>
            <w:r>
              <w:rPr>
                <w:color w:val="000000"/>
                <w:sz w:val="16"/>
                <w:szCs w:val="16"/>
              </w:rPr>
              <w:t>1</w:t>
            </w:r>
          </w:p>
        </w:tc>
        <w:tc>
          <w:tcPr>
            <w:tcW w:w="2120" w:type="dxa"/>
            <w:tcBorders>
              <w:top w:val="nil"/>
              <w:left w:val="nil"/>
              <w:bottom w:val="single" w:sz="8" w:space="0" w:color="000000"/>
              <w:right w:val="single" w:sz="8" w:space="0" w:color="000000"/>
            </w:tcBorders>
            <w:shd w:val="clear" w:color="auto" w:fill="auto"/>
            <w:vAlign w:val="center"/>
            <w:hideMark/>
          </w:tcPr>
          <w:p w:rsidR="002A68F9" w:rsidRDefault="002A68F9">
            <w:pPr>
              <w:rPr>
                <w:color w:val="000000"/>
                <w:sz w:val="16"/>
                <w:szCs w:val="16"/>
              </w:rPr>
            </w:pPr>
            <w:r>
              <w:rPr>
                <w:color w:val="000000"/>
                <w:sz w:val="16"/>
                <w:szCs w:val="16"/>
              </w:rPr>
              <w:t>20</w:t>
            </w:r>
          </w:p>
        </w:tc>
      </w:tr>
    </w:tbl>
    <w:p w:rsidR="00272413" w:rsidRPr="000F59F6" w:rsidRDefault="00272413" w:rsidP="00272413">
      <w:pPr>
        <w:pStyle w:val="GvdeMetni"/>
        <w:rPr>
          <w:b/>
          <w:sz w:val="22"/>
          <w:lang w:val="tr-TR"/>
        </w:rPr>
      </w:pPr>
    </w:p>
    <w:p w:rsidR="00272413" w:rsidRPr="000F59F6" w:rsidRDefault="00272413" w:rsidP="00272413">
      <w:pPr>
        <w:pStyle w:val="GvdeMetni"/>
        <w:spacing w:before="1"/>
        <w:rPr>
          <w:b/>
          <w:sz w:val="20"/>
          <w:lang w:val="tr-TR"/>
        </w:rPr>
      </w:pPr>
    </w:p>
    <w:p w:rsidR="00F86F01" w:rsidRPr="000F59F6" w:rsidRDefault="00964BC2" w:rsidP="00F86F01">
      <w:pPr>
        <w:ind w:left="118"/>
        <w:rPr>
          <w:b/>
          <w:color w:val="FF0000"/>
          <w:sz w:val="20"/>
        </w:rPr>
      </w:pPr>
      <w:r>
        <w:rPr>
          <w:b/>
          <w:sz w:val="20"/>
        </w:rPr>
        <w:t>Tablo 7</w:t>
      </w:r>
      <w:r w:rsidR="00272413" w:rsidRPr="000F59F6">
        <w:rPr>
          <w:b/>
          <w:sz w:val="20"/>
        </w:rPr>
        <w:t>. Öğretmenlerin Hizmet Süreleri (Yıl İtibarıyla)</w:t>
      </w:r>
      <w:r>
        <w:rPr>
          <w:b/>
          <w:color w:val="FF0000"/>
          <w:sz w:val="20"/>
        </w:rPr>
        <w:t xml:space="preserve"> </w:t>
      </w:r>
    </w:p>
    <w:tbl>
      <w:tblPr>
        <w:tblW w:w="8120" w:type="dxa"/>
        <w:tblInd w:w="60" w:type="dxa"/>
        <w:tblCellMar>
          <w:left w:w="70" w:type="dxa"/>
          <w:right w:w="70" w:type="dxa"/>
        </w:tblCellMar>
        <w:tblLook w:val="04A0"/>
      </w:tblPr>
      <w:tblGrid>
        <w:gridCol w:w="2600"/>
        <w:gridCol w:w="1840"/>
        <w:gridCol w:w="1840"/>
        <w:gridCol w:w="1840"/>
      </w:tblGrid>
      <w:tr w:rsidR="002A68F9" w:rsidTr="002A68F9">
        <w:trPr>
          <w:trHeight w:val="420"/>
        </w:trPr>
        <w:tc>
          <w:tcPr>
            <w:tcW w:w="2600" w:type="dxa"/>
            <w:tcBorders>
              <w:top w:val="single" w:sz="8" w:space="0" w:color="000000"/>
              <w:left w:val="single" w:sz="8" w:space="0" w:color="000000"/>
              <w:bottom w:val="nil"/>
              <w:right w:val="single" w:sz="8" w:space="0" w:color="000000"/>
            </w:tcBorders>
            <w:shd w:val="clear" w:color="FBE4D5" w:fill="FBE4D5"/>
            <w:vAlign w:val="center"/>
            <w:hideMark/>
          </w:tcPr>
          <w:p w:rsidR="002A68F9" w:rsidRDefault="002A68F9">
            <w:pPr>
              <w:rPr>
                <w:rFonts w:ascii="Cambria" w:hAnsi="Cambria" w:cs="Calibri"/>
                <w:b/>
                <w:bCs/>
                <w:color w:val="000000"/>
              </w:rPr>
            </w:pPr>
            <w:r>
              <w:rPr>
                <w:rFonts w:ascii="Cambria" w:hAnsi="Cambria" w:cs="Calibri"/>
                <w:b/>
                <w:bCs/>
                <w:color w:val="000000"/>
              </w:rPr>
              <w:t> </w:t>
            </w:r>
          </w:p>
        </w:tc>
        <w:tc>
          <w:tcPr>
            <w:tcW w:w="1840" w:type="dxa"/>
            <w:tcBorders>
              <w:top w:val="single" w:sz="8" w:space="0" w:color="000000"/>
              <w:left w:val="nil"/>
              <w:bottom w:val="single" w:sz="8" w:space="0" w:color="000000"/>
              <w:right w:val="single" w:sz="8" w:space="0" w:color="000000"/>
            </w:tcBorders>
            <w:shd w:val="clear" w:color="FBE4D5" w:fill="FBE4D5"/>
            <w:vAlign w:val="center"/>
            <w:hideMark/>
          </w:tcPr>
          <w:p w:rsidR="002A68F9" w:rsidRDefault="002A68F9">
            <w:pPr>
              <w:jc w:val="center"/>
              <w:rPr>
                <w:rFonts w:ascii="Cambria" w:hAnsi="Cambria" w:cs="Calibri"/>
                <w:b/>
                <w:bCs/>
                <w:color w:val="000000"/>
                <w:sz w:val="20"/>
                <w:szCs w:val="20"/>
              </w:rPr>
            </w:pPr>
            <w:r>
              <w:rPr>
                <w:rFonts w:ascii="Cambria" w:hAnsi="Cambria" w:cs="Calibri"/>
                <w:b/>
                <w:bCs/>
                <w:color w:val="000000"/>
                <w:sz w:val="20"/>
                <w:szCs w:val="20"/>
              </w:rPr>
              <w:t>Kadın</w:t>
            </w:r>
          </w:p>
        </w:tc>
        <w:tc>
          <w:tcPr>
            <w:tcW w:w="1840" w:type="dxa"/>
            <w:tcBorders>
              <w:top w:val="single" w:sz="8" w:space="0" w:color="000000"/>
              <w:left w:val="nil"/>
              <w:bottom w:val="single" w:sz="8" w:space="0" w:color="000000"/>
              <w:right w:val="single" w:sz="8" w:space="0" w:color="000000"/>
            </w:tcBorders>
            <w:shd w:val="clear" w:color="FBE4D5" w:fill="FBE4D5"/>
            <w:vAlign w:val="center"/>
            <w:hideMark/>
          </w:tcPr>
          <w:p w:rsidR="002A68F9" w:rsidRDefault="002A68F9">
            <w:pPr>
              <w:rPr>
                <w:rFonts w:ascii="Cambria" w:hAnsi="Cambria" w:cs="Calibri"/>
                <w:b/>
                <w:bCs/>
                <w:color w:val="000000"/>
                <w:sz w:val="20"/>
                <w:szCs w:val="20"/>
              </w:rPr>
            </w:pPr>
            <w:r>
              <w:rPr>
                <w:rFonts w:ascii="Cambria" w:hAnsi="Cambria" w:cs="Calibri"/>
                <w:b/>
                <w:bCs/>
                <w:color w:val="000000"/>
                <w:sz w:val="20"/>
                <w:szCs w:val="20"/>
              </w:rPr>
              <w:t>Erkek</w:t>
            </w:r>
          </w:p>
        </w:tc>
        <w:tc>
          <w:tcPr>
            <w:tcW w:w="1840" w:type="dxa"/>
            <w:tcBorders>
              <w:top w:val="single" w:sz="8" w:space="0" w:color="000000"/>
              <w:left w:val="nil"/>
              <w:bottom w:val="single" w:sz="8" w:space="0" w:color="000000"/>
              <w:right w:val="single" w:sz="8" w:space="0" w:color="000000"/>
            </w:tcBorders>
            <w:shd w:val="clear" w:color="FBE4D5" w:fill="FBE4D5"/>
            <w:vAlign w:val="center"/>
            <w:hideMark/>
          </w:tcPr>
          <w:p w:rsidR="002A68F9" w:rsidRDefault="002A68F9">
            <w:pPr>
              <w:rPr>
                <w:rFonts w:ascii="Cambria" w:hAnsi="Cambria" w:cs="Calibri"/>
                <w:b/>
                <w:bCs/>
                <w:color w:val="000000"/>
                <w:sz w:val="20"/>
                <w:szCs w:val="20"/>
              </w:rPr>
            </w:pPr>
            <w:r>
              <w:rPr>
                <w:rFonts w:ascii="Cambria" w:hAnsi="Cambria" w:cs="Calibri"/>
                <w:b/>
                <w:bCs/>
                <w:color w:val="000000"/>
                <w:sz w:val="20"/>
                <w:szCs w:val="20"/>
              </w:rPr>
              <w:t>Toplam</w:t>
            </w:r>
          </w:p>
        </w:tc>
      </w:tr>
      <w:tr w:rsidR="002A68F9" w:rsidTr="002A68F9">
        <w:trPr>
          <w:trHeight w:val="420"/>
        </w:trPr>
        <w:tc>
          <w:tcPr>
            <w:tcW w:w="2600" w:type="dxa"/>
            <w:tcBorders>
              <w:top w:val="nil"/>
              <w:left w:val="single" w:sz="8" w:space="0" w:color="000000"/>
              <w:bottom w:val="nil"/>
              <w:right w:val="single" w:sz="8" w:space="0" w:color="000000"/>
            </w:tcBorders>
            <w:shd w:val="clear" w:color="FBE4D5" w:fill="FBE4D5"/>
            <w:vAlign w:val="center"/>
            <w:hideMark/>
          </w:tcPr>
          <w:p w:rsidR="002A68F9" w:rsidRDefault="002A68F9">
            <w:pPr>
              <w:rPr>
                <w:rFonts w:ascii="Cambria" w:hAnsi="Cambria" w:cs="Calibri"/>
                <w:b/>
                <w:bCs/>
                <w:color w:val="000000"/>
                <w:sz w:val="16"/>
                <w:szCs w:val="16"/>
              </w:rPr>
            </w:pPr>
            <w:r>
              <w:rPr>
                <w:rFonts w:ascii="Cambria" w:hAnsi="Cambria" w:cs="Calibri"/>
                <w:b/>
                <w:bCs/>
                <w:color w:val="000000"/>
                <w:sz w:val="16"/>
                <w:szCs w:val="16"/>
              </w:rPr>
              <w:t> </w:t>
            </w:r>
          </w:p>
        </w:tc>
        <w:tc>
          <w:tcPr>
            <w:tcW w:w="1840" w:type="dxa"/>
            <w:tcBorders>
              <w:top w:val="nil"/>
              <w:left w:val="nil"/>
              <w:bottom w:val="single" w:sz="8" w:space="0" w:color="000000"/>
              <w:right w:val="single" w:sz="8" w:space="0" w:color="000000"/>
            </w:tcBorders>
            <w:shd w:val="clear" w:color="auto" w:fill="auto"/>
            <w:vAlign w:val="center"/>
            <w:hideMark/>
          </w:tcPr>
          <w:p w:rsidR="002A68F9" w:rsidRDefault="002A68F9">
            <w:pPr>
              <w:rPr>
                <w:color w:val="000000"/>
                <w:sz w:val="18"/>
                <w:szCs w:val="18"/>
              </w:rPr>
            </w:pPr>
            <w:r>
              <w:rPr>
                <w:color w:val="000000"/>
                <w:sz w:val="18"/>
                <w:szCs w:val="18"/>
              </w:rPr>
              <w:t>22</w:t>
            </w:r>
          </w:p>
        </w:tc>
        <w:tc>
          <w:tcPr>
            <w:tcW w:w="1840" w:type="dxa"/>
            <w:tcBorders>
              <w:top w:val="nil"/>
              <w:left w:val="nil"/>
              <w:bottom w:val="single" w:sz="8" w:space="0" w:color="000000"/>
              <w:right w:val="single" w:sz="8" w:space="0" w:color="000000"/>
            </w:tcBorders>
            <w:shd w:val="clear" w:color="auto" w:fill="auto"/>
            <w:vAlign w:val="center"/>
            <w:hideMark/>
          </w:tcPr>
          <w:p w:rsidR="002A68F9" w:rsidRDefault="002A68F9">
            <w:pPr>
              <w:rPr>
                <w:color w:val="000000"/>
                <w:sz w:val="18"/>
                <w:szCs w:val="18"/>
              </w:rPr>
            </w:pPr>
            <w:r>
              <w:rPr>
                <w:color w:val="000000"/>
                <w:sz w:val="18"/>
                <w:szCs w:val="18"/>
              </w:rPr>
              <w:t>25</w:t>
            </w:r>
          </w:p>
        </w:tc>
        <w:tc>
          <w:tcPr>
            <w:tcW w:w="1840" w:type="dxa"/>
            <w:tcBorders>
              <w:top w:val="nil"/>
              <w:left w:val="nil"/>
              <w:bottom w:val="single" w:sz="8" w:space="0" w:color="000000"/>
              <w:right w:val="single" w:sz="8" w:space="0" w:color="000000"/>
            </w:tcBorders>
            <w:shd w:val="clear" w:color="auto" w:fill="auto"/>
            <w:vAlign w:val="center"/>
            <w:hideMark/>
          </w:tcPr>
          <w:p w:rsidR="002A68F9" w:rsidRDefault="002A68F9">
            <w:pPr>
              <w:rPr>
                <w:color w:val="000000"/>
                <w:sz w:val="18"/>
                <w:szCs w:val="18"/>
              </w:rPr>
            </w:pPr>
            <w:r>
              <w:rPr>
                <w:color w:val="000000"/>
                <w:sz w:val="18"/>
                <w:szCs w:val="18"/>
              </w:rPr>
              <w:t>47</w:t>
            </w:r>
          </w:p>
        </w:tc>
      </w:tr>
      <w:tr w:rsidR="002A68F9" w:rsidTr="002A68F9">
        <w:trPr>
          <w:trHeight w:val="420"/>
        </w:trPr>
        <w:tc>
          <w:tcPr>
            <w:tcW w:w="2600" w:type="dxa"/>
            <w:tcBorders>
              <w:top w:val="nil"/>
              <w:left w:val="single" w:sz="8" w:space="0" w:color="000000"/>
              <w:bottom w:val="single" w:sz="8" w:space="0" w:color="000000"/>
              <w:right w:val="single" w:sz="8" w:space="0" w:color="000000"/>
            </w:tcBorders>
            <w:shd w:val="clear" w:color="FBE4D5" w:fill="FBE4D5"/>
            <w:vAlign w:val="center"/>
            <w:hideMark/>
          </w:tcPr>
          <w:p w:rsidR="002A68F9" w:rsidRDefault="002A68F9">
            <w:pPr>
              <w:rPr>
                <w:rFonts w:ascii="Cambria" w:hAnsi="Cambria" w:cs="Calibri"/>
                <w:b/>
                <w:bCs/>
                <w:color w:val="000000"/>
                <w:sz w:val="20"/>
                <w:szCs w:val="20"/>
              </w:rPr>
            </w:pPr>
            <w:r>
              <w:rPr>
                <w:rFonts w:ascii="Cambria" w:hAnsi="Cambria" w:cs="Calibri"/>
                <w:b/>
                <w:bCs/>
                <w:color w:val="000000"/>
                <w:sz w:val="20"/>
                <w:szCs w:val="20"/>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2A68F9" w:rsidRDefault="002A68F9">
            <w:pPr>
              <w:rPr>
                <w:color w:val="000000"/>
                <w:sz w:val="18"/>
                <w:szCs w:val="18"/>
              </w:rPr>
            </w:pPr>
            <w:r>
              <w:rPr>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2A68F9" w:rsidRDefault="002A68F9">
            <w:pPr>
              <w:rPr>
                <w:color w:val="000000"/>
                <w:sz w:val="18"/>
                <w:szCs w:val="18"/>
              </w:rPr>
            </w:pPr>
            <w:r>
              <w:rPr>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2A68F9" w:rsidRDefault="002A68F9">
            <w:pPr>
              <w:rPr>
                <w:color w:val="000000"/>
                <w:sz w:val="18"/>
                <w:szCs w:val="18"/>
              </w:rPr>
            </w:pPr>
            <w:r>
              <w:rPr>
                <w:color w:val="000000"/>
                <w:sz w:val="18"/>
                <w:szCs w:val="18"/>
              </w:rPr>
              <w:t> </w:t>
            </w:r>
          </w:p>
        </w:tc>
      </w:tr>
      <w:tr w:rsidR="002A68F9" w:rsidTr="002A68F9">
        <w:trPr>
          <w:trHeight w:val="420"/>
        </w:trPr>
        <w:tc>
          <w:tcPr>
            <w:tcW w:w="2600" w:type="dxa"/>
            <w:tcBorders>
              <w:top w:val="nil"/>
              <w:left w:val="single" w:sz="8" w:space="0" w:color="000000"/>
              <w:bottom w:val="single" w:sz="8" w:space="0" w:color="000000"/>
              <w:right w:val="single" w:sz="8" w:space="0" w:color="000000"/>
            </w:tcBorders>
            <w:shd w:val="clear" w:color="FBE4D5" w:fill="FBE4D5"/>
            <w:vAlign w:val="center"/>
            <w:hideMark/>
          </w:tcPr>
          <w:p w:rsidR="002A68F9" w:rsidRDefault="002A68F9">
            <w:pPr>
              <w:rPr>
                <w:rFonts w:ascii="Cambria" w:hAnsi="Cambria" w:cs="Calibri"/>
                <w:color w:val="000000"/>
                <w:sz w:val="20"/>
                <w:szCs w:val="20"/>
              </w:rPr>
            </w:pPr>
            <w:r>
              <w:rPr>
                <w:rFonts w:ascii="Cambria" w:hAnsi="Cambria" w:cs="Calibri"/>
                <w:color w:val="000000"/>
                <w:sz w:val="20"/>
                <w:szCs w:val="20"/>
              </w:rPr>
              <w:t>1-3 Yıl</w:t>
            </w:r>
          </w:p>
        </w:tc>
        <w:tc>
          <w:tcPr>
            <w:tcW w:w="1840" w:type="dxa"/>
            <w:tcBorders>
              <w:top w:val="nil"/>
              <w:left w:val="nil"/>
              <w:bottom w:val="single" w:sz="8" w:space="0" w:color="000000"/>
              <w:right w:val="single" w:sz="8" w:space="0" w:color="000000"/>
            </w:tcBorders>
            <w:shd w:val="clear" w:color="auto" w:fill="auto"/>
            <w:vAlign w:val="center"/>
            <w:hideMark/>
          </w:tcPr>
          <w:p w:rsidR="002A68F9" w:rsidRDefault="002A68F9">
            <w:pPr>
              <w:rPr>
                <w:color w:val="000000"/>
                <w:sz w:val="18"/>
                <w:szCs w:val="18"/>
              </w:rPr>
            </w:pPr>
            <w:r>
              <w:rPr>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2A68F9" w:rsidRDefault="002A68F9">
            <w:pPr>
              <w:rPr>
                <w:color w:val="000000"/>
                <w:sz w:val="18"/>
                <w:szCs w:val="18"/>
              </w:rPr>
            </w:pPr>
            <w:r>
              <w:rPr>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2A68F9" w:rsidRDefault="002A68F9">
            <w:pPr>
              <w:rPr>
                <w:color w:val="000000"/>
                <w:sz w:val="18"/>
                <w:szCs w:val="18"/>
              </w:rPr>
            </w:pPr>
            <w:r>
              <w:rPr>
                <w:color w:val="000000"/>
                <w:sz w:val="18"/>
                <w:szCs w:val="18"/>
              </w:rPr>
              <w:t>1</w:t>
            </w:r>
          </w:p>
        </w:tc>
      </w:tr>
      <w:tr w:rsidR="002A68F9" w:rsidTr="002A68F9">
        <w:trPr>
          <w:trHeight w:val="420"/>
        </w:trPr>
        <w:tc>
          <w:tcPr>
            <w:tcW w:w="2600" w:type="dxa"/>
            <w:tcBorders>
              <w:top w:val="nil"/>
              <w:left w:val="single" w:sz="8" w:space="0" w:color="000000"/>
              <w:bottom w:val="single" w:sz="8" w:space="0" w:color="000000"/>
              <w:right w:val="single" w:sz="8" w:space="0" w:color="000000"/>
            </w:tcBorders>
            <w:shd w:val="clear" w:color="FBE4D5" w:fill="FBE4D5"/>
            <w:vAlign w:val="center"/>
            <w:hideMark/>
          </w:tcPr>
          <w:p w:rsidR="002A68F9" w:rsidRDefault="002A68F9">
            <w:pPr>
              <w:rPr>
                <w:rFonts w:ascii="Cambria" w:hAnsi="Cambria" w:cs="Calibri"/>
                <w:color w:val="000000"/>
                <w:sz w:val="20"/>
                <w:szCs w:val="20"/>
              </w:rPr>
            </w:pPr>
            <w:r>
              <w:rPr>
                <w:rFonts w:ascii="Cambria" w:hAnsi="Cambria" w:cs="Calibri"/>
                <w:color w:val="000000"/>
                <w:sz w:val="20"/>
                <w:szCs w:val="20"/>
              </w:rPr>
              <w:t>4-6 Yıl</w:t>
            </w:r>
          </w:p>
        </w:tc>
        <w:tc>
          <w:tcPr>
            <w:tcW w:w="1840" w:type="dxa"/>
            <w:tcBorders>
              <w:top w:val="nil"/>
              <w:left w:val="nil"/>
              <w:bottom w:val="single" w:sz="8" w:space="0" w:color="000000"/>
              <w:right w:val="single" w:sz="8" w:space="0" w:color="000000"/>
            </w:tcBorders>
            <w:shd w:val="clear" w:color="auto" w:fill="auto"/>
            <w:vAlign w:val="center"/>
            <w:hideMark/>
          </w:tcPr>
          <w:p w:rsidR="002A68F9" w:rsidRDefault="002A68F9">
            <w:pPr>
              <w:rPr>
                <w:color w:val="000000"/>
                <w:sz w:val="18"/>
                <w:szCs w:val="18"/>
              </w:rPr>
            </w:pPr>
            <w:r>
              <w:rPr>
                <w:color w:val="000000"/>
                <w:sz w:val="18"/>
                <w:szCs w:val="18"/>
              </w:rPr>
              <w:t>2</w:t>
            </w:r>
          </w:p>
        </w:tc>
        <w:tc>
          <w:tcPr>
            <w:tcW w:w="1840" w:type="dxa"/>
            <w:tcBorders>
              <w:top w:val="nil"/>
              <w:left w:val="nil"/>
              <w:bottom w:val="single" w:sz="8" w:space="0" w:color="000000"/>
              <w:right w:val="single" w:sz="8" w:space="0" w:color="000000"/>
            </w:tcBorders>
            <w:shd w:val="clear" w:color="auto" w:fill="auto"/>
            <w:vAlign w:val="center"/>
            <w:hideMark/>
          </w:tcPr>
          <w:p w:rsidR="002A68F9" w:rsidRDefault="002A68F9">
            <w:pPr>
              <w:rPr>
                <w:color w:val="000000"/>
                <w:sz w:val="18"/>
                <w:szCs w:val="18"/>
              </w:rPr>
            </w:pPr>
            <w:r>
              <w:rPr>
                <w:color w:val="000000"/>
                <w:sz w:val="18"/>
                <w:szCs w:val="18"/>
              </w:rPr>
              <w:t>3</w:t>
            </w:r>
          </w:p>
        </w:tc>
        <w:tc>
          <w:tcPr>
            <w:tcW w:w="1840" w:type="dxa"/>
            <w:tcBorders>
              <w:top w:val="nil"/>
              <w:left w:val="nil"/>
              <w:bottom w:val="single" w:sz="8" w:space="0" w:color="000000"/>
              <w:right w:val="single" w:sz="8" w:space="0" w:color="000000"/>
            </w:tcBorders>
            <w:shd w:val="clear" w:color="auto" w:fill="auto"/>
            <w:vAlign w:val="center"/>
            <w:hideMark/>
          </w:tcPr>
          <w:p w:rsidR="002A68F9" w:rsidRDefault="002A68F9">
            <w:pPr>
              <w:rPr>
                <w:color w:val="000000"/>
                <w:sz w:val="18"/>
                <w:szCs w:val="18"/>
              </w:rPr>
            </w:pPr>
            <w:r>
              <w:rPr>
                <w:color w:val="000000"/>
                <w:sz w:val="18"/>
                <w:szCs w:val="18"/>
              </w:rPr>
              <w:t>5</w:t>
            </w:r>
          </w:p>
        </w:tc>
      </w:tr>
      <w:tr w:rsidR="002A68F9" w:rsidTr="002A68F9">
        <w:trPr>
          <w:trHeight w:val="420"/>
        </w:trPr>
        <w:tc>
          <w:tcPr>
            <w:tcW w:w="2600" w:type="dxa"/>
            <w:tcBorders>
              <w:top w:val="nil"/>
              <w:left w:val="single" w:sz="8" w:space="0" w:color="000000"/>
              <w:bottom w:val="single" w:sz="8" w:space="0" w:color="000000"/>
              <w:right w:val="single" w:sz="8" w:space="0" w:color="000000"/>
            </w:tcBorders>
            <w:shd w:val="clear" w:color="FBE4D5" w:fill="FBE4D5"/>
            <w:vAlign w:val="center"/>
            <w:hideMark/>
          </w:tcPr>
          <w:p w:rsidR="002A68F9" w:rsidRDefault="002A68F9">
            <w:pPr>
              <w:rPr>
                <w:rFonts w:ascii="Cambria" w:hAnsi="Cambria" w:cs="Calibri"/>
                <w:color w:val="000000"/>
                <w:sz w:val="20"/>
                <w:szCs w:val="20"/>
              </w:rPr>
            </w:pPr>
            <w:r>
              <w:rPr>
                <w:rFonts w:ascii="Cambria" w:hAnsi="Cambria" w:cs="Calibri"/>
                <w:color w:val="000000"/>
                <w:sz w:val="20"/>
                <w:szCs w:val="20"/>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2A68F9" w:rsidRDefault="002A68F9">
            <w:pPr>
              <w:rPr>
                <w:color w:val="000000"/>
                <w:sz w:val="18"/>
                <w:szCs w:val="18"/>
              </w:rPr>
            </w:pPr>
            <w:r>
              <w:rPr>
                <w:color w:val="000000"/>
                <w:sz w:val="18"/>
                <w:szCs w:val="18"/>
              </w:rPr>
              <w:t>9</w:t>
            </w:r>
          </w:p>
        </w:tc>
        <w:tc>
          <w:tcPr>
            <w:tcW w:w="1840" w:type="dxa"/>
            <w:tcBorders>
              <w:top w:val="nil"/>
              <w:left w:val="nil"/>
              <w:bottom w:val="single" w:sz="8" w:space="0" w:color="000000"/>
              <w:right w:val="single" w:sz="8" w:space="0" w:color="000000"/>
            </w:tcBorders>
            <w:shd w:val="clear" w:color="auto" w:fill="auto"/>
            <w:vAlign w:val="center"/>
            <w:hideMark/>
          </w:tcPr>
          <w:p w:rsidR="002A68F9" w:rsidRDefault="002A68F9">
            <w:pPr>
              <w:rPr>
                <w:color w:val="000000"/>
                <w:sz w:val="18"/>
                <w:szCs w:val="18"/>
              </w:rPr>
            </w:pPr>
            <w:r>
              <w:rPr>
                <w:color w:val="000000"/>
                <w:sz w:val="18"/>
                <w:szCs w:val="18"/>
              </w:rPr>
              <w:t>8</w:t>
            </w:r>
          </w:p>
        </w:tc>
        <w:tc>
          <w:tcPr>
            <w:tcW w:w="1840" w:type="dxa"/>
            <w:tcBorders>
              <w:top w:val="nil"/>
              <w:left w:val="nil"/>
              <w:bottom w:val="single" w:sz="8" w:space="0" w:color="000000"/>
              <w:right w:val="single" w:sz="8" w:space="0" w:color="000000"/>
            </w:tcBorders>
            <w:shd w:val="clear" w:color="auto" w:fill="auto"/>
            <w:vAlign w:val="center"/>
            <w:hideMark/>
          </w:tcPr>
          <w:p w:rsidR="002A68F9" w:rsidRDefault="002A68F9">
            <w:pPr>
              <w:rPr>
                <w:color w:val="000000"/>
                <w:sz w:val="18"/>
                <w:szCs w:val="18"/>
              </w:rPr>
            </w:pPr>
            <w:r>
              <w:rPr>
                <w:color w:val="000000"/>
                <w:sz w:val="18"/>
                <w:szCs w:val="18"/>
              </w:rPr>
              <w:t>17</w:t>
            </w:r>
          </w:p>
        </w:tc>
      </w:tr>
      <w:tr w:rsidR="002A68F9" w:rsidTr="002A68F9">
        <w:trPr>
          <w:trHeight w:val="420"/>
        </w:trPr>
        <w:tc>
          <w:tcPr>
            <w:tcW w:w="2600" w:type="dxa"/>
            <w:tcBorders>
              <w:top w:val="nil"/>
              <w:left w:val="single" w:sz="8" w:space="0" w:color="000000"/>
              <w:bottom w:val="single" w:sz="8" w:space="0" w:color="000000"/>
              <w:right w:val="single" w:sz="8" w:space="0" w:color="000000"/>
            </w:tcBorders>
            <w:shd w:val="clear" w:color="FBE4D5" w:fill="FBE4D5"/>
            <w:vAlign w:val="center"/>
            <w:hideMark/>
          </w:tcPr>
          <w:p w:rsidR="002A68F9" w:rsidRDefault="002A68F9">
            <w:pPr>
              <w:rPr>
                <w:rFonts w:ascii="Cambria" w:hAnsi="Cambria" w:cs="Calibri"/>
                <w:color w:val="000000"/>
                <w:sz w:val="20"/>
                <w:szCs w:val="20"/>
              </w:rPr>
            </w:pPr>
            <w:r>
              <w:rPr>
                <w:rFonts w:ascii="Cambria" w:hAnsi="Cambria" w:cs="Calibri"/>
                <w:color w:val="000000"/>
                <w:sz w:val="20"/>
                <w:szCs w:val="20"/>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2A68F9" w:rsidRDefault="002A68F9">
            <w:pPr>
              <w:rPr>
                <w:color w:val="000000"/>
                <w:sz w:val="18"/>
                <w:szCs w:val="18"/>
              </w:rPr>
            </w:pPr>
            <w:r>
              <w:rPr>
                <w:color w:val="000000"/>
                <w:sz w:val="18"/>
                <w:szCs w:val="18"/>
              </w:rPr>
              <w:t>7</w:t>
            </w:r>
          </w:p>
        </w:tc>
        <w:tc>
          <w:tcPr>
            <w:tcW w:w="1840" w:type="dxa"/>
            <w:tcBorders>
              <w:top w:val="nil"/>
              <w:left w:val="nil"/>
              <w:bottom w:val="single" w:sz="8" w:space="0" w:color="000000"/>
              <w:right w:val="single" w:sz="8" w:space="0" w:color="000000"/>
            </w:tcBorders>
            <w:shd w:val="clear" w:color="auto" w:fill="auto"/>
            <w:vAlign w:val="center"/>
            <w:hideMark/>
          </w:tcPr>
          <w:p w:rsidR="002A68F9" w:rsidRDefault="002A68F9">
            <w:pPr>
              <w:rPr>
                <w:color w:val="000000"/>
                <w:sz w:val="18"/>
                <w:szCs w:val="18"/>
              </w:rPr>
            </w:pPr>
            <w:r>
              <w:rPr>
                <w:color w:val="000000"/>
                <w:sz w:val="18"/>
                <w:szCs w:val="18"/>
              </w:rPr>
              <w:t>6</w:t>
            </w:r>
          </w:p>
        </w:tc>
        <w:tc>
          <w:tcPr>
            <w:tcW w:w="1840" w:type="dxa"/>
            <w:tcBorders>
              <w:top w:val="nil"/>
              <w:left w:val="nil"/>
              <w:bottom w:val="single" w:sz="8" w:space="0" w:color="000000"/>
              <w:right w:val="single" w:sz="8" w:space="0" w:color="000000"/>
            </w:tcBorders>
            <w:shd w:val="clear" w:color="auto" w:fill="auto"/>
            <w:vAlign w:val="center"/>
            <w:hideMark/>
          </w:tcPr>
          <w:p w:rsidR="002A68F9" w:rsidRDefault="002A68F9">
            <w:pPr>
              <w:rPr>
                <w:color w:val="000000"/>
                <w:sz w:val="18"/>
                <w:szCs w:val="18"/>
              </w:rPr>
            </w:pPr>
            <w:r>
              <w:rPr>
                <w:color w:val="000000"/>
                <w:sz w:val="18"/>
                <w:szCs w:val="18"/>
              </w:rPr>
              <w:t>13</w:t>
            </w:r>
          </w:p>
        </w:tc>
      </w:tr>
      <w:tr w:rsidR="002A68F9" w:rsidTr="002A68F9">
        <w:trPr>
          <w:trHeight w:val="420"/>
        </w:trPr>
        <w:tc>
          <w:tcPr>
            <w:tcW w:w="2600" w:type="dxa"/>
            <w:tcBorders>
              <w:top w:val="nil"/>
              <w:left w:val="single" w:sz="8" w:space="0" w:color="000000"/>
              <w:bottom w:val="single" w:sz="8" w:space="0" w:color="000000"/>
              <w:right w:val="single" w:sz="8" w:space="0" w:color="000000"/>
            </w:tcBorders>
            <w:shd w:val="clear" w:color="FBE4D5" w:fill="FBE4D5"/>
            <w:vAlign w:val="center"/>
            <w:hideMark/>
          </w:tcPr>
          <w:p w:rsidR="002A68F9" w:rsidRDefault="002A68F9">
            <w:pPr>
              <w:rPr>
                <w:rFonts w:ascii="Cambria" w:hAnsi="Cambria" w:cs="Calibri"/>
                <w:color w:val="000000"/>
                <w:sz w:val="20"/>
                <w:szCs w:val="20"/>
              </w:rPr>
            </w:pPr>
            <w:r>
              <w:rPr>
                <w:rFonts w:ascii="Cambria" w:hAnsi="Cambria" w:cs="Calibri"/>
                <w:color w:val="000000"/>
                <w:sz w:val="20"/>
                <w:szCs w:val="20"/>
              </w:rPr>
              <w:t>16-20</w:t>
            </w:r>
          </w:p>
        </w:tc>
        <w:tc>
          <w:tcPr>
            <w:tcW w:w="1840" w:type="dxa"/>
            <w:tcBorders>
              <w:top w:val="nil"/>
              <w:left w:val="nil"/>
              <w:bottom w:val="single" w:sz="8" w:space="0" w:color="000000"/>
              <w:right w:val="single" w:sz="8" w:space="0" w:color="000000"/>
            </w:tcBorders>
            <w:shd w:val="clear" w:color="auto" w:fill="auto"/>
            <w:vAlign w:val="center"/>
            <w:hideMark/>
          </w:tcPr>
          <w:p w:rsidR="002A68F9" w:rsidRDefault="002A68F9">
            <w:pPr>
              <w:rPr>
                <w:color w:val="000000"/>
                <w:sz w:val="18"/>
                <w:szCs w:val="18"/>
              </w:rPr>
            </w:pPr>
            <w:r>
              <w:rPr>
                <w:color w:val="000000"/>
                <w:sz w:val="18"/>
                <w:szCs w:val="18"/>
              </w:rPr>
              <w:t>2</w:t>
            </w:r>
          </w:p>
        </w:tc>
        <w:tc>
          <w:tcPr>
            <w:tcW w:w="1840" w:type="dxa"/>
            <w:tcBorders>
              <w:top w:val="nil"/>
              <w:left w:val="nil"/>
              <w:bottom w:val="single" w:sz="8" w:space="0" w:color="000000"/>
              <w:right w:val="single" w:sz="8" w:space="0" w:color="000000"/>
            </w:tcBorders>
            <w:shd w:val="clear" w:color="auto" w:fill="auto"/>
            <w:vAlign w:val="center"/>
            <w:hideMark/>
          </w:tcPr>
          <w:p w:rsidR="002A68F9" w:rsidRDefault="002A68F9">
            <w:pPr>
              <w:rPr>
                <w:color w:val="000000"/>
                <w:sz w:val="18"/>
                <w:szCs w:val="18"/>
              </w:rPr>
            </w:pPr>
            <w:r>
              <w:rPr>
                <w:color w:val="000000"/>
                <w:sz w:val="18"/>
                <w:szCs w:val="18"/>
              </w:rPr>
              <w:t>5</w:t>
            </w:r>
          </w:p>
        </w:tc>
        <w:tc>
          <w:tcPr>
            <w:tcW w:w="1840" w:type="dxa"/>
            <w:tcBorders>
              <w:top w:val="nil"/>
              <w:left w:val="nil"/>
              <w:bottom w:val="single" w:sz="8" w:space="0" w:color="000000"/>
              <w:right w:val="single" w:sz="8" w:space="0" w:color="000000"/>
            </w:tcBorders>
            <w:shd w:val="clear" w:color="auto" w:fill="auto"/>
            <w:vAlign w:val="center"/>
            <w:hideMark/>
          </w:tcPr>
          <w:p w:rsidR="002A68F9" w:rsidRDefault="002A68F9">
            <w:pPr>
              <w:rPr>
                <w:color w:val="000000"/>
                <w:sz w:val="18"/>
                <w:szCs w:val="18"/>
              </w:rPr>
            </w:pPr>
            <w:r>
              <w:rPr>
                <w:color w:val="000000"/>
                <w:sz w:val="18"/>
                <w:szCs w:val="18"/>
              </w:rPr>
              <w:t>7</w:t>
            </w:r>
          </w:p>
        </w:tc>
      </w:tr>
      <w:tr w:rsidR="002A68F9" w:rsidTr="002A68F9">
        <w:trPr>
          <w:trHeight w:val="420"/>
        </w:trPr>
        <w:tc>
          <w:tcPr>
            <w:tcW w:w="2600" w:type="dxa"/>
            <w:tcBorders>
              <w:top w:val="nil"/>
              <w:left w:val="single" w:sz="8" w:space="0" w:color="000000"/>
              <w:bottom w:val="single" w:sz="8" w:space="0" w:color="000000"/>
              <w:right w:val="single" w:sz="8" w:space="0" w:color="000000"/>
            </w:tcBorders>
            <w:shd w:val="clear" w:color="FBE4D5" w:fill="FBE4D5"/>
            <w:vAlign w:val="center"/>
            <w:hideMark/>
          </w:tcPr>
          <w:p w:rsidR="002A68F9" w:rsidRDefault="002A68F9">
            <w:pPr>
              <w:rPr>
                <w:rFonts w:ascii="Cambria" w:hAnsi="Cambria" w:cs="Calibri"/>
                <w:color w:val="000000"/>
                <w:sz w:val="20"/>
                <w:szCs w:val="20"/>
              </w:rPr>
            </w:pPr>
            <w:r>
              <w:rPr>
                <w:rFonts w:ascii="Cambria" w:hAnsi="Cambria" w:cs="Calibri"/>
                <w:color w:val="000000"/>
                <w:sz w:val="20"/>
                <w:szCs w:val="20"/>
              </w:rPr>
              <w:t>20 ve üzeri</w:t>
            </w:r>
          </w:p>
        </w:tc>
        <w:tc>
          <w:tcPr>
            <w:tcW w:w="1840" w:type="dxa"/>
            <w:tcBorders>
              <w:top w:val="nil"/>
              <w:left w:val="nil"/>
              <w:bottom w:val="single" w:sz="8" w:space="0" w:color="000000"/>
              <w:right w:val="single" w:sz="8" w:space="0" w:color="000000"/>
            </w:tcBorders>
            <w:shd w:val="clear" w:color="auto" w:fill="auto"/>
            <w:vAlign w:val="center"/>
            <w:hideMark/>
          </w:tcPr>
          <w:p w:rsidR="002A68F9" w:rsidRDefault="002A68F9">
            <w:pPr>
              <w:rPr>
                <w:color w:val="000000"/>
                <w:sz w:val="18"/>
                <w:szCs w:val="18"/>
              </w:rPr>
            </w:pPr>
            <w:r>
              <w:rPr>
                <w:color w:val="000000"/>
                <w:sz w:val="18"/>
                <w:szCs w:val="18"/>
              </w:rPr>
              <w:t>2</w:t>
            </w:r>
          </w:p>
        </w:tc>
        <w:tc>
          <w:tcPr>
            <w:tcW w:w="1840" w:type="dxa"/>
            <w:tcBorders>
              <w:top w:val="nil"/>
              <w:left w:val="nil"/>
              <w:bottom w:val="single" w:sz="8" w:space="0" w:color="000000"/>
              <w:right w:val="single" w:sz="8" w:space="0" w:color="000000"/>
            </w:tcBorders>
            <w:shd w:val="clear" w:color="auto" w:fill="auto"/>
            <w:vAlign w:val="center"/>
            <w:hideMark/>
          </w:tcPr>
          <w:p w:rsidR="002A68F9" w:rsidRDefault="002A68F9">
            <w:pPr>
              <w:rPr>
                <w:color w:val="000000"/>
                <w:sz w:val="18"/>
                <w:szCs w:val="18"/>
              </w:rPr>
            </w:pPr>
            <w:r>
              <w:rPr>
                <w:color w:val="000000"/>
                <w:sz w:val="18"/>
                <w:szCs w:val="18"/>
              </w:rPr>
              <w:t>2</w:t>
            </w:r>
          </w:p>
        </w:tc>
        <w:tc>
          <w:tcPr>
            <w:tcW w:w="1840" w:type="dxa"/>
            <w:tcBorders>
              <w:top w:val="nil"/>
              <w:left w:val="nil"/>
              <w:bottom w:val="single" w:sz="8" w:space="0" w:color="000000"/>
              <w:right w:val="single" w:sz="8" w:space="0" w:color="000000"/>
            </w:tcBorders>
            <w:shd w:val="clear" w:color="auto" w:fill="auto"/>
            <w:vAlign w:val="center"/>
            <w:hideMark/>
          </w:tcPr>
          <w:p w:rsidR="002A68F9" w:rsidRDefault="002A68F9">
            <w:pPr>
              <w:rPr>
                <w:color w:val="000000"/>
                <w:sz w:val="18"/>
                <w:szCs w:val="18"/>
              </w:rPr>
            </w:pPr>
            <w:r>
              <w:rPr>
                <w:color w:val="000000"/>
                <w:sz w:val="18"/>
                <w:szCs w:val="18"/>
              </w:rPr>
              <w:t>4</w:t>
            </w:r>
          </w:p>
        </w:tc>
      </w:tr>
    </w:tbl>
    <w:p w:rsidR="00272413" w:rsidRPr="000F59F6" w:rsidRDefault="00272413" w:rsidP="00272413">
      <w:pPr>
        <w:pStyle w:val="GvdeMetni"/>
        <w:rPr>
          <w:b/>
          <w:sz w:val="22"/>
          <w:lang w:val="tr-TR"/>
        </w:rPr>
      </w:pPr>
    </w:p>
    <w:p w:rsidR="00272413" w:rsidRPr="000F59F6" w:rsidRDefault="00272413" w:rsidP="00272413">
      <w:pPr>
        <w:pStyle w:val="GvdeMetni"/>
        <w:spacing w:before="9"/>
        <w:rPr>
          <w:b/>
          <w:sz w:val="21"/>
          <w:lang w:val="tr-TR"/>
        </w:rPr>
      </w:pPr>
    </w:p>
    <w:p w:rsidR="00637423" w:rsidRDefault="00637423" w:rsidP="00F86F01">
      <w:pPr>
        <w:ind w:left="118"/>
        <w:rPr>
          <w:b/>
          <w:sz w:val="20"/>
        </w:rPr>
      </w:pPr>
    </w:p>
    <w:p w:rsidR="00637423" w:rsidRDefault="00637423" w:rsidP="00F86F01">
      <w:pPr>
        <w:ind w:left="118"/>
        <w:rPr>
          <w:b/>
          <w:sz w:val="20"/>
        </w:rPr>
      </w:pPr>
    </w:p>
    <w:p w:rsidR="00637423" w:rsidRDefault="00637423" w:rsidP="00F86F01">
      <w:pPr>
        <w:ind w:left="118"/>
        <w:rPr>
          <w:b/>
          <w:sz w:val="20"/>
        </w:rPr>
      </w:pPr>
    </w:p>
    <w:p w:rsidR="00F86F01" w:rsidRPr="000F59F6" w:rsidRDefault="00272413" w:rsidP="00F86F01">
      <w:pPr>
        <w:ind w:left="118"/>
        <w:rPr>
          <w:b/>
          <w:color w:val="FF0000"/>
          <w:sz w:val="20"/>
        </w:rPr>
      </w:pPr>
      <w:r w:rsidRPr="000F59F6">
        <w:rPr>
          <w:b/>
          <w:sz w:val="20"/>
        </w:rPr>
        <w:lastRenderedPageBreak/>
        <w:t xml:space="preserve">Tablo </w:t>
      </w:r>
      <w:r w:rsidR="00964BC2">
        <w:rPr>
          <w:b/>
          <w:sz w:val="20"/>
        </w:rPr>
        <w:t>8</w:t>
      </w:r>
      <w:r w:rsidRPr="000F59F6">
        <w:rPr>
          <w:b/>
          <w:sz w:val="20"/>
        </w:rPr>
        <w:t>. Kurumdaki Mevcut Hizmetli/ Memur Sayısı</w:t>
      </w:r>
    </w:p>
    <w:tbl>
      <w:tblPr>
        <w:tblW w:w="6460" w:type="dxa"/>
        <w:tblInd w:w="60" w:type="dxa"/>
        <w:tblCellMar>
          <w:left w:w="70" w:type="dxa"/>
          <w:right w:w="70" w:type="dxa"/>
        </w:tblCellMar>
        <w:tblLook w:val="04A0"/>
      </w:tblPr>
      <w:tblGrid>
        <w:gridCol w:w="960"/>
        <w:gridCol w:w="1820"/>
        <w:gridCol w:w="920"/>
        <w:gridCol w:w="920"/>
        <w:gridCol w:w="920"/>
        <w:gridCol w:w="920"/>
      </w:tblGrid>
      <w:tr w:rsidR="005A7C23" w:rsidTr="005A7C23">
        <w:trPr>
          <w:trHeight w:val="405"/>
        </w:trPr>
        <w:tc>
          <w:tcPr>
            <w:tcW w:w="960" w:type="dxa"/>
            <w:vMerge w:val="restart"/>
            <w:tcBorders>
              <w:top w:val="single" w:sz="8" w:space="0" w:color="000000"/>
              <w:left w:val="single" w:sz="8" w:space="0" w:color="000000"/>
              <w:bottom w:val="single" w:sz="8" w:space="0" w:color="000000"/>
              <w:right w:val="single" w:sz="8" w:space="0" w:color="000000"/>
            </w:tcBorders>
            <w:shd w:val="clear" w:color="FBE4D5" w:fill="FBE4D5"/>
            <w:vAlign w:val="center"/>
            <w:hideMark/>
          </w:tcPr>
          <w:p w:rsidR="005A7C23" w:rsidRDefault="005A7C23">
            <w:pPr>
              <w:jc w:val="center"/>
              <w:rPr>
                <w:color w:val="000000"/>
                <w:sz w:val="18"/>
                <w:szCs w:val="18"/>
              </w:rPr>
            </w:pPr>
            <w:r>
              <w:rPr>
                <w:color w:val="000000"/>
                <w:sz w:val="18"/>
                <w:szCs w:val="18"/>
              </w:rPr>
              <w:t> </w:t>
            </w:r>
          </w:p>
        </w:tc>
        <w:tc>
          <w:tcPr>
            <w:tcW w:w="1820" w:type="dxa"/>
            <w:tcBorders>
              <w:top w:val="single" w:sz="8" w:space="0" w:color="000000"/>
              <w:left w:val="nil"/>
              <w:bottom w:val="nil"/>
              <w:right w:val="single" w:sz="8" w:space="0" w:color="000000"/>
            </w:tcBorders>
            <w:shd w:val="clear" w:color="FBE4D5" w:fill="FBE4D5"/>
            <w:vAlign w:val="center"/>
            <w:hideMark/>
          </w:tcPr>
          <w:p w:rsidR="005A7C23" w:rsidRDefault="005A7C23">
            <w:pPr>
              <w:rPr>
                <w:rFonts w:ascii="Cambria" w:hAnsi="Cambria" w:cs="Calibri"/>
                <w:b/>
                <w:bCs/>
                <w:color w:val="000000"/>
                <w:sz w:val="24"/>
                <w:szCs w:val="24"/>
              </w:rPr>
            </w:pPr>
            <w:r>
              <w:rPr>
                <w:rFonts w:ascii="Cambria" w:hAnsi="Cambria" w:cs="Calibri"/>
                <w:b/>
                <w:bCs/>
                <w:color w:val="000000"/>
              </w:rPr>
              <w:t> </w:t>
            </w:r>
          </w:p>
        </w:tc>
        <w:tc>
          <w:tcPr>
            <w:tcW w:w="920" w:type="dxa"/>
            <w:tcBorders>
              <w:top w:val="single" w:sz="8" w:space="0" w:color="000000"/>
              <w:left w:val="nil"/>
              <w:bottom w:val="nil"/>
              <w:right w:val="single" w:sz="8" w:space="0" w:color="000000"/>
            </w:tcBorders>
            <w:shd w:val="clear" w:color="FBE4D5" w:fill="FBE4D5"/>
            <w:vAlign w:val="center"/>
            <w:hideMark/>
          </w:tcPr>
          <w:p w:rsidR="005A7C23" w:rsidRDefault="005A7C23">
            <w:pPr>
              <w:rPr>
                <w:rFonts w:ascii="Cambria" w:hAnsi="Cambria" w:cs="Calibri"/>
                <w:b/>
                <w:bCs/>
                <w:color w:val="000000"/>
                <w:sz w:val="24"/>
                <w:szCs w:val="24"/>
              </w:rPr>
            </w:pPr>
            <w:r>
              <w:rPr>
                <w:rFonts w:ascii="Cambria" w:hAnsi="Cambria" w:cs="Calibri"/>
                <w:b/>
                <w:bCs/>
                <w:color w:val="000000"/>
              </w:rPr>
              <w:t> </w:t>
            </w:r>
          </w:p>
        </w:tc>
        <w:tc>
          <w:tcPr>
            <w:tcW w:w="920" w:type="dxa"/>
            <w:tcBorders>
              <w:top w:val="single" w:sz="8" w:space="0" w:color="000000"/>
              <w:left w:val="nil"/>
              <w:bottom w:val="nil"/>
              <w:right w:val="single" w:sz="8" w:space="0" w:color="000000"/>
            </w:tcBorders>
            <w:shd w:val="clear" w:color="FBE4D5" w:fill="FBE4D5"/>
            <w:vAlign w:val="center"/>
            <w:hideMark/>
          </w:tcPr>
          <w:p w:rsidR="005A7C23" w:rsidRDefault="005A7C23">
            <w:pPr>
              <w:rPr>
                <w:rFonts w:ascii="Cambria" w:hAnsi="Cambria" w:cs="Calibri"/>
                <w:b/>
                <w:bCs/>
                <w:color w:val="000000"/>
                <w:sz w:val="24"/>
                <w:szCs w:val="24"/>
              </w:rPr>
            </w:pPr>
            <w:r>
              <w:rPr>
                <w:rFonts w:ascii="Cambria" w:hAnsi="Cambria" w:cs="Calibri"/>
                <w:b/>
                <w:bCs/>
                <w:color w:val="000000"/>
              </w:rPr>
              <w:t> </w:t>
            </w:r>
          </w:p>
        </w:tc>
        <w:tc>
          <w:tcPr>
            <w:tcW w:w="920" w:type="dxa"/>
            <w:vMerge w:val="restart"/>
            <w:tcBorders>
              <w:top w:val="single" w:sz="8" w:space="0" w:color="000000"/>
              <w:left w:val="single" w:sz="8" w:space="0" w:color="000000"/>
              <w:bottom w:val="single" w:sz="8" w:space="0" w:color="000000"/>
              <w:right w:val="single" w:sz="8" w:space="0" w:color="000000"/>
            </w:tcBorders>
            <w:shd w:val="clear" w:color="FBE4D5" w:fill="FBE4D5"/>
            <w:vAlign w:val="center"/>
            <w:hideMark/>
          </w:tcPr>
          <w:p w:rsidR="005A7C23" w:rsidRDefault="005A7C23">
            <w:pPr>
              <w:rPr>
                <w:rFonts w:ascii="Cambria" w:hAnsi="Cambria" w:cs="Calibri"/>
                <w:b/>
                <w:bCs/>
                <w:color w:val="000000"/>
                <w:sz w:val="20"/>
                <w:szCs w:val="20"/>
              </w:rPr>
            </w:pPr>
            <w:r>
              <w:rPr>
                <w:rFonts w:ascii="Cambria" w:hAnsi="Cambria" w:cs="Calibri"/>
                <w:b/>
                <w:bCs/>
                <w:color w:val="000000"/>
                <w:sz w:val="20"/>
                <w:szCs w:val="20"/>
              </w:rPr>
              <w:t>Eğitim Durumu</w:t>
            </w:r>
          </w:p>
        </w:tc>
        <w:tc>
          <w:tcPr>
            <w:tcW w:w="920" w:type="dxa"/>
            <w:vMerge w:val="restart"/>
            <w:tcBorders>
              <w:top w:val="single" w:sz="8" w:space="0" w:color="000000"/>
              <w:left w:val="single" w:sz="8" w:space="0" w:color="000000"/>
              <w:bottom w:val="single" w:sz="8" w:space="0" w:color="000000"/>
              <w:right w:val="single" w:sz="8" w:space="0" w:color="000000"/>
            </w:tcBorders>
            <w:shd w:val="clear" w:color="FBE4D5" w:fill="FBE4D5"/>
            <w:vAlign w:val="center"/>
            <w:hideMark/>
          </w:tcPr>
          <w:p w:rsidR="005A7C23" w:rsidRDefault="005A7C23">
            <w:pPr>
              <w:rPr>
                <w:rFonts w:ascii="Cambria" w:hAnsi="Cambria" w:cs="Calibri"/>
                <w:b/>
                <w:bCs/>
                <w:color w:val="000000"/>
                <w:sz w:val="20"/>
                <w:szCs w:val="20"/>
              </w:rPr>
            </w:pPr>
            <w:r>
              <w:rPr>
                <w:rFonts w:ascii="Cambria" w:hAnsi="Cambria" w:cs="Calibri"/>
                <w:b/>
                <w:bCs/>
                <w:color w:val="000000"/>
                <w:sz w:val="20"/>
                <w:szCs w:val="20"/>
              </w:rPr>
              <w:t>Hizmet Yılı</w:t>
            </w:r>
          </w:p>
        </w:tc>
      </w:tr>
      <w:tr w:rsidR="005A7C23" w:rsidTr="005A7C23">
        <w:trPr>
          <w:trHeight w:val="405"/>
        </w:trPr>
        <w:tc>
          <w:tcPr>
            <w:tcW w:w="960" w:type="dxa"/>
            <w:vMerge/>
            <w:tcBorders>
              <w:top w:val="single" w:sz="8" w:space="0" w:color="000000"/>
              <w:left w:val="single" w:sz="8" w:space="0" w:color="000000"/>
              <w:bottom w:val="single" w:sz="8" w:space="0" w:color="000000"/>
              <w:right w:val="single" w:sz="8" w:space="0" w:color="000000"/>
            </w:tcBorders>
            <w:vAlign w:val="center"/>
            <w:hideMark/>
          </w:tcPr>
          <w:p w:rsidR="005A7C23" w:rsidRDefault="005A7C23">
            <w:pPr>
              <w:rPr>
                <w:color w:val="000000"/>
                <w:sz w:val="18"/>
                <w:szCs w:val="18"/>
              </w:rPr>
            </w:pPr>
          </w:p>
        </w:tc>
        <w:tc>
          <w:tcPr>
            <w:tcW w:w="1820" w:type="dxa"/>
            <w:tcBorders>
              <w:top w:val="nil"/>
              <w:left w:val="nil"/>
              <w:bottom w:val="single" w:sz="8" w:space="0" w:color="000000"/>
              <w:right w:val="single" w:sz="8" w:space="0" w:color="000000"/>
            </w:tcBorders>
            <w:shd w:val="clear" w:color="FBE4D5" w:fill="FBE4D5"/>
            <w:vAlign w:val="center"/>
            <w:hideMark/>
          </w:tcPr>
          <w:p w:rsidR="005A7C23" w:rsidRDefault="005A7C23">
            <w:pPr>
              <w:rPr>
                <w:rFonts w:ascii="Cambria" w:hAnsi="Cambria" w:cs="Calibri"/>
                <w:b/>
                <w:bCs/>
                <w:color w:val="000000"/>
                <w:sz w:val="20"/>
                <w:szCs w:val="20"/>
              </w:rPr>
            </w:pPr>
            <w:r>
              <w:rPr>
                <w:rFonts w:ascii="Cambria" w:hAnsi="Cambria" w:cs="Calibri"/>
                <w:b/>
                <w:bCs/>
                <w:color w:val="000000"/>
                <w:sz w:val="20"/>
                <w:szCs w:val="20"/>
              </w:rPr>
              <w:t>Görevi</w:t>
            </w:r>
          </w:p>
        </w:tc>
        <w:tc>
          <w:tcPr>
            <w:tcW w:w="920" w:type="dxa"/>
            <w:tcBorders>
              <w:top w:val="nil"/>
              <w:left w:val="nil"/>
              <w:bottom w:val="single" w:sz="8" w:space="0" w:color="000000"/>
              <w:right w:val="single" w:sz="8" w:space="0" w:color="000000"/>
            </w:tcBorders>
            <w:shd w:val="clear" w:color="FBE4D5" w:fill="FBE4D5"/>
            <w:vAlign w:val="center"/>
            <w:hideMark/>
          </w:tcPr>
          <w:p w:rsidR="005A7C23" w:rsidRDefault="005A7C23">
            <w:pPr>
              <w:rPr>
                <w:rFonts w:ascii="Cambria" w:hAnsi="Cambria" w:cs="Calibri"/>
                <w:b/>
                <w:bCs/>
                <w:color w:val="000000"/>
                <w:sz w:val="20"/>
                <w:szCs w:val="20"/>
              </w:rPr>
            </w:pPr>
            <w:r>
              <w:rPr>
                <w:rFonts w:ascii="Cambria" w:hAnsi="Cambria" w:cs="Calibri"/>
                <w:b/>
                <w:bCs/>
                <w:color w:val="000000"/>
                <w:sz w:val="20"/>
                <w:szCs w:val="20"/>
              </w:rPr>
              <w:t>Erkek</w:t>
            </w:r>
          </w:p>
        </w:tc>
        <w:tc>
          <w:tcPr>
            <w:tcW w:w="920" w:type="dxa"/>
            <w:tcBorders>
              <w:top w:val="nil"/>
              <w:left w:val="nil"/>
              <w:bottom w:val="single" w:sz="8" w:space="0" w:color="000000"/>
              <w:right w:val="single" w:sz="8" w:space="0" w:color="000000"/>
            </w:tcBorders>
            <w:shd w:val="clear" w:color="FBE4D5" w:fill="FBE4D5"/>
            <w:vAlign w:val="center"/>
            <w:hideMark/>
          </w:tcPr>
          <w:p w:rsidR="005A7C23" w:rsidRDefault="005A7C23">
            <w:pPr>
              <w:rPr>
                <w:rFonts w:ascii="Cambria" w:hAnsi="Cambria" w:cs="Calibri"/>
                <w:b/>
                <w:bCs/>
                <w:color w:val="000000"/>
                <w:sz w:val="20"/>
                <w:szCs w:val="20"/>
              </w:rPr>
            </w:pPr>
            <w:r>
              <w:rPr>
                <w:rFonts w:ascii="Cambria" w:hAnsi="Cambria" w:cs="Calibri"/>
                <w:b/>
                <w:bCs/>
                <w:color w:val="000000"/>
                <w:sz w:val="20"/>
                <w:szCs w:val="20"/>
              </w:rPr>
              <w:t>Kadın</w:t>
            </w:r>
          </w:p>
        </w:tc>
        <w:tc>
          <w:tcPr>
            <w:tcW w:w="920" w:type="dxa"/>
            <w:vMerge/>
            <w:tcBorders>
              <w:top w:val="single" w:sz="8" w:space="0" w:color="000000"/>
              <w:left w:val="single" w:sz="8" w:space="0" w:color="000000"/>
              <w:bottom w:val="single" w:sz="8" w:space="0" w:color="000000"/>
              <w:right w:val="single" w:sz="8" w:space="0" w:color="000000"/>
            </w:tcBorders>
            <w:vAlign w:val="center"/>
            <w:hideMark/>
          </w:tcPr>
          <w:p w:rsidR="005A7C23" w:rsidRDefault="005A7C23">
            <w:pPr>
              <w:rPr>
                <w:rFonts w:ascii="Cambria" w:hAnsi="Cambria" w:cs="Calibri"/>
                <w:b/>
                <w:bCs/>
                <w:color w:val="000000"/>
                <w:sz w:val="20"/>
                <w:szCs w:val="20"/>
              </w:rPr>
            </w:pPr>
          </w:p>
        </w:tc>
        <w:tc>
          <w:tcPr>
            <w:tcW w:w="920" w:type="dxa"/>
            <w:vMerge/>
            <w:tcBorders>
              <w:top w:val="single" w:sz="8" w:space="0" w:color="000000"/>
              <w:left w:val="single" w:sz="8" w:space="0" w:color="000000"/>
              <w:bottom w:val="single" w:sz="8" w:space="0" w:color="000000"/>
              <w:right w:val="single" w:sz="8" w:space="0" w:color="000000"/>
            </w:tcBorders>
            <w:vAlign w:val="center"/>
            <w:hideMark/>
          </w:tcPr>
          <w:p w:rsidR="005A7C23" w:rsidRDefault="005A7C23">
            <w:pPr>
              <w:rPr>
                <w:rFonts w:ascii="Cambria" w:hAnsi="Cambria" w:cs="Calibri"/>
                <w:b/>
                <w:bCs/>
                <w:color w:val="000000"/>
                <w:sz w:val="20"/>
                <w:szCs w:val="20"/>
              </w:rPr>
            </w:pPr>
          </w:p>
        </w:tc>
      </w:tr>
      <w:tr w:rsidR="005A7C23" w:rsidTr="005A7C23">
        <w:trPr>
          <w:trHeight w:val="40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5A7C23" w:rsidRDefault="005A7C23">
            <w:pPr>
              <w:jc w:val="center"/>
              <w:rPr>
                <w:rFonts w:ascii="Cambria" w:hAnsi="Cambria" w:cs="Calibri"/>
                <w:color w:val="000000"/>
                <w:sz w:val="20"/>
                <w:szCs w:val="20"/>
              </w:rPr>
            </w:pPr>
            <w:r>
              <w:rPr>
                <w:rFonts w:ascii="Cambria" w:hAnsi="Cambria" w:cs="Calibri"/>
                <w:color w:val="000000"/>
                <w:sz w:val="20"/>
                <w:szCs w:val="20"/>
              </w:rPr>
              <w:t>1</w:t>
            </w:r>
          </w:p>
        </w:tc>
        <w:tc>
          <w:tcPr>
            <w:tcW w:w="1820" w:type="dxa"/>
            <w:tcBorders>
              <w:top w:val="nil"/>
              <w:left w:val="nil"/>
              <w:bottom w:val="single" w:sz="8" w:space="0" w:color="000000"/>
              <w:right w:val="single" w:sz="8" w:space="0" w:color="000000"/>
            </w:tcBorders>
            <w:shd w:val="clear" w:color="auto" w:fill="auto"/>
            <w:vAlign w:val="center"/>
            <w:hideMark/>
          </w:tcPr>
          <w:p w:rsidR="005A7C23" w:rsidRDefault="005A7C23">
            <w:pPr>
              <w:rPr>
                <w:rFonts w:ascii="Cambria" w:hAnsi="Cambria" w:cs="Calibri"/>
                <w:color w:val="000000"/>
                <w:sz w:val="20"/>
                <w:szCs w:val="20"/>
              </w:rPr>
            </w:pPr>
            <w:r>
              <w:rPr>
                <w:rFonts w:ascii="Cambria" w:hAnsi="Cambria" w:cs="Calibri"/>
                <w:color w:val="000000"/>
                <w:sz w:val="20"/>
                <w:szCs w:val="20"/>
              </w:rPr>
              <w:t>Memur</w:t>
            </w:r>
          </w:p>
        </w:tc>
        <w:tc>
          <w:tcPr>
            <w:tcW w:w="920" w:type="dxa"/>
            <w:tcBorders>
              <w:top w:val="nil"/>
              <w:left w:val="nil"/>
              <w:bottom w:val="single" w:sz="8" w:space="0" w:color="000000"/>
              <w:right w:val="single" w:sz="8" w:space="0" w:color="000000"/>
            </w:tcBorders>
            <w:shd w:val="clear" w:color="auto" w:fill="auto"/>
            <w:vAlign w:val="center"/>
            <w:hideMark/>
          </w:tcPr>
          <w:p w:rsidR="005A7C23" w:rsidRDefault="005A7C23">
            <w:pPr>
              <w:rPr>
                <w:color w:val="000000"/>
                <w:sz w:val="18"/>
                <w:szCs w:val="18"/>
              </w:rPr>
            </w:pPr>
            <w:r>
              <w:rPr>
                <w:color w:val="000000"/>
                <w:sz w:val="18"/>
                <w:szCs w:val="18"/>
              </w:rPr>
              <w:t>0</w:t>
            </w:r>
          </w:p>
        </w:tc>
        <w:tc>
          <w:tcPr>
            <w:tcW w:w="920" w:type="dxa"/>
            <w:tcBorders>
              <w:top w:val="nil"/>
              <w:left w:val="nil"/>
              <w:bottom w:val="single" w:sz="8" w:space="0" w:color="000000"/>
              <w:right w:val="single" w:sz="8" w:space="0" w:color="000000"/>
            </w:tcBorders>
            <w:shd w:val="clear" w:color="auto" w:fill="auto"/>
            <w:vAlign w:val="center"/>
            <w:hideMark/>
          </w:tcPr>
          <w:p w:rsidR="005A7C23" w:rsidRDefault="005A7C23">
            <w:pPr>
              <w:rPr>
                <w:color w:val="000000"/>
                <w:sz w:val="18"/>
                <w:szCs w:val="18"/>
              </w:rPr>
            </w:pPr>
            <w:r>
              <w:rPr>
                <w:color w:val="000000"/>
                <w:sz w:val="18"/>
                <w:szCs w:val="18"/>
              </w:rPr>
              <w:t>0</w:t>
            </w:r>
          </w:p>
        </w:tc>
        <w:tc>
          <w:tcPr>
            <w:tcW w:w="920" w:type="dxa"/>
            <w:tcBorders>
              <w:top w:val="nil"/>
              <w:left w:val="nil"/>
              <w:bottom w:val="single" w:sz="8" w:space="0" w:color="000000"/>
              <w:right w:val="single" w:sz="8" w:space="0" w:color="000000"/>
            </w:tcBorders>
            <w:shd w:val="clear" w:color="auto" w:fill="auto"/>
            <w:vAlign w:val="center"/>
            <w:hideMark/>
          </w:tcPr>
          <w:p w:rsidR="005A7C23" w:rsidRDefault="005A7C23">
            <w:pPr>
              <w:rPr>
                <w:color w:val="000000"/>
                <w:sz w:val="18"/>
                <w:szCs w:val="18"/>
              </w:rPr>
            </w:pPr>
            <w:r>
              <w:rPr>
                <w:color w:val="000000"/>
                <w:sz w:val="18"/>
                <w:szCs w:val="18"/>
              </w:rPr>
              <w:t>0</w:t>
            </w:r>
          </w:p>
        </w:tc>
        <w:tc>
          <w:tcPr>
            <w:tcW w:w="920" w:type="dxa"/>
            <w:tcBorders>
              <w:top w:val="nil"/>
              <w:left w:val="nil"/>
              <w:bottom w:val="single" w:sz="8" w:space="0" w:color="000000"/>
              <w:right w:val="single" w:sz="8" w:space="0" w:color="000000"/>
            </w:tcBorders>
            <w:shd w:val="clear" w:color="auto" w:fill="auto"/>
            <w:vAlign w:val="center"/>
            <w:hideMark/>
          </w:tcPr>
          <w:p w:rsidR="005A7C23" w:rsidRDefault="005A7C23">
            <w:pPr>
              <w:rPr>
                <w:color w:val="000000"/>
                <w:sz w:val="18"/>
                <w:szCs w:val="18"/>
              </w:rPr>
            </w:pPr>
            <w:r>
              <w:rPr>
                <w:color w:val="000000"/>
                <w:sz w:val="18"/>
                <w:szCs w:val="18"/>
              </w:rPr>
              <w:t>0</w:t>
            </w:r>
          </w:p>
        </w:tc>
      </w:tr>
      <w:tr w:rsidR="005A7C23" w:rsidTr="005A7C23">
        <w:trPr>
          <w:trHeight w:val="40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5A7C23" w:rsidRDefault="005A7C23">
            <w:pPr>
              <w:jc w:val="center"/>
              <w:rPr>
                <w:rFonts w:ascii="Cambria" w:hAnsi="Cambria" w:cs="Calibri"/>
                <w:color w:val="000000"/>
                <w:sz w:val="20"/>
                <w:szCs w:val="20"/>
              </w:rPr>
            </w:pPr>
            <w:r>
              <w:rPr>
                <w:rFonts w:ascii="Cambria" w:hAnsi="Cambria" w:cs="Calibri"/>
                <w:color w:val="000000"/>
                <w:sz w:val="20"/>
                <w:szCs w:val="20"/>
              </w:rPr>
              <w:t>2</w:t>
            </w:r>
          </w:p>
        </w:tc>
        <w:tc>
          <w:tcPr>
            <w:tcW w:w="1820" w:type="dxa"/>
            <w:tcBorders>
              <w:top w:val="nil"/>
              <w:left w:val="nil"/>
              <w:bottom w:val="single" w:sz="8" w:space="0" w:color="000000"/>
              <w:right w:val="single" w:sz="8" w:space="0" w:color="000000"/>
            </w:tcBorders>
            <w:shd w:val="clear" w:color="auto" w:fill="auto"/>
            <w:vAlign w:val="center"/>
            <w:hideMark/>
          </w:tcPr>
          <w:p w:rsidR="005A7C23" w:rsidRDefault="005A7C23">
            <w:pPr>
              <w:rPr>
                <w:rFonts w:ascii="Cambria" w:hAnsi="Cambria" w:cs="Calibri"/>
                <w:color w:val="000000"/>
                <w:sz w:val="20"/>
                <w:szCs w:val="20"/>
              </w:rPr>
            </w:pPr>
            <w:r>
              <w:rPr>
                <w:rFonts w:ascii="Cambria" w:hAnsi="Cambria" w:cs="Calibri"/>
                <w:color w:val="000000"/>
                <w:sz w:val="20"/>
                <w:szCs w:val="20"/>
              </w:rPr>
              <w:t>Hizmetli</w:t>
            </w:r>
          </w:p>
        </w:tc>
        <w:tc>
          <w:tcPr>
            <w:tcW w:w="920" w:type="dxa"/>
            <w:tcBorders>
              <w:top w:val="nil"/>
              <w:left w:val="nil"/>
              <w:bottom w:val="single" w:sz="8" w:space="0" w:color="000000"/>
              <w:right w:val="single" w:sz="8" w:space="0" w:color="000000"/>
            </w:tcBorders>
            <w:shd w:val="clear" w:color="auto" w:fill="auto"/>
            <w:vAlign w:val="center"/>
            <w:hideMark/>
          </w:tcPr>
          <w:p w:rsidR="005A7C23" w:rsidRDefault="005A7C23">
            <w:pPr>
              <w:rPr>
                <w:color w:val="000000"/>
                <w:sz w:val="18"/>
                <w:szCs w:val="18"/>
              </w:rPr>
            </w:pPr>
            <w:r>
              <w:rPr>
                <w:color w:val="000000"/>
                <w:sz w:val="18"/>
                <w:szCs w:val="18"/>
              </w:rPr>
              <w:t>0</w:t>
            </w:r>
          </w:p>
        </w:tc>
        <w:tc>
          <w:tcPr>
            <w:tcW w:w="920" w:type="dxa"/>
            <w:tcBorders>
              <w:top w:val="nil"/>
              <w:left w:val="nil"/>
              <w:bottom w:val="single" w:sz="8" w:space="0" w:color="000000"/>
              <w:right w:val="single" w:sz="8" w:space="0" w:color="000000"/>
            </w:tcBorders>
            <w:shd w:val="clear" w:color="auto" w:fill="auto"/>
            <w:vAlign w:val="center"/>
            <w:hideMark/>
          </w:tcPr>
          <w:p w:rsidR="005A7C23" w:rsidRDefault="005A7C23">
            <w:pPr>
              <w:rPr>
                <w:color w:val="000000"/>
                <w:sz w:val="18"/>
                <w:szCs w:val="18"/>
              </w:rPr>
            </w:pPr>
            <w:r>
              <w:rPr>
                <w:color w:val="000000"/>
                <w:sz w:val="18"/>
                <w:szCs w:val="18"/>
              </w:rPr>
              <w:t>0</w:t>
            </w:r>
          </w:p>
        </w:tc>
        <w:tc>
          <w:tcPr>
            <w:tcW w:w="920" w:type="dxa"/>
            <w:tcBorders>
              <w:top w:val="nil"/>
              <w:left w:val="nil"/>
              <w:bottom w:val="single" w:sz="8" w:space="0" w:color="000000"/>
              <w:right w:val="single" w:sz="8" w:space="0" w:color="000000"/>
            </w:tcBorders>
            <w:shd w:val="clear" w:color="auto" w:fill="auto"/>
            <w:vAlign w:val="center"/>
            <w:hideMark/>
          </w:tcPr>
          <w:p w:rsidR="005A7C23" w:rsidRDefault="005A7C23">
            <w:pPr>
              <w:rPr>
                <w:color w:val="000000"/>
                <w:sz w:val="18"/>
                <w:szCs w:val="18"/>
              </w:rPr>
            </w:pPr>
            <w:r>
              <w:rPr>
                <w:color w:val="000000"/>
                <w:sz w:val="18"/>
                <w:szCs w:val="18"/>
              </w:rPr>
              <w:t>0</w:t>
            </w:r>
          </w:p>
        </w:tc>
        <w:tc>
          <w:tcPr>
            <w:tcW w:w="920" w:type="dxa"/>
            <w:tcBorders>
              <w:top w:val="nil"/>
              <w:left w:val="nil"/>
              <w:bottom w:val="single" w:sz="8" w:space="0" w:color="000000"/>
              <w:right w:val="single" w:sz="8" w:space="0" w:color="000000"/>
            </w:tcBorders>
            <w:shd w:val="clear" w:color="auto" w:fill="auto"/>
            <w:vAlign w:val="center"/>
            <w:hideMark/>
          </w:tcPr>
          <w:p w:rsidR="005A7C23" w:rsidRDefault="005A7C23">
            <w:pPr>
              <w:rPr>
                <w:color w:val="000000"/>
                <w:sz w:val="18"/>
                <w:szCs w:val="18"/>
              </w:rPr>
            </w:pPr>
            <w:r>
              <w:rPr>
                <w:color w:val="000000"/>
                <w:sz w:val="18"/>
                <w:szCs w:val="18"/>
              </w:rPr>
              <w:t>0</w:t>
            </w:r>
          </w:p>
        </w:tc>
      </w:tr>
      <w:tr w:rsidR="005A7C23" w:rsidTr="005A7C23">
        <w:trPr>
          <w:trHeight w:val="40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5A7C23" w:rsidRDefault="005A7C23">
            <w:pPr>
              <w:jc w:val="center"/>
              <w:rPr>
                <w:rFonts w:ascii="Cambria" w:hAnsi="Cambria" w:cs="Calibri"/>
                <w:color w:val="000000"/>
                <w:sz w:val="20"/>
                <w:szCs w:val="20"/>
              </w:rPr>
            </w:pPr>
            <w:r>
              <w:rPr>
                <w:rFonts w:ascii="Cambria" w:hAnsi="Cambria" w:cs="Calibri"/>
                <w:color w:val="000000"/>
                <w:sz w:val="20"/>
                <w:szCs w:val="20"/>
              </w:rPr>
              <w:t>3</w:t>
            </w:r>
          </w:p>
        </w:tc>
        <w:tc>
          <w:tcPr>
            <w:tcW w:w="1820" w:type="dxa"/>
            <w:tcBorders>
              <w:top w:val="nil"/>
              <w:left w:val="nil"/>
              <w:bottom w:val="single" w:sz="8" w:space="0" w:color="000000"/>
              <w:right w:val="single" w:sz="8" w:space="0" w:color="000000"/>
            </w:tcBorders>
            <w:shd w:val="clear" w:color="auto" w:fill="auto"/>
            <w:vAlign w:val="center"/>
            <w:hideMark/>
          </w:tcPr>
          <w:p w:rsidR="005A7C23" w:rsidRDefault="005A7C23">
            <w:pPr>
              <w:rPr>
                <w:rFonts w:ascii="Cambria" w:hAnsi="Cambria" w:cs="Calibri"/>
                <w:color w:val="000000"/>
                <w:sz w:val="20"/>
                <w:szCs w:val="20"/>
              </w:rPr>
            </w:pPr>
            <w:r>
              <w:rPr>
                <w:rFonts w:ascii="Cambria" w:hAnsi="Cambria" w:cs="Calibri"/>
                <w:color w:val="000000"/>
                <w:sz w:val="20"/>
                <w:szCs w:val="20"/>
              </w:rPr>
              <w:t>Sürekli İşçi</w:t>
            </w:r>
          </w:p>
        </w:tc>
        <w:tc>
          <w:tcPr>
            <w:tcW w:w="920" w:type="dxa"/>
            <w:tcBorders>
              <w:top w:val="nil"/>
              <w:left w:val="nil"/>
              <w:bottom w:val="single" w:sz="8" w:space="0" w:color="000000"/>
              <w:right w:val="single" w:sz="8" w:space="0" w:color="000000"/>
            </w:tcBorders>
            <w:shd w:val="clear" w:color="auto" w:fill="auto"/>
            <w:vAlign w:val="center"/>
            <w:hideMark/>
          </w:tcPr>
          <w:p w:rsidR="005A7C23" w:rsidRDefault="005A7C23">
            <w:pPr>
              <w:rPr>
                <w:color w:val="000000"/>
                <w:sz w:val="18"/>
                <w:szCs w:val="18"/>
              </w:rPr>
            </w:pPr>
            <w:r>
              <w:rPr>
                <w:color w:val="000000"/>
                <w:sz w:val="18"/>
                <w:szCs w:val="18"/>
              </w:rPr>
              <w:t>1</w:t>
            </w:r>
          </w:p>
        </w:tc>
        <w:tc>
          <w:tcPr>
            <w:tcW w:w="920" w:type="dxa"/>
            <w:tcBorders>
              <w:top w:val="nil"/>
              <w:left w:val="nil"/>
              <w:bottom w:val="single" w:sz="8" w:space="0" w:color="000000"/>
              <w:right w:val="single" w:sz="8" w:space="0" w:color="000000"/>
            </w:tcBorders>
            <w:shd w:val="clear" w:color="auto" w:fill="auto"/>
            <w:vAlign w:val="center"/>
            <w:hideMark/>
          </w:tcPr>
          <w:p w:rsidR="005A7C23" w:rsidRDefault="005A7C23">
            <w:pPr>
              <w:rPr>
                <w:color w:val="000000"/>
                <w:sz w:val="18"/>
                <w:szCs w:val="18"/>
              </w:rPr>
            </w:pPr>
            <w:r>
              <w:rPr>
                <w:color w:val="000000"/>
                <w:sz w:val="18"/>
                <w:szCs w:val="18"/>
              </w:rPr>
              <w:t>1</w:t>
            </w:r>
          </w:p>
        </w:tc>
        <w:tc>
          <w:tcPr>
            <w:tcW w:w="920" w:type="dxa"/>
            <w:tcBorders>
              <w:top w:val="nil"/>
              <w:left w:val="nil"/>
              <w:bottom w:val="single" w:sz="8" w:space="0" w:color="000000"/>
              <w:right w:val="single" w:sz="8" w:space="0" w:color="000000"/>
            </w:tcBorders>
            <w:shd w:val="clear" w:color="auto" w:fill="auto"/>
            <w:vAlign w:val="center"/>
            <w:hideMark/>
          </w:tcPr>
          <w:p w:rsidR="005A7C23" w:rsidRDefault="005A7C23">
            <w:pPr>
              <w:rPr>
                <w:color w:val="000000"/>
                <w:sz w:val="18"/>
                <w:szCs w:val="18"/>
              </w:rPr>
            </w:pPr>
            <w:r>
              <w:rPr>
                <w:color w:val="000000"/>
                <w:sz w:val="18"/>
                <w:szCs w:val="18"/>
              </w:rPr>
              <w:t>İlkÖğretim</w:t>
            </w:r>
          </w:p>
        </w:tc>
        <w:tc>
          <w:tcPr>
            <w:tcW w:w="920" w:type="dxa"/>
            <w:tcBorders>
              <w:top w:val="nil"/>
              <w:left w:val="nil"/>
              <w:bottom w:val="single" w:sz="8" w:space="0" w:color="000000"/>
              <w:right w:val="single" w:sz="8" w:space="0" w:color="000000"/>
            </w:tcBorders>
            <w:shd w:val="clear" w:color="auto" w:fill="auto"/>
            <w:vAlign w:val="center"/>
            <w:hideMark/>
          </w:tcPr>
          <w:p w:rsidR="005A7C23" w:rsidRDefault="005A7C23">
            <w:pPr>
              <w:rPr>
                <w:color w:val="000000"/>
                <w:sz w:val="18"/>
                <w:szCs w:val="18"/>
              </w:rPr>
            </w:pPr>
            <w:r>
              <w:rPr>
                <w:color w:val="000000"/>
                <w:sz w:val="18"/>
                <w:szCs w:val="18"/>
              </w:rPr>
              <w:t>8</w:t>
            </w:r>
          </w:p>
        </w:tc>
      </w:tr>
    </w:tbl>
    <w:p w:rsidR="00272413" w:rsidRPr="000F59F6" w:rsidRDefault="00272413" w:rsidP="00272413">
      <w:pPr>
        <w:pStyle w:val="GvdeMetni"/>
        <w:rPr>
          <w:b/>
          <w:sz w:val="20"/>
          <w:lang w:val="tr-TR"/>
        </w:rPr>
      </w:pPr>
    </w:p>
    <w:p w:rsidR="00272413" w:rsidRPr="000F59F6" w:rsidRDefault="00272413" w:rsidP="00272413">
      <w:pPr>
        <w:pStyle w:val="GvdeMetni"/>
        <w:rPr>
          <w:b/>
          <w:sz w:val="22"/>
          <w:lang w:val="tr-TR"/>
        </w:rPr>
      </w:pPr>
    </w:p>
    <w:p w:rsidR="00272413" w:rsidRPr="000F59F6" w:rsidRDefault="00272413" w:rsidP="00272413">
      <w:pPr>
        <w:pStyle w:val="GvdeMetni"/>
        <w:spacing w:before="11"/>
        <w:rPr>
          <w:b/>
          <w:sz w:val="21"/>
          <w:lang w:val="tr-TR"/>
        </w:rPr>
      </w:pPr>
    </w:p>
    <w:p w:rsidR="00EC7485" w:rsidRPr="000F59F6" w:rsidRDefault="00272413" w:rsidP="00EC7485">
      <w:pPr>
        <w:ind w:left="118"/>
        <w:rPr>
          <w:b/>
          <w:color w:val="FF0000"/>
          <w:sz w:val="20"/>
        </w:rPr>
      </w:pPr>
      <w:r w:rsidRPr="000F59F6">
        <w:rPr>
          <w:b/>
          <w:sz w:val="20"/>
        </w:rPr>
        <w:t xml:space="preserve">Tablo </w:t>
      </w:r>
      <w:r w:rsidR="00964BC2">
        <w:rPr>
          <w:b/>
          <w:sz w:val="20"/>
        </w:rPr>
        <w:t>9</w:t>
      </w:r>
      <w:r w:rsidRPr="000F59F6">
        <w:rPr>
          <w:b/>
          <w:sz w:val="20"/>
        </w:rPr>
        <w:t>. Okul/kurum Rehberlik Hizmetleri</w:t>
      </w:r>
    </w:p>
    <w:tbl>
      <w:tblPr>
        <w:tblW w:w="9200" w:type="dxa"/>
        <w:tblInd w:w="60" w:type="dxa"/>
        <w:tblCellMar>
          <w:left w:w="70" w:type="dxa"/>
          <w:right w:w="70" w:type="dxa"/>
        </w:tblCellMar>
        <w:tblLook w:val="04A0"/>
      </w:tblPr>
      <w:tblGrid>
        <w:gridCol w:w="920"/>
        <w:gridCol w:w="920"/>
        <w:gridCol w:w="920"/>
        <w:gridCol w:w="920"/>
        <w:gridCol w:w="920"/>
        <w:gridCol w:w="920"/>
        <w:gridCol w:w="920"/>
        <w:gridCol w:w="920"/>
        <w:gridCol w:w="920"/>
        <w:gridCol w:w="920"/>
      </w:tblGrid>
      <w:tr w:rsidR="005A7C23" w:rsidTr="005A7C23">
        <w:trPr>
          <w:trHeight w:val="465"/>
        </w:trPr>
        <w:tc>
          <w:tcPr>
            <w:tcW w:w="3680" w:type="dxa"/>
            <w:gridSpan w:val="4"/>
            <w:tcBorders>
              <w:top w:val="single" w:sz="8" w:space="0" w:color="000000"/>
              <w:left w:val="single" w:sz="8" w:space="0" w:color="000000"/>
              <w:bottom w:val="single" w:sz="4" w:space="0" w:color="000000"/>
              <w:right w:val="single" w:sz="4" w:space="0" w:color="000000"/>
            </w:tcBorders>
            <w:shd w:val="clear" w:color="FBE4D5" w:fill="FBE4D5"/>
            <w:vAlign w:val="center"/>
            <w:hideMark/>
          </w:tcPr>
          <w:p w:rsidR="005A7C23" w:rsidRDefault="005A7C23">
            <w:pPr>
              <w:rPr>
                <w:rFonts w:ascii="Cambria" w:hAnsi="Cambria" w:cs="Calibri"/>
                <w:b/>
                <w:bCs/>
                <w:color w:val="000000"/>
                <w:sz w:val="20"/>
                <w:szCs w:val="20"/>
              </w:rPr>
            </w:pPr>
            <w:r>
              <w:rPr>
                <w:rFonts w:ascii="Cambria" w:hAnsi="Cambria" w:cs="Calibri"/>
                <w:b/>
                <w:bCs/>
                <w:color w:val="000000"/>
                <w:sz w:val="20"/>
                <w:szCs w:val="20"/>
              </w:rPr>
              <w:t>Mevcut Kapasite</w:t>
            </w:r>
          </w:p>
        </w:tc>
        <w:tc>
          <w:tcPr>
            <w:tcW w:w="5520" w:type="dxa"/>
            <w:gridSpan w:val="6"/>
            <w:tcBorders>
              <w:top w:val="single" w:sz="8" w:space="0" w:color="000000"/>
              <w:left w:val="nil"/>
              <w:bottom w:val="single" w:sz="4" w:space="0" w:color="000000"/>
              <w:right w:val="single" w:sz="8" w:space="0" w:color="000000"/>
            </w:tcBorders>
            <w:shd w:val="clear" w:color="FBE4D5" w:fill="FBE4D5"/>
            <w:vAlign w:val="center"/>
            <w:hideMark/>
          </w:tcPr>
          <w:p w:rsidR="005A7C23" w:rsidRDefault="005A7C23">
            <w:pPr>
              <w:rPr>
                <w:rFonts w:ascii="Cambria" w:hAnsi="Cambria" w:cs="Calibri"/>
                <w:b/>
                <w:bCs/>
                <w:color w:val="000000"/>
                <w:sz w:val="20"/>
                <w:szCs w:val="20"/>
              </w:rPr>
            </w:pPr>
            <w:r>
              <w:rPr>
                <w:rFonts w:ascii="Cambria" w:hAnsi="Cambria" w:cs="Calibri"/>
                <w:b/>
                <w:bCs/>
                <w:color w:val="000000"/>
                <w:sz w:val="20"/>
                <w:szCs w:val="20"/>
              </w:rPr>
              <w:t>Mevcut Kapasite Kullanımı ve Performans</w:t>
            </w:r>
          </w:p>
        </w:tc>
      </w:tr>
      <w:tr w:rsidR="005A7C23" w:rsidTr="005A7C23">
        <w:trPr>
          <w:trHeight w:val="465"/>
        </w:trPr>
        <w:tc>
          <w:tcPr>
            <w:tcW w:w="920" w:type="dxa"/>
            <w:vMerge w:val="restart"/>
            <w:tcBorders>
              <w:top w:val="nil"/>
              <w:left w:val="single" w:sz="8" w:space="0" w:color="000000"/>
              <w:bottom w:val="single" w:sz="4" w:space="0" w:color="000000"/>
              <w:right w:val="single" w:sz="4" w:space="0" w:color="000000"/>
            </w:tcBorders>
            <w:shd w:val="clear" w:color="auto" w:fill="auto"/>
            <w:textDirection w:val="btLr"/>
            <w:vAlign w:val="center"/>
            <w:hideMark/>
          </w:tcPr>
          <w:p w:rsidR="005A7C23" w:rsidRDefault="005A7C23">
            <w:pPr>
              <w:jc w:val="center"/>
              <w:rPr>
                <w:rFonts w:ascii="Cambria" w:hAnsi="Cambria" w:cs="Calibri"/>
                <w:color w:val="000000"/>
                <w:sz w:val="20"/>
                <w:szCs w:val="20"/>
              </w:rPr>
            </w:pPr>
            <w:r>
              <w:rPr>
                <w:rFonts w:ascii="Cambria" w:hAnsi="Cambria" w:cs="Calibri"/>
                <w:color w:val="000000"/>
                <w:sz w:val="20"/>
                <w:szCs w:val="20"/>
              </w:rPr>
              <w:t>Psikolojik Danışman Norm Sayısı</w:t>
            </w:r>
          </w:p>
        </w:tc>
        <w:tc>
          <w:tcPr>
            <w:tcW w:w="920" w:type="dxa"/>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5A7C23" w:rsidRDefault="005A7C23">
            <w:pPr>
              <w:jc w:val="center"/>
              <w:rPr>
                <w:rFonts w:ascii="Cambria" w:hAnsi="Cambria" w:cs="Calibri"/>
                <w:color w:val="000000"/>
                <w:sz w:val="20"/>
                <w:szCs w:val="20"/>
              </w:rPr>
            </w:pPr>
            <w:r>
              <w:rPr>
                <w:rFonts w:ascii="Cambria" w:hAnsi="Cambria" w:cs="Calibri"/>
                <w:color w:val="000000"/>
                <w:sz w:val="20"/>
                <w:szCs w:val="20"/>
              </w:rPr>
              <w:t>Görev Yapan Psikolojik Danışman Sayısı</w:t>
            </w:r>
          </w:p>
        </w:tc>
        <w:tc>
          <w:tcPr>
            <w:tcW w:w="920" w:type="dxa"/>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5A7C23" w:rsidRDefault="005A7C23">
            <w:pPr>
              <w:jc w:val="center"/>
              <w:rPr>
                <w:rFonts w:ascii="Cambria" w:hAnsi="Cambria" w:cs="Calibri"/>
                <w:color w:val="000000"/>
                <w:sz w:val="20"/>
                <w:szCs w:val="20"/>
              </w:rPr>
            </w:pPr>
            <w:r>
              <w:rPr>
                <w:rFonts w:ascii="Cambria" w:hAnsi="Cambria" w:cs="Calibri"/>
                <w:color w:val="000000"/>
                <w:sz w:val="20"/>
                <w:szCs w:val="20"/>
              </w:rPr>
              <w:t>İhtiyaç Duyulan Psikolojik Danışman Sayısı</w:t>
            </w:r>
          </w:p>
        </w:tc>
        <w:tc>
          <w:tcPr>
            <w:tcW w:w="920" w:type="dxa"/>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5A7C23" w:rsidRDefault="005A7C23">
            <w:pPr>
              <w:jc w:val="center"/>
              <w:rPr>
                <w:rFonts w:ascii="Cambria" w:hAnsi="Cambria" w:cs="Calibri"/>
                <w:color w:val="000000"/>
                <w:sz w:val="20"/>
                <w:szCs w:val="20"/>
              </w:rPr>
            </w:pPr>
            <w:r>
              <w:rPr>
                <w:rFonts w:ascii="Cambria" w:hAnsi="Cambria" w:cs="Calibri"/>
                <w:color w:val="000000"/>
                <w:sz w:val="20"/>
                <w:szCs w:val="20"/>
              </w:rPr>
              <w:t>Görüşme Odası Sayısı</w:t>
            </w:r>
          </w:p>
        </w:tc>
        <w:tc>
          <w:tcPr>
            <w:tcW w:w="2760" w:type="dxa"/>
            <w:gridSpan w:val="3"/>
            <w:tcBorders>
              <w:top w:val="single" w:sz="4" w:space="0" w:color="000000"/>
              <w:left w:val="nil"/>
              <w:bottom w:val="single" w:sz="4" w:space="0" w:color="000000"/>
              <w:right w:val="single" w:sz="4" w:space="0" w:color="000000"/>
            </w:tcBorders>
            <w:shd w:val="clear" w:color="FBE4D5" w:fill="FBE4D5"/>
            <w:vAlign w:val="center"/>
            <w:hideMark/>
          </w:tcPr>
          <w:p w:rsidR="005A7C23" w:rsidRDefault="005A7C23">
            <w:pPr>
              <w:rPr>
                <w:rFonts w:ascii="Cambria" w:hAnsi="Cambria" w:cs="Calibri"/>
                <w:color w:val="000000"/>
                <w:sz w:val="20"/>
                <w:szCs w:val="20"/>
              </w:rPr>
            </w:pPr>
            <w:r>
              <w:rPr>
                <w:rFonts w:ascii="Cambria" w:hAnsi="Cambria" w:cs="Calibri"/>
                <w:color w:val="000000"/>
                <w:sz w:val="20"/>
                <w:szCs w:val="20"/>
              </w:rPr>
              <w:t>Danışmanlık Hizmeti Alan</w:t>
            </w:r>
          </w:p>
        </w:tc>
        <w:tc>
          <w:tcPr>
            <w:tcW w:w="2760" w:type="dxa"/>
            <w:gridSpan w:val="3"/>
            <w:tcBorders>
              <w:top w:val="single" w:sz="4" w:space="0" w:color="000000"/>
              <w:left w:val="nil"/>
              <w:bottom w:val="single" w:sz="4" w:space="0" w:color="000000"/>
              <w:right w:val="single" w:sz="8" w:space="0" w:color="000000"/>
            </w:tcBorders>
            <w:shd w:val="clear" w:color="FBE4D5" w:fill="FBE4D5"/>
            <w:vAlign w:val="center"/>
            <w:hideMark/>
          </w:tcPr>
          <w:p w:rsidR="005A7C23" w:rsidRDefault="005A7C23">
            <w:pPr>
              <w:rPr>
                <w:rFonts w:ascii="Cambria" w:hAnsi="Cambria" w:cs="Calibri"/>
                <w:color w:val="000000"/>
                <w:sz w:val="20"/>
                <w:szCs w:val="20"/>
              </w:rPr>
            </w:pPr>
            <w:r>
              <w:rPr>
                <w:rFonts w:ascii="Cambria" w:hAnsi="Cambria" w:cs="Calibri"/>
                <w:color w:val="000000"/>
                <w:sz w:val="20"/>
                <w:szCs w:val="20"/>
              </w:rPr>
              <w:t>Rehberlik Hizmetleri İle İlgili Düzenlenen Eğitim/Paylaşım Toplantısı vb. Faaliyet Sayısı</w:t>
            </w:r>
          </w:p>
        </w:tc>
      </w:tr>
      <w:tr w:rsidR="005A7C23" w:rsidTr="005A7C23">
        <w:trPr>
          <w:trHeight w:val="465"/>
        </w:trPr>
        <w:tc>
          <w:tcPr>
            <w:tcW w:w="920" w:type="dxa"/>
            <w:vMerge/>
            <w:tcBorders>
              <w:top w:val="nil"/>
              <w:left w:val="single" w:sz="8" w:space="0" w:color="000000"/>
              <w:bottom w:val="single" w:sz="4" w:space="0" w:color="000000"/>
              <w:right w:val="single" w:sz="4" w:space="0" w:color="000000"/>
            </w:tcBorders>
            <w:vAlign w:val="center"/>
            <w:hideMark/>
          </w:tcPr>
          <w:p w:rsidR="005A7C23" w:rsidRDefault="005A7C23">
            <w:pPr>
              <w:rPr>
                <w:rFonts w:ascii="Cambria" w:hAnsi="Cambria" w:cs="Calibri"/>
                <w:color w:val="000000"/>
                <w:sz w:val="20"/>
                <w:szCs w:val="20"/>
              </w:rPr>
            </w:pPr>
          </w:p>
        </w:tc>
        <w:tc>
          <w:tcPr>
            <w:tcW w:w="920" w:type="dxa"/>
            <w:vMerge/>
            <w:tcBorders>
              <w:top w:val="nil"/>
              <w:left w:val="single" w:sz="4" w:space="0" w:color="000000"/>
              <w:bottom w:val="single" w:sz="4" w:space="0" w:color="000000"/>
              <w:right w:val="single" w:sz="4" w:space="0" w:color="000000"/>
            </w:tcBorders>
            <w:vAlign w:val="center"/>
            <w:hideMark/>
          </w:tcPr>
          <w:p w:rsidR="005A7C23" w:rsidRDefault="005A7C23">
            <w:pPr>
              <w:rPr>
                <w:rFonts w:ascii="Cambria" w:hAnsi="Cambria" w:cs="Calibri"/>
                <w:color w:val="000000"/>
                <w:sz w:val="20"/>
                <w:szCs w:val="20"/>
              </w:rPr>
            </w:pPr>
          </w:p>
        </w:tc>
        <w:tc>
          <w:tcPr>
            <w:tcW w:w="920" w:type="dxa"/>
            <w:vMerge/>
            <w:tcBorders>
              <w:top w:val="nil"/>
              <w:left w:val="single" w:sz="4" w:space="0" w:color="000000"/>
              <w:bottom w:val="single" w:sz="4" w:space="0" w:color="000000"/>
              <w:right w:val="single" w:sz="4" w:space="0" w:color="000000"/>
            </w:tcBorders>
            <w:vAlign w:val="center"/>
            <w:hideMark/>
          </w:tcPr>
          <w:p w:rsidR="005A7C23" w:rsidRDefault="005A7C23">
            <w:pPr>
              <w:rPr>
                <w:rFonts w:ascii="Cambria" w:hAnsi="Cambria" w:cs="Calibri"/>
                <w:color w:val="000000"/>
                <w:sz w:val="20"/>
                <w:szCs w:val="20"/>
              </w:rPr>
            </w:pPr>
          </w:p>
        </w:tc>
        <w:tc>
          <w:tcPr>
            <w:tcW w:w="920" w:type="dxa"/>
            <w:vMerge/>
            <w:tcBorders>
              <w:top w:val="nil"/>
              <w:left w:val="single" w:sz="4" w:space="0" w:color="000000"/>
              <w:bottom w:val="single" w:sz="4" w:space="0" w:color="000000"/>
              <w:right w:val="single" w:sz="4" w:space="0" w:color="000000"/>
            </w:tcBorders>
            <w:vAlign w:val="center"/>
            <w:hideMark/>
          </w:tcPr>
          <w:p w:rsidR="005A7C23" w:rsidRDefault="005A7C23">
            <w:pPr>
              <w:rPr>
                <w:rFonts w:ascii="Cambria" w:hAnsi="Cambria" w:cs="Calibri"/>
                <w:color w:val="000000"/>
                <w:sz w:val="20"/>
                <w:szCs w:val="20"/>
              </w:rPr>
            </w:pPr>
          </w:p>
        </w:tc>
        <w:tc>
          <w:tcPr>
            <w:tcW w:w="920" w:type="dxa"/>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5A7C23" w:rsidRDefault="005A7C23">
            <w:pPr>
              <w:jc w:val="center"/>
              <w:rPr>
                <w:rFonts w:ascii="Cambria" w:hAnsi="Cambria" w:cs="Calibri"/>
                <w:color w:val="000000"/>
                <w:sz w:val="20"/>
                <w:szCs w:val="20"/>
              </w:rPr>
            </w:pPr>
            <w:r>
              <w:rPr>
                <w:rFonts w:ascii="Cambria" w:hAnsi="Cambria" w:cs="Calibri"/>
                <w:color w:val="000000"/>
                <w:sz w:val="20"/>
                <w:szCs w:val="20"/>
              </w:rPr>
              <w:t>Öğrenci Sayısı</w:t>
            </w:r>
          </w:p>
        </w:tc>
        <w:tc>
          <w:tcPr>
            <w:tcW w:w="920" w:type="dxa"/>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5A7C23" w:rsidRDefault="005A7C23">
            <w:pPr>
              <w:jc w:val="center"/>
              <w:rPr>
                <w:rFonts w:ascii="Cambria" w:hAnsi="Cambria" w:cs="Calibri"/>
                <w:color w:val="000000"/>
                <w:sz w:val="20"/>
                <w:szCs w:val="20"/>
              </w:rPr>
            </w:pPr>
            <w:r>
              <w:rPr>
                <w:rFonts w:ascii="Cambria" w:hAnsi="Cambria" w:cs="Calibri"/>
                <w:color w:val="000000"/>
                <w:sz w:val="20"/>
                <w:szCs w:val="20"/>
              </w:rPr>
              <w:t>Öğretmen Sayısı</w:t>
            </w:r>
          </w:p>
        </w:tc>
        <w:tc>
          <w:tcPr>
            <w:tcW w:w="920" w:type="dxa"/>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5A7C23" w:rsidRDefault="005A7C23">
            <w:pPr>
              <w:jc w:val="center"/>
              <w:rPr>
                <w:rFonts w:ascii="Cambria" w:hAnsi="Cambria" w:cs="Calibri"/>
                <w:color w:val="000000"/>
                <w:sz w:val="20"/>
                <w:szCs w:val="20"/>
              </w:rPr>
            </w:pPr>
            <w:r>
              <w:rPr>
                <w:rFonts w:ascii="Cambria" w:hAnsi="Cambria" w:cs="Calibri"/>
                <w:color w:val="000000"/>
                <w:sz w:val="20"/>
                <w:szCs w:val="20"/>
              </w:rPr>
              <w:t>Veli Sayısı</w:t>
            </w:r>
          </w:p>
        </w:tc>
        <w:tc>
          <w:tcPr>
            <w:tcW w:w="920" w:type="dxa"/>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5A7C23" w:rsidRDefault="005A7C23">
            <w:pPr>
              <w:jc w:val="center"/>
              <w:rPr>
                <w:rFonts w:ascii="Cambria" w:hAnsi="Cambria" w:cs="Calibri"/>
                <w:color w:val="000000"/>
                <w:sz w:val="20"/>
                <w:szCs w:val="20"/>
              </w:rPr>
            </w:pPr>
            <w:r>
              <w:rPr>
                <w:rFonts w:ascii="Cambria" w:hAnsi="Cambria" w:cs="Calibri"/>
                <w:color w:val="000000"/>
                <w:sz w:val="20"/>
                <w:szCs w:val="20"/>
              </w:rPr>
              <w:t>Öğretmenlere Yönelik</w:t>
            </w:r>
          </w:p>
        </w:tc>
        <w:tc>
          <w:tcPr>
            <w:tcW w:w="920" w:type="dxa"/>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5A7C23" w:rsidRDefault="005A7C23">
            <w:pPr>
              <w:jc w:val="center"/>
              <w:rPr>
                <w:rFonts w:ascii="Cambria" w:hAnsi="Cambria" w:cs="Calibri"/>
                <w:color w:val="000000"/>
                <w:sz w:val="20"/>
                <w:szCs w:val="20"/>
              </w:rPr>
            </w:pPr>
            <w:r>
              <w:rPr>
                <w:rFonts w:ascii="Cambria" w:hAnsi="Cambria" w:cs="Calibri"/>
                <w:color w:val="000000"/>
                <w:sz w:val="20"/>
                <w:szCs w:val="20"/>
              </w:rPr>
              <w:t>Öğrencilere Yönelik</w:t>
            </w:r>
          </w:p>
        </w:tc>
        <w:tc>
          <w:tcPr>
            <w:tcW w:w="920" w:type="dxa"/>
            <w:vMerge w:val="restart"/>
            <w:tcBorders>
              <w:top w:val="nil"/>
              <w:left w:val="single" w:sz="4" w:space="0" w:color="000000"/>
              <w:bottom w:val="single" w:sz="4" w:space="0" w:color="000000"/>
              <w:right w:val="single" w:sz="8" w:space="0" w:color="000000"/>
            </w:tcBorders>
            <w:shd w:val="clear" w:color="auto" w:fill="auto"/>
            <w:textDirection w:val="btLr"/>
            <w:vAlign w:val="center"/>
            <w:hideMark/>
          </w:tcPr>
          <w:p w:rsidR="005A7C23" w:rsidRDefault="005A7C23">
            <w:pPr>
              <w:jc w:val="center"/>
              <w:rPr>
                <w:rFonts w:ascii="Cambria" w:hAnsi="Cambria" w:cs="Calibri"/>
                <w:color w:val="000000"/>
                <w:sz w:val="20"/>
                <w:szCs w:val="20"/>
              </w:rPr>
            </w:pPr>
            <w:r>
              <w:rPr>
                <w:rFonts w:ascii="Cambria" w:hAnsi="Cambria" w:cs="Calibri"/>
                <w:color w:val="000000"/>
                <w:sz w:val="20"/>
                <w:szCs w:val="20"/>
              </w:rPr>
              <w:t>Velilere Yönelik</w:t>
            </w:r>
          </w:p>
        </w:tc>
      </w:tr>
      <w:tr w:rsidR="005A7C23" w:rsidTr="005A7C23">
        <w:trPr>
          <w:trHeight w:val="465"/>
        </w:trPr>
        <w:tc>
          <w:tcPr>
            <w:tcW w:w="920" w:type="dxa"/>
            <w:vMerge/>
            <w:tcBorders>
              <w:top w:val="nil"/>
              <w:left w:val="single" w:sz="8" w:space="0" w:color="000000"/>
              <w:bottom w:val="single" w:sz="4" w:space="0" w:color="000000"/>
              <w:right w:val="single" w:sz="4" w:space="0" w:color="000000"/>
            </w:tcBorders>
            <w:vAlign w:val="center"/>
            <w:hideMark/>
          </w:tcPr>
          <w:p w:rsidR="005A7C23" w:rsidRDefault="005A7C23">
            <w:pPr>
              <w:rPr>
                <w:rFonts w:ascii="Cambria" w:hAnsi="Cambria" w:cs="Calibri"/>
                <w:color w:val="000000"/>
                <w:sz w:val="20"/>
                <w:szCs w:val="20"/>
              </w:rPr>
            </w:pPr>
          </w:p>
        </w:tc>
        <w:tc>
          <w:tcPr>
            <w:tcW w:w="920" w:type="dxa"/>
            <w:vMerge/>
            <w:tcBorders>
              <w:top w:val="nil"/>
              <w:left w:val="single" w:sz="4" w:space="0" w:color="000000"/>
              <w:bottom w:val="single" w:sz="4" w:space="0" w:color="000000"/>
              <w:right w:val="single" w:sz="4" w:space="0" w:color="000000"/>
            </w:tcBorders>
            <w:vAlign w:val="center"/>
            <w:hideMark/>
          </w:tcPr>
          <w:p w:rsidR="005A7C23" w:rsidRDefault="005A7C23">
            <w:pPr>
              <w:rPr>
                <w:rFonts w:ascii="Cambria" w:hAnsi="Cambria" w:cs="Calibri"/>
                <w:color w:val="000000"/>
                <w:sz w:val="20"/>
                <w:szCs w:val="20"/>
              </w:rPr>
            </w:pPr>
          </w:p>
        </w:tc>
        <w:tc>
          <w:tcPr>
            <w:tcW w:w="920" w:type="dxa"/>
            <w:vMerge/>
            <w:tcBorders>
              <w:top w:val="nil"/>
              <w:left w:val="single" w:sz="4" w:space="0" w:color="000000"/>
              <w:bottom w:val="single" w:sz="4" w:space="0" w:color="000000"/>
              <w:right w:val="single" w:sz="4" w:space="0" w:color="000000"/>
            </w:tcBorders>
            <w:vAlign w:val="center"/>
            <w:hideMark/>
          </w:tcPr>
          <w:p w:rsidR="005A7C23" w:rsidRDefault="005A7C23">
            <w:pPr>
              <w:rPr>
                <w:rFonts w:ascii="Cambria" w:hAnsi="Cambria" w:cs="Calibri"/>
                <w:color w:val="000000"/>
                <w:sz w:val="20"/>
                <w:szCs w:val="20"/>
              </w:rPr>
            </w:pPr>
          </w:p>
        </w:tc>
        <w:tc>
          <w:tcPr>
            <w:tcW w:w="920" w:type="dxa"/>
            <w:vMerge/>
            <w:tcBorders>
              <w:top w:val="nil"/>
              <w:left w:val="single" w:sz="4" w:space="0" w:color="000000"/>
              <w:bottom w:val="single" w:sz="4" w:space="0" w:color="000000"/>
              <w:right w:val="single" w:sz="4" w:space="0" w:color="000000"/>
            </w:tcBorders>
            <w:vAlign w:val="center"/>
            <w:hideMark/>
          </w:tcPr>
          <w:p w:rsidR="005A7C23" w:rsidRDefault="005A7C23">
            <w:pPr>
              <w:rPr>
                <w:rFonts w:ascii="Cambria" w:hAnsi="Cambria" w:cs="Calibri"/>
                <w:color w:val="000000"/>
                <w:sz w:val="20"/>
                <w:szCs w:val="20"/>
              </w:rPr>
            </w:pPr>
          </w:p>
        </w:tc>
        <w:tc>
          <w:tcPr>
            <w:tcW w:w="920" w:type="dxa"/>
            <w:vMerge/>
            <w:tcBorders>
              <w:top w:val="nil"/>
              <w:left w:val="single" w:sz="4" w:space="0" w:color="000000"/>
              <w:bottom w:val="single" w:sz="4" w:space="0" w:color="000000"/>
              <w:right w:val="single" w:sz="4" w:space="0" w:color="000000"/>
            </w:tcBorders>
            <w:vAlign w:val="center"/>
            <w:hideMark/>
          </w:tcPr>
          <w:p w:rsidR="005A7C23" w:rsidRDefault="005A7C23">
            <w:pPr>
              <w:rPr>
                <w:rFonts w:ascii="Cambria" w:hAnsi="Cambria" w:cs="Calibri"/>
                <w:color w:val="000000"/>
                <w:sz w:val="20"/>
                <w:szCs w:val="20"/>
              </w:rPr>
            </w:pPr>
          </w:p>
        </w:tc>
        <w:tc>
          <w:tcPr>
            <w:tcW w:w="920" w:type="dxa"/>
            <w:vMerge/>
            <w:tcBorders>
              <w:top w:val="nil"/>
              <w:left w:val="single" w:sz="4" w:space="0" w:color="000000"/>
              <w:bottom w:val="single" w:sz="4" w:space="0" w:color="000000"/>
              <w:right w:val="single" w:sz="4" w:space="0" w:color="000000"/>
            </w:tcBorders>
            <w:vAlign w:val="center"/>
            <w:hideMark/>
          </w:tcPr>
          <w:p w:rsidR="005A7C23" w:rsidRDefault="005A7C23">
            <w:pPr>
              <w:rPr>
                <w:rFonts w:ascii="Cambria" w:hAnsi="Cambria" w:cs="Calibri"/>
                <w:color w:val="000000"/>
                <w:sz w:val="20"/>
                <w:szCs w:val="20"/>
              </w:rPr>
            </w:pPr>
          </w:p>
        </w:tc>
        <w:tc>
          <w:tcPr>
            <w:tcW w:w="920" w:type="dxa"/>
            <w:vMerge/>
            <w:tcBorders>
              <w:top w:val="nil"/>
              <w:left w:val="single" w:sz="4" w:space="0" w:color="000000"/>
              <w:bottom w:val="single" w:sz="4" w:space="0" w:color="000000"/>
              <w:right w:val="single" w:sz="4" w:space="0" w:color="000000"/>
            </w:tcBorders>
            <w:vAlign w:val="center"/>
            <w:hideMark/>
          </w:tcPr>
          <w:p w:rsidR="005A7C23" w:rsidRDefault="005A7C23">
            <w:pPr>
              <w:rPr>
                <w:rFonts w:ascii="Cambria" w:hAnsi="Cambria" w:cs="Calibri"/>
                <w:color w:val="000000"/>
                <w:sz w:val="20"/>
                <w:szCs w:val="20"/>
              </w:rPr>
            </w:pPr>
          </w:p>
        </w:tc>
        <w:tc>
          <w:tcPr>
            <w:tcW w:w="920" w:type="dxa"/>
            <w:vMerge/>
            <w:tcBorders>
              <w:top w:val="nil"/>
              <w:left w:val="single" w:sz="4" w:space="0" w:color="000000"/>
              <w:bottom w:val="single" w:sz="4" w:space="0" w:color="000000"/>
              <w:right w:val="single" w:sz="4" w:space="0" w:color="000000"/>
            </w:tcBorders>
            <w:vAlign w:val="center"/>
            <w:hideMark/>
          </w:tcPr>
          <w:p w:rsidR="005A7C23" w:rsidRDefault="005A7C23">
            <w:pPr>
              <w:rPr>
                <w:rFonts w:ascii="Cambria" w:hAnsi="Cambria" w:cs="Calibri"/>
                <w:color w:val="000000"/>
                <w:sz w:val="20"/>
                <w:szCs w:val="20"/>
              </w:rPr>
            </w:pPr>
          </w:p>
        </w:tc>
        <w:tc>
          <w:tcPr>
            <w:tcW w:w="920" w:type="dxa"/>
            <w:vMerge/>
            <w:tcBorders>
              <w:top w:val="nil"/>
              <w:left w:val="single" w:sz="4" w:space="0" w:color="000000"/>
              <w:bottom w:val="single" w:sz="4" w:space="0" w:color="000000"/>
              <w:right w:val="single" w:sz="4" w:space="0" w:color="000000"/>
            </w:tcBorders>
            <w:vAlign w:val="center"/>
            <w:hideMark/>
          </w:tcPr>
          <w:p w:rsidR="005A7C23" w:rsidRDefault="005A7C23">
            <w:pPr>
              <w:rPr>
                <w:rFonts w:ascii="Cambria" w:hAnsi="Cambria" w:cs="Calibri"/>
                <w:color w:val="000000"/>
                <w:sz w:val="20"/>
                <w:szCs w:val="20"/>
              </w:rPr>
            </w:pPr>
          </w:p>
        </w:tc>
        <w:tc>
          <w:tcPr>
            <w:tcW w:w="920" w:type="dxa"/>
            <w:vMerge/>
            <w:tcBorders>
              <w:top w:val="nil"/>
              <w:left w:val="single" w:sz="4" w:space="0" w:color="000000"/>
              <w:bottom w:val="single" w:sz="4" w:space="0" w:color="000000"/>
              <w:right w:val="single" w:sz="8" w:space="0" w:color="000000"/>
            </w:tcBorders>
            <w:vAlign w:val="center"/>
            <w:hideMark/>
          </w:tcPr>
          <w:p w:rsidR="005A7C23" w:rsidRDefault="005A7C23">
            <w:pPr>
              <w:rPr>
                <w:rFonts w:ascii="Cambria" w:hAnsi="Cambria" w:cs="Calibri"/>
                <w:color w:val="000000"/>
                <w:sz w:val="20"/>
                <w:szCs w:val="20"/>
              </w:rPr>
            </w:pPr>
          </w:p>
        </w:tc>
      </w:tr>
      <w:tr w:rsidR="005A7C23" w:rsidTr="005A7C23">
        <w:trPr>
          <w:trHeight w:val="465"/>
        </w:trPr>
        <w:tc>
          <w:tcPr>
            <w:tcW w:w="920" w:type="dxa"/>
            <w:vMerge/>
            <w:tcBorders>
              <w:top w:val="nil"/>
              <w:left w:val="single" w:sz="8" w:space="0" w:color="000000"/>
              <w:bottom w:val="single" w:sz="4" w:space="0" w:color="000000"/>
              <w:right w:val="single" w:sz="4" w:space="0" w:color="000000"/>
            </w:tcBorders>
            <w:vAlign w:val="center"/>
            <w:hideMark/>
          </w:tcPr>
          <w:p w:rsidR="005A7C23" w:rsidRDefault="005A7C23">
            <w:pPr>
              <w:rPr>
                <w:rFonts w:ascii="Cambria" w:hAnsi="Cambria" w:cs="Calibri"/>
                <w:color w:val="000000"/>
                <w:sz w:val="20"/>
                <w:szCs w:val="20"/>
              </w:rPr>
            </w:pPr>
          </w:p>
        </w:tc>
        <w:tc>
          <w:tcPr>
            <w:tcW w:w="920" w:type="dxa"/>
            <w:vMerge/>
            <w:tcBorders>
              <w:top w:val="nil"/>
              <w:left w:val="single" w:sz="4" w:space="0" w:color="000000"/>
              <w:bottom w:val="single" w:sz="4" w:space="0" w:color="000000"/>
              <w:right w:val="single" w:sz="4" w:space="0" w:color="000000"/>
            </w:tcBorders>
            <w:vAlign w:val="center"/>
            <w:hideMark/>
          </w:tcPr>
          <w:p w:rsidR="005A7C23" w:rsidRDefault="005A7C23">
            <w:pPr>
              <w:rPr>
                <w:rFonts w:ascii="Cambria" w:hAnsi="Cambria" w:cs="Calibri"/>
                <w:color w:val="000000"/>
                <w:sz w:val="20"/>
                <w:szCs w:val="20"/>
              </w:rPr>
            </w:pPr>
          </w:p>
        </w:tc>
        <w:tc>
          <w:tcPr>
            <w:tcW w:w="920" w:type="dxa"/>
            <w:vMerge/>
            <w:tcBorders>
              <w:top w:val="nil"/>
              <w:left w:val="single" w:sz="4" w:space="0" w:color="000000"/>
              <w:bottom w:val="single" w:sz="4" w:space="0" w:color="000000"/>
              <w:right w:val="single" w:sz="4" w:space="0" w:color="000000"/>
            </w:tcBorders>
            <w:vAlign w:val="center"/>
            <w:hideMark/>
          </w:tcPr>
          <w:p w:rsidR="005A7C23" w:rsidRDefault="005A7C23">
            <w:pPr>
              <w:rPr>
                <w:rFonts w:ascii="Cambria" w:hAnsi="Cambria" w:cs="Calibri"/>
                <w:color w:val="000000"/>
                <w:sz w:val="20"/>
                <w:szCs w:val="20"/>
              </w:rPr>
            </w:pPr>
          </w:p>
        </w:tc>
        <w:tc>
          <w:tcPr>
            <w:tcW w:w="920" w:type="dxa"/>
            <w:vMerge/>
            <w:tcBorders>
              <w:top w:val="nil"/>
              <w:left w:val="single" w:sz="4" w:space="0" w:color="000000"/>
              <w:bottom w:val="single" w:sz="4" w:space="0" w:color="000000"/>
              <w:right w:val="single" w:sz="4" w:space="0" w:color="000000"/>
            </w:tcBorders>
            <w:vAlign w:val="center"/>
            <w:hideMark/>
          </w:tcPr>
          <w:p w:rsidR="005A7C23" w:rsidRDefault="005A7C23">
            <w:pPr>
              <w:rPr>
                <w:rFonts w:ascii="Cambria" w:hAnsi="Cambria" w:cs="Calibri"/>
                <w:color w:val="000000"/>
                <w:sz w:val="20"/>
                <w:szCs w:val="20"/>
              </w:rPr>
            </w:pPr>
          </w:p>
        </w:tc>
        <w:tc>
          <w:tcPr>
            <w:tcW w:w="920" w:type="dxa"/>
            <w:vMerge/>
            <w:tcBorders>
              <w:top w:val="nil"/>
              <w:left w:val="single" w:sz="4" w:space="0" w:color="000000"/>
              <w:bottom w:val="single" w:sz="4" w:space="0" w:color="000000"/>
              <w:right w:val="single" w:sz="4" w:space="0" w:color="000000"/>
            </w:tcBorders>
            <w:vAlign w:val="center"/>
            <w:hideMark/>
          </w:tcPr>
          <w:p w:rsidR="005A7C23" w:rsidRDefault="005A7C23">
            <w:pPr>
              <w:rPr>
                <w:rFonts w:ascii="Cambria" w:hAnsi="Cambria" w:cs="Calibri"/>
                <w:color w:val="000000"/>
                <w:sz w:val="20"/>
                <w:szCs w:val="20"/>
              </w:rPr>
            </w:pPr>
          </w:p>
        </w:tc>
        <w:tc>
          <w:tcPr>
            <w:tcW w:w="920" w:type="dxa"/>
            <w:vMerge/>
            <w:tcBorders>
              <w:top w:val="nil"/>
              <w:left w:val="single" w:sz="4" w:space="0" w:color="000000"/>
              <w:bottom w:val="single" w:sz="4" w:space="0" w:color="000000"/>
              <w:right w:val="single" w:sz="4" w:space="0" w:color="000000"/>
            </w:tcBorders>
            <w:vAlign w:val="center"/>
            <w:hideMark/>
          </w:tcPr>
          <w:p w:rsidR="005A7C23" w:rsidRDefault="005A7C23">
            <w:pPr>
              <w:rPr>
                <w:rFonts w:ascii="Cambria" w:hAnsi="Cambria" w:cs="Calibri"/>
                <w:color w:val="000000"/>
                <w:sz w:val="20"/>
                <w:szCs w:val="20"/>
              </w:rPr>
            </w:pPr>
          </w:p>
        </w:tc>
        <w:tc>
          <w:tcPr>
            <w:tcW w:w="920" w:type="dxa"/>
            <w:vMerge/>
            <w:tcBorders>
              <w:top w:val="nil"/>
              <w:left w:val="single" w:sz="4" w:space="0" w:color="000000"/>
              <w:bottom w:val="single" w:sz="4" w:space="0" w:color="000000"/>
              <w:right w:val="single" w:sz="4" w:space="0" w:color="000000"/>
            </w:tcBorders>
            <w:vAlign w:val="center"/>
            <w:hideMark/>
          </w:tcPr>
          <w:p w:rsidR="005A7C23" w:rsidRDefault="005A7C23">
            <w:pPr>
              <w:rPr>
                <w:rFonts w:ascii="Cambria" w:hAnsi="Cambria" w:cs="Calibri"/>
                <w:color w:val="000000"/>
                <w:sz w:val="20"/>
                <w:szCs w:val="20"/>
              </w:rPr>
            </w:pPr>
          </w:p>
        </w:tc>
        <w:tc>
          <w:tcPr>
            <w:tcW w:w="920" w:type="dxa"/>
            <w:vMerge/>
            <w:tcBorders>
              <w:top w:val="nil"/>
              <w:left w:val="single" w:sz="4" w:space="0" w:color="000000"/>
              <w:bottom w:val="single" w:sz="4" w:space="0" w:color="000000"/>
              <w:right w:val="single" w:sz="4" w:space="0" w:color="000000"/>
            </w:tcBorders>
            <w:vAlign w:val="center"/>
            <w:hideMark/>
          </w:tcPr>
          <w:p w:rsidR="005A7C23" w:rsidRDefault="005A7C23">
            <w:pPr>
              <w:rPr>
                <w:rFonts w:ascii="Cambria" w:hAnsi="Cambria" w:cs="Calibri"/>
                <w:color w:val="000000"/>
                <w:sz w:val="20"/>
                <w:szCs w:val="20"/>
              </w:rPr>
            </w:pPr>
          </w:p>
        </w:tc>
        <w:tc>
          <w:tcPr>
            <w:tcW w:w="920" w:type="dxa"/>
            <w:vMerge/>
            <w:tcBorders>
              <w:top w:val="nil"/>
              <w:left w:val="single" w:sz="4" w:space="0" w:color="000000"/>
              <w:bottom w:val="single" w:sz="4" w:space="0" w:color="000000"/>
              <w:right w:val="single" w:sz="4" w:space="0" w:color="000000"/>
            </w:tcBorders>
            <w:vAlign w:val="center"/>
            <w:hideMark/>
          </w:tcPr>
          <w:p w:rsidR="005A7C23" w:rsidRDefault="005A7C23">
            <w:pPr>
              <w:rPr>
                <w:rFonts w:ascii="Cambria" w:hAnsi="Cambria" w:cs="Calibri"/>
                <w:color w:val="000000"/>
                <w:sz w:val="20"/>
                <w:szCs w:val="20"/>
              </w:rPr>
            </w:pPr>
          </w:p>
        </w:tc>
        <w:tc>
          <w:tcPr>
            <w:tcW w:w="920" w:type="dxa"/>
            <w:vMerge/>
            <w:tcBorders>
              <w:top w:val="nil"/>
              <w:left w:val="single" w:sz="4" w:space="0" w:color="000000"/>
              <w:bottom w:val="single" w:sz="4" w:space="0" w:color="000000"/>
              <w:right w:val="single" w:sz="8" w:space="0" w:color="000000"/>
            </w:tcBorders>
            <w:vAlign w:val="center"/>
            <w:hideMark/>
          </w:tcPr>
          <w:p w:rsidR="005A7C23" w:rsidRDefault="005A7C23">
            <w:pPr>
              <w:rPr>
                <w:rFonts w:ascii="Cambria" w:hAnsi="Cambria" w:cs="Calibri"/>
                <w:color w:val="000000"/>
                <w:sz w:val="20"/>
                <w:szCs w:val="20"/>
              </w:rPr>
            </w:pPr>
          </w:p>
        </w:tc>
      </w:tr>
      <w:tr w:rsidR="005A7C23" w:rsidTr="005A7C23">
        <w:trPr>
          <w:trHeight w:val="465"/>
        </w:trPr>
        <w:tc>
          <w:tcPr>
            <w:tcW w:w="920" w:type="dxa"/>
            <w:vMerge/>
            <w:tcBorders>
              <w:top w:val="nil"/>
              <w:left w:val="single" w:sz="8" w:space="0" w:color="000000"/>
              <w:bottom w:val="single" w:sz="4" w:space="0" w:color="000000"/>
              <w:right w:val="single" w:sz="4" w:space="0" w:color="000000"/>
            </w:tcBorders>
            <w:vAlign w:val="center"/>
            <w:hideMark/>
          </w:tcPr>
          <w:p w:rsidR="005A7C23" w:rsidRDefault="005A7C23">
            <w:pPr>
              <w:rPr>
                <w:rFonts w:ascii="Cambria" w:hAnsi="Cambria" w:cs="Calibri"/>
                <w:color w:val="000000"/>
                <w:sz w:val="20"/>
                <w:szCs w:val="20"/>
              </w:rPr>
            </w:pPr>
          </w:p>
        </w:tc>
        <w:tc>
          <w:tcPr>
            <w:tcW w:w="920" w:type="dxa"/>
            <w:vMerge/>
            <w:tcBorders>
              <w:top w:val="nil"/>
              <w:left w:val="single" w:sz="4" w:space="0" w:color="000000"/>
              <w:bottom w:val="single" w:sz="4" w:space="0" w:color="000000"/>
              <w:right w:val="single" w:sz="4" w:space="0" w:color="000000"/>
            </w:tcBorders>
            <w:vAlign w:val="center"/>
            <w:hideMark/>
          </w:tcPr>
          <w:p w:rsidR="005A7C23" w:rsidRDefault="005A7C23">
            <w:pPr>
              <w:rPr>
                <w:rFonts w:ascii="Cambria" w:hAnsi="Cambria" w:cs="Calibri"/>
                <w:color w:val="000000"/>
                <w:sz w:val="20"/>
                <w:szCs w:val="20"/>
              </w:rPr>
            </w:pPr>
          </w:p>
        </w:tc>
        <w:tc>
          <w:tcPr>
            <w:tcW w:w="920" w:type="dxa"/>
            <w:vMerge/>
            <w:tcBorders>
              <w:top w:val="nil"/>
              <w:left w:val="single" w:sz="4" w:space="0" w:color="000000"/>
              <w:bottom w:val="single" w:sz="4" w:space="0" w:color="000000"/>
              <w:right w:val="single" w:sz="4" w:space="0" w:color="000000"/>
            </w:tcBorders>
            <w:vAlign w:val="center"/>
            <w:hideMark/>
          </w:tcPr>
          <w:p w:rsidR="005A7C23" w:rsidRDefault="005A7C23">
            <w:pPr>
              <w:rPr>
                <w:rFonts w:ascii="Cambria" w:hAnsi="Cambria" w:cs="Calibri"/>
                <w:color w:val="000000"/>
                <w:sz w:val="20"/>
                <w:szCs w:val="20"/>
              </w:rPr>
            </w:pPr>
          </w:p>
        </w:tc>
        <w:tc>
          <w:tcPr>
            <w:tcW w:w="920" w:type="dxa"/>
            <w:vMerge/>
            <w:tcBorders>
              <w:top w:val="nil"/>
              <w:left w:val="single" w:sz="4" w:space="0" w:color="000000"/>
              <w:bottom w:val="single" w:sz="4" w:space="0" w:color="000000"/>
              <w:right w:val="single" w:sz="4" w:space="0" w:color="000000"/>
            </w:tcBorders>
            <w:vAlign w:val="center"/>
            <w:hideMark/>
          </w:tcPr>
          <w:p w:rsidR="005A7C23" w:rsidRDefault="005A7C23">
            <w:pPr>
              <w:rPr>
                <w:rFonts w:ascii="Cambria" w:hAnsi="Cambria" w:cs="Calibri"/>
                <w:color w:val="000000"/>
                <w:sz w:val="20"/>
                <w:szCs w:val="20"/>
              </w:rPr>
            </w:pPr>
          </w:p>
        </w:tc>
        <w:tc>
          <w:tcPr>
            <w:tcW w:w="920" w:type="dxa"/>
            <w:vMerge/>
            <w:tcBorders>
              <w:top w:val="nil"/>
              <w:left w:val="single" w:sz="4" w:space="0" w:color="000000"/>
              <w:bottom w:val="single" w:sz="4" w:space="0" w:color="000000"/>
              <w:right w:val="single" w:sz="4" w:space="0" w:color="000000"/>
            </w:tcBorders>
            <w:vAlign w:val="center"/>
            <w:hideMark/>
          </w:tcPr>
          <w:p w:rsidR="005A7C23" w:rsidRDefault="005A7C23">
            <w:pPr>
              <w:rPr>
                <w:rFonts w:ascii="Cambria" w:hAnsi="Cambria" w:cs="Calibri"/>
                <w:color w:val="000000"/>
                <w:sz w:val="20"/>
                <w:szCs w:val="20"/>
              </w:rPr>
            </w:pPr>
          </w:p>
        </w:tc>
        <w:tc>
          <w:tcPr>
            <w:tcW w:w="920" w:type="dxa"/>
            <w:vMerge/>
            <w:tcBorders>
              <w:top w:val="nil"/>
              <w:left w:val="single" w:sz="4" w:space="0" w:color="000000"/>
              <w:bottom w:val="single" w:sz="4" w:space="0" w:color="000000"/>
              <w:right w:val="single" w:sz="4" w:space="0" w:color="000000"/>
            </w:tcBorders>
            <w:vAlign w:val="center"/>
            <w:hideMark/>
          </w:tcPr>
          <w:p w:rsidR="005A7C23" w:rsidRDefault="005A7C23">
            <w:pPr>
              <w:rPr>
                <w:rFonts w:ascii="Cambria" w:hAnsi="Cambria" w:cs="Calibri"/>
                <w:color w:val="000000"/>
                <w:sz w:val="20"/>
                <w:szCs w:val="20"/>
              </w:rPr>
            </w:pPr>
          </w:p>
        </w:tc>
        <w:tc>
          <w:tcPr>
            <w:tcW w:w="920" w:type="dxa"/>
            <w:vMerge/>
            <w:tcBorders>
              <w:top w:val="nil"/>
              <w:left w:val="single" w:sz="4" w:space="0" w:color="000000"/>
              <w:bottom w:val="single" w:sz="4" w:space="0" w:color="000000"/>
              <w:right w:val="single" w:sz="4" w:space="0" w:color="000000"/>
            </w:tcBorders>
            <w:vAlign w:val="center"/>
            <w:hideMark/>
          </w:tcPr>
          <w:p w:rsidR="005A7C23" w:rsidRDefault="005A7C23">
            <w:pPr>
              <w:rPr>
                <w:rFonts w:ascii="Cambria" w:hAnsi="Cambria" w:cs="Calibri"/>
                <w:color w:val="000000"/>
                <w:sz w:val="20"/>
                <w:szCs w:val="20"/>
              </w:rPr>
            </w:pPr>
          </w:p>
        </w:tc>
        <w:tc>
          <w:tcPr>
            <w:tcW w:w="920" w:type="dxa"/>
            <w:vMerge/>
            <w:tcBorders>
              <w:top w:val="nil"/>
              <w:left w:val="single" w:sz="4" w:space="0" w:color="000000"/>
              <w:bottom w:val="single" w:sz="4" w:space="0" w:color="000000"/>
              <w:right w:val="single" w:sz="4" w:space="0" w:color="000000"/>
            </w:tcBorders>
            <w:vAlign w:val="center"/>
            <w:hideMark/>
          </w:tcPr>
          <w:p w:rsidR="005A7C23" w:rsidRDefault="005A7C23">
            <w:pPr>
              <w:rPr>
                <w:rFonts w:ascii="Cambria" w:hAnsi="Cambria" w:cs="Calibri"/>
                <w:color w:val="000000"/>
                <w:sz w:val="20"/>
                <w:szCs w:val="20"/>
              </w:rPr>
            </w:pPr>
          </w:p>
        </w:tc>
        <w:tc>
          <w:tcPr>
            <w:tcW w:w="920" w:type="dxa"/>
            <w:vMerge/>
            <w:tcBorders>
              <w:top w:val="nil"/>
              <w:left w:val="single" w:sz="4" w:space="0" w:color="000000"/>
              <w:bottom w:val="single" w:sz="4" w:space="0" w:color="000000"/>
              <w:right w:val="single" w:sz="4" w:space="0" w:color="000000"/>
            </w:tcBorders>
            <w:vAlign w:val="center"/>
            <w:hideMark/>
          </w:tcPr>
          <w:p w:rsidR="005A7C23" w:rsidRDefault="005A7C23">
            <w:pPr>
              <w:rPr>
                <w:rFonts w:ascii="Cambria" w:hAnsi="Cambria" w:cs="Calibri"/>
                <w:color w:val="000000"/>
                <w:sz w:val="20"/>
                <w:szCs w:val="20"/>
              </w:rPr>
            </w:pPr>
          </w:p>
        </w:tc>
        <w:tc>
          <w:tcPr>
            <w:tcW w:w="920" w:type="dxa"/>
            <w:vMerge/>
            <w:tcBorders>
              <w:top w:val="nil"/>
              <w:left w:val="single" w:sz="4" w:space="0" w:color="000000"/>
              <w:bottom w:val="single" w:sz="4" w:space="0" w:color="000000"/>
              <w:right w:val="single" w:sz="8" w:space="0" w:color="000000"/>
            </w:tcBorders>
            <w:vAlign w:val="center"/>
            <w:hideMark/>
          </w:tcPr>
          <w:p w:rsidR="005A7C23" w:rsidRDefault="005A7C23">
            <w:pPr>
              <w:rPr>
                <w:rFonts w:ascii="Cambria" w:hAnsi="Cambria" w:cs="Calibri"/>
                <w:color w:val="000000"/>
                <w:sz w:val="20"/>
                <w:szCs w:val="20"/>
              </w:rPr>
            </w:pPr>
          </w:p>
        </w:tc>
      </w:tr>
      <w:tr w:rsidR="005A7C23" w:rsidTr="005A7C23">
        <w:trPr>
          <w:trHeight w:val="465"/>
        </w:trPr>
        <w:tc>
          <w:tcPr>
            <w:tcW w:w="920" w:type="dxa"/>
            <w:vMerge/>
            <w:tcBorders>
              <w:top w:val="nil"/>
              <w:left w:val="single" w:sz="8" w:space="0" w:color="000000"/>
              <w:bottom w:val="single" w:sz="4" w:space="0" w:color="000000"/>
              <w:right w:val="single" w:sz="4" w:space="0" w:color="000000"/>
            </w:tcBorders>
            <w:vAlign w:val="center"/>
            <w:hideMark/>
          </w:tcPr>
          <w:p w:rsidR="005A7C23" w:rsidRDefault="005A7C23">
            <w:pPr>
              <w:rPr>
                <w:rFonts w:ascii="Cambria" w:hAnsi="Cambria" w:cs="Calibri"/>
                <w:color w:val="000000"/>
                <w:sz w:val="20"/>
                <w:szCs w:val="20"/>
              </w:rPr>
            </w:pPr>
          </w:p>
        </w:tc>
        <w:tc>
          <w:tcPr>
            <w:tcW w:w="920" w:type="dxa"/>
            <w:vMerge/>
            <w:tcBorders>
              <w:top w:val="nil"/>
              <w:left w:val="single" w:sz="4" w:space="0" w:color="000000"/>
              <w:bottom w:val="single" w:sz="4" w:space="0" w:color="000000"/>
              <w:right w:val="single" w:sz="4" w:space="0" w:color="000000"/>
            </w:tcBorders>
            <w:vAlign w:val="center"/>
            <w:hideMark/>
          </w:tcPr>
          <w:p w:rsidR="005A7C23" w:rsidRDefault="005A7C23">
            <w:pPr>
              <w:rPr>
                <w:rFonts w:ascii="Cambria" w:hAnsi="Cambria" w:cs="Calibri"/>
                <w:color w:val="000000"/>
                <w:sz w:val="20"/>
                <w:szCs w:val="20"/>
              </w:rPr>
            </w:pPr>
          </w:p>
        </w:tc>
        <w:tc>
          <w:tcPr>
            <w:tcW w:w="920" w:type="dxa"/>
            <w:vMerge/>
            <w:tcBorders>
              <w:top w:val="nil"/>
              <w:left w:val="single" w:sz="4" w:space="0" w:color="000000"/>
              <w:bottom w:val="single" w:sz="4" w:space="0" w:color="000000"/>
              <w:right w:val="single" w:sz="4" w:space="0" w:color="000000"/>
            </w:tcBorders>
            <w:vAlign w:val="center"/>
            <w:hideMark/>
          </w:tcPr>
          <w:p w:rsidR="005A7C23" w:rsidRDefault="005A7C23">
            <w:pPr>
              <w:rPr>
                <w:rFonts w:ascii="Cambria" w:hAnsi="Cambria" w:cs="Calibri"/>
                <w:color w:val="000000"/>
                <w:sz w:val="20"/>
                <w:szCs w:val="20"/>
              </w:rPr>
            </w:pPr>
          </w:p>
        </w:tc>
        <w:tc>
          <w:tcPr>
            <w:tcW w:w="920" w:type="dxa"/>
            <w:vMerge/>
            <w:tcBorders>
              <w:top w:val="nil"/>
              <w:left w:val="single" w:sz="4" w:space="0" w:color="000000"/>
              <w:bottom w:val="single" w:sz="4" w:space="0" w:color="000000"/>
              <w:right w:val="single" w:sz="4" w:space="0" w:color="000000"/>
            </w:tcBorders>
            <w:vAlign w:val="center"/>
            <w:hideMark/>
          </w:tcPr>
          <w:p w:rsidR="005A7C23" w:rsidRDefault="005A7C23">
            <w:pPr>
              <w:rPr>
                <w:rFonts w:ascii="Cambria" w:hAnsi="Cambria" w:cs="Calibri"/>
                <w:color w:val="000000"/>
                <w:sz w:val="20"/>
                <w:szCs w:val="20"/>
              </w:rPr>
            </w:pPr>
          </w:p>
        </w:tc>
        <w:tc>
          <w:tcPr>
            <w:tcW w:w="920" w:type="dxa"/>
            <w:vMerge/>
            <w:tcBorders>
              <w:top w:val="nil"/>
              <w:left w:val="single" w:sz="4" w:space="0" w:color="000000"/>
              <w:bottom w:val="single" w:sz="4" w:space="0" w:color="000000"/>
              <w:right w:val="single" w:sz="4" w:space="0" w:color="000000"/>
            </w:tcBorders>
            <w:vAlign w:val="center"/>
            <w:hideMark/>
          </w:tcPr>
          <w:p w:rsidR="005A7C23" w:rsidRDefault="005A7C23">
            <w:pPr>
              <w:rPr>
                <w:rFonts w:ascii="Cambria" w:hAnsi="Cambria" w:cs="Calibri"/>
                <w:color w:val="000000"/>
                <w:sz w:val="20"/>
                <w:szCs w:val="20"/>
              </w:rPr>
            </w:pPr>
          </w:p>
        </w:tc>
        <w:tc>
          <w:tcPr>
            <w:tcW w:w="920" w:type="dxa"/>
            <w:vMerge/>
            <w:tcBorders>
              <w:top w:val="nil"/>
              <w:left w:val="single" w:sz="4" w:space="0" w:color="000000"/>
              <w:bottom w:val="single" w:sz="4" w:space="0" w:color="000000"/>
              <w:right w:val="single" w:sz="4" w:space="0" w:color="000000"/>
            </w:tcBorders>
            <w:vAlign w:val="center"/>
            <w:hideMark/>
          </w:tcPr>
          <w:p w:rsidR="005A7C23" w:rsidRDefault="005A7C23">
            <w:pPr>
              <w:rPr>
                <w:rFonts w:ascii="Cambria" w:hAnsi="Cambria" w:cs="Calibri"/>
                <w:color w:val="000000"/>
                <w:sz w:val="20"/>
                <w:szCs w:val="20"/>
              </w:rPr>
            </w:pPr>
          </w:p>
        </w:tc>
        <w:tc>
          <w:tcPr>
            <w:tcW w:w="920" w:type="dxa"/>
            <w:vMerge/>
            <w:tcBorders>
              <w:top w:val="nil"/>
              <w:left w:val="single" w:sz="4" w:space="0" w:color="000000"/>
              <w:bottom w:val="single" w:sz="4" w:space="0" w:color="000000"/>
              <w:right w:val="single" w:sz="4" w:space="0" w:color="000000"/>
            </w:tcBorders>
            <w:vAlign w:val="center"/>
            <w:hideMark/>
          </w:tcPr>
          <w:p w:rsidR="005A7C23" w:rsidRDefault="005A7C23">
            <w:pPr>
              <w:rPr>
                <w:rFonts w:ascii="Cambria" w:hAnsi="Cambria" w:cs="Calibri"/>
                <w:color w:val="000000"/>
                <w:sz w:val="20"/>
                <w:szCs w:val="20"/>
              </w:rPr>
            </w:pPr>
          </w:p>
        </w:tc>
        <w:tc>
          <w:tcPr>
            <w:tcW w:w="920" w:type="dxa"/>
            <w:vMerge/>
            <w:tcBorders>
              <w:top w:val="nil"/>
              <w:left w:val="single" w:sz="4" w:space="0" w:color="000000"/>
              <w:bottom w:val="single" w:sz="4" w:space="0" w:color="000000"/>
              <w:right w:val="single" w:sz="4" w:space="0" w:color="000000"/>
            </w:tcBorders>
            <w:vAlign w:val="center"/>
            <w:hideMark/>
          </w:tcPr>
          <w:p w:rsidR="005A7C23" w:rsidRDefault="005A7C23">
            <w:pPr>
              <w:rPr>
                <w:rFonts w:ascii="Cambria" w:hAnsi="Cambria" w:cs="Calibri"/>
                <w:color w:val="000000"/>
                <w:sz w:val="20"/>
                <w:szCs w:val="20"/>
              </w:rPr>
            </w:pPr>
          </w:p>
        </w:tc>
        <w:tc>
          <w:tcPr>
            <w:tcW w:w="920" w:type="dxa"/>
            <w:vMerge/>
            <w:tcBorders>
              <w:top w:val="nil"/>
              <w:left w:val="single" w:sz="4" w:space="0" w:color="000000"/>
              <w:bottom w:val="single" w:sz="4" w:space="0" w:color="000000"/>
              <w:right w:val="single" w:sz="4" w:space="0" w:color="000000"/>
            </w:tcBorders>
            <w:vAlign w:val="center"/>
            <w:hideMark/>
          </w:tcPr>
          <w:p w:rsidR="005A7C23" w:rsidRDefault="005A7C23">
            <w:pPr>
              <w:rPr>
                <w:rFonts w:ascii="Cambria" w:hAnsi="Cambria" w:cs="Calibri"/>
                <w:color w:val="000000"/>
                <w:sz w:val="20"/>
                <w:szCs w:val="20"/>
              </w:rPr>
            </w:pPr>
          </w:p>
        </w:tc>
        <w:tc>
          <w:tcPr>
            <w:tcW w:w="920" w:type="dxa"/>
            <w:vMerge/>
            <w:tcBorders>
              <w:top w:val="nil"/>
              <w:left w:val="single" w:sz="4" w:space="0" w:color="000000"/>
              <w:bottom w:val="single" w:sz="4" w:space="0" w:color="000000"/>
              <w:right w:val="single" w:sz="8" w:space="0" w:color="000000"/>
            </w:tcBorders>
            <w:vAlign w:val="center"/>
            <w:hideMark/>
          </w:tcPr>
          <w:p w:rsidR="005A7C23" w:rsidRDefault="005A7C23">
            <w:pPr>
              <w:rPr>
                <w:rFonts w:ascii="Cambria" w:hAnsi="Cambria" w:cs="Calibri"/>
                <w:color w:val="000000"/>
                <w:sz w:val="20"/>
                <w:szCs w:val="20"/>
              </w:rPr>
            </w:pPr>
          </w:p>
        </w:tc>
      </w:tr>
      <w:tr w:rsidR="005A7C23" w:rsidTr="005A7C23">
        <w:trPr>
          <w:trHeight w:val="465"/>
        </w:trPr>
        <w:tc>
          <w:tcPr>
            <w:tcW w:w="920" w:type="dxa"/>
            <w:vMerge/>
            <w:tcBorders>
              <w:top w:val="nil"/>
              <w:left w:val="single" w:sz="8" w:space="0" w:color="000000"/>
              <w:bottom w:val="single" w:sz="4" w:space="0" w:color="000000"/>
              <w:right w:val="single" w:sz="4" w:space="0" w:color="000000"/>
            </w:tcBorders>
            <w:vAlign w:val="center"/>
            <w:hideMark/>
          </w:tcPr>
          <w:p w:rsidR="005A7C23" w:rsidRDefault="005A7C23">
            <w:pPr>
              <w:rPr>
                <w:rFonts w:ascii="Cambria" w:hAnsi="Cambria" w:cs="Calibri"/>
                <w:color w:val="000000"/>
                <w:sz w:val="20"/>
                <w:szCs w:val="20"/>
              </w:rPr>
            </w:pPr>
          </w:p>
        </w:tc>
        <w:tc>
          <w:tcPr>
            <w:tcW w:w="920" w:type="dxa"/>
            <w:vMerge/>
            <w:tcBorders>
              <w:top w:val="nil"/>
              <w:left w:val="single" w:sz="4" w:space="0" w:color="000000"/>
              <w:bottom w:val="single" w:sz="4" w:space="0" w:color="000000"/>
              <w:right w:val="single" w:sz="4" w:space="0" w:color="000000"/>
            </w:tcBorders>
            <w:vAlign w:val="center"/>
            <w:hideMark/>
          </w:tcPr>
          <w:p w:rsidR="005A7C23" w:rsidRDefault="005A7C23">
            <w:pPr>
              <w:rPr>
                <w:rFonts w:ascii="Cambria" w:hAnsi="Cambria" w:cs="Calibri"/>
                <w:color w:val="000000"/>
                <w:sz w:val="20"/>
                <w:szCs w:val="20"/>
              </w:rPr>
            </w:pPr>
          </w:p>
        </w:tc>
        <w:tc>
          <w:tcPr>
            <w:tcW w:w="920" w:type="dxa"/>
            <w:vMerge/>
            <w:tcBorders>
              <w:top w:val="nil"/>
              <w:left w:val="single" w:sz="4" w:space="0" w:color="000000"/>
              <w:bottom w:val="single" w:sz="4" w:space="0" w:color="000000"/>
              <w:right w:val="single" w:sz="4" w:space="0" w:color="000000"/>
            </w:tcBorders>
            <w:vAlign w:val="center"/>
            <w:hideMark/>
          </w:tcPr>
          <w:p w:rsidR="005A7C23" w:rsidRDefault="005A7C23">
            <w:pPr>
              <w:rPr>
                <w:rFonts w:ascii="Cambria" w:hAnsi="Cambria" w:cs="Calibri"/>
                <w:color w:val="000000"/>
                <w:sz w:val="20"/>
                <w:szCs w:val="20"/>
              </w:rPr>
            </w:pPr>
          </w:p>
        </w:tc>
        <w:tc>
          <w:tcPr>
            <w:tcW w:w="920" w:type="dxa"/>
            <w:vMerge/>
            <w:tcBorders>
              <w:top w:val="nil"/>
              <w:left w:val="single" w:sz="4" w:space="0" w:color="000000"/>
              <w:bottom w:val="single" w:sz="4" w:space="0" w:color="000000"/>
              <w:right w:val="single" w:sz="4" w:space="0" w:color="000000"/>
            </w:tcBorders>
            <w:vAlign w:val="center"/>
            <w:hideMark/>
          </w:tcPr>
          <w:p w:rsidR="005A7C23" w:rsidRDefault="005A7C23">
            <w:pPr>
              <w:rPr>
                <w:rFonts w:ascii="Cambria" w:hAnsi="Cambria" w:cs="Calibri"/>
                <w:color w:val="000000"/>
                <w:sz w:val="20"/>
                <w:szCs w:val="20"/>
              </w:rPr>
            </w:pPr>
          </w:p>
        </w:tc>
        <w:tc>
          <w:tcPr>
            <w:tcW w:w="920" w:type="dxa"/>
            <w:vMerge/>
            <w:tcBorders>
              <w:top w:val="nil"/>
              <w:left w:val="single" w:sz="4" w:space="0" w:color="000000"/>
              <w:bottom w:val="single" w:sz="4" w:space="0" w:color="000000"/>
              <w:right w:val="single" w:sz="4" w:space="0" w:color="000000"/>
            </w:tcBorders>
            <w:vAlign w:val="center"/>
            <w:hideMark/>
          </w:tcPr>
          <w:p w:rsidR="005A7C23" w:rsidRDefault="005A7C23">
            <w:pPr>
              <w:rPr>
                <w:rFonts w:ascii="Cambria" w:hAnsi="Cambria" w:cs="Calibri"/>
                <w:color w:val="000000"/>
                <w:sz w:val="20"/>
                <w:szCs w:val="20"/>
              </w:rPr>
            </w:pPr>
          </w:p>
        </w:tc>
        <w:tc>
          <w:tcPr>
            <w:tcW w:w="920" w:type="dxa"/>
            <w:vMerge/>
            <w:tcBorders>
              <w:top w:val="nil"/>
              <w:left w:val="single" w:sz="4" w:space="0" w:color="000000"/>
              <w:bottom w:val="single" w:sz="4" w:space="0" w:color="000000"/>
              <w:right w:val="single" w:sz="4" w:space="0" w:color="000000"/>
            </w:tcBorders>
            <w:vAlign w:val="center"/>
            <w:hideMark/>
          </w:tcPr>
          <w:p w:rsidR="005A7C23" w:rsidRDefault="005A7C23">
            <w:pPr>
              <w:rPr>
                <w:rFonts w:ascii="Cambria" w:hAnsi="Cambria" w:cs="Calibri"/>
                <w:color w:val="000000"/>
                <w:sz w:val="20"/>
                <w:szCs w:val="20"/>
              </w:rPr>
            </w:pPr>
          </w:p>
        </w:tc>
        <w:tc>
          <w:tcPr>
            <w:tcW w:w="920" w:type="dxa"/>
            <w:vMerge/>
            <w:tcBorders>
              <w:top w:val="nil"/>
              <w:left w:val="single" w:sz="4" w:space="0" w:color="000000"/>
              <w:bottom w:val="single" w:sz="4" w:space="0" w:color="000000"/>
              <w:right w:val="single" w:sz="4" w:space="0" w:color="000000"/>
            </w:tcBorders>
            <w:vAlign w:val="center"/>
            <w:hideMark/>
          </w:tcPr>
          <w:p w:rsidR="005A7C23" w:rsidRDefault="005A7C23">
            <w:pPr>
              <w:rPr>
                <w:rFonts w:ascii="Cambria" w:hAnsi="Cambria" w:cs="Calibri"/>
                <w:color w:val="000000"/>
                <w:sz w:val="20"/>
                <w:szCs w:val="20"/>
              </w:rPr>
            </w:pPr>
          </w:p>
        </w:tc>
        <w:tc>
          <w:tcPr>
            <w:tcW w:w="920" w:type="dxa"/>
            <w:vMerge/>
            <w:tcBorders>
              <w:top w:val="nil"/>
              <w:left w:val="single" w:sz="4" w:space="0" w:color="000000"/>
              <w:bottom w:val="single" w:sz="4" w:space="0" w:color="000000"/>
              <w:right w:val="single" w:sz="4" w:space="0" w:color="000000"/>
            </w:tcBorders>
            <w:vAlign w:val="center"/>
            <w:hideMark/>
          </w:tcPr>
          <w:p w:rsidR="005A7C23" w:rsidRDefault="005A7C23">
            <w:pPr>
              <w:rPr>
                <w:rFonts w:ascii="Cambria" w:hAnsi="Cambria" w:cs="Calibri"/>
                <w:color w:val="000000"/>
                <w:sz w:val="20"/>
                <w:szCs w:val="20"/>
              </w:rPr>
            </w:pPr>
          </w:p>
        </w:tc>
        <w:tc>
          <w:tcPr>
            <w:tcW w:w="920" w:type="dxa"/>
            <w:vMerge/>
            <w:tcBorders>
              <w:top w:val="nil"/>
              <w:left w:val="single" w:sz="4" w:space="0" w:color="000000"/>
              <w:bottom w:val="single" w:sz="4" w:space="0" w:color="000000"/>
              <w:right w:val="single" w:sz="4" w:space="0" w:color="000000"/>
            </w:tcBorders>
            <w:vAlign w:val="center"/>
            <w:hideMark/>
          </w:tcPr>
          <w:p w:rsidR="005A7C23" w:rsidRDefault="005A7C23">
            <w:pPr>
              <w:rPr>
                <w:rFonts w:ascii="Cambria" w:hAnsi="Cambria" w:cs="Calibri"/>
                <w:color w:val="000000"/>
                <w:sz w:val="20"/>
                <w:szCs w:val="20"/>
              </w:rPr>
            </w:pPr>
          </w:p>
        </w:tc>
        <w:tc>
          <w:tcPr>
            <w:tcW w:w="920" w:type="dxa"/>
            <w:vMerge/>
            <w:tcBorders>
              <w:top w:val="nil"/>
              <w:left w:val="single" w:sz="4" w:space="0" w:color="000000"/>
              <w:bottom w:val="single" w:sz="4" w:space="0" w:color="000000"/>
              <w:right w:val="single" w:sz="8" w:space="0" w:color="000000"/>
            </w:tcBorders>
            <w:vAlign w:val="center"/>
            <w:hideMark/>
          </w:tcPr>
          <w:p w:rsidR="005A7C23" w:rsidRDefault="005A7C23">
            <w:pPr>
              <w:rPr>
                <w:rFonts w:ascii="Cambria" w:hAnsi="Cambria" w:cs="Calibri"/>
                <w:color w:val="000000"/>
                <w:sz w:val="20"/>
                <w:szCs w:val="20"/>
              </w:rPr>
            </w:pPr>
          </w:p>
        </w:tc>
      </w:tr>
      <w:tr w:rsidR="005A7C23" w:rsidTr="005A7C23">
        <w:trPr>
          <w:trHeight w:val="465"/>
        </w:trPr>
        <w:tc>
          <w:tcPr>
            <w:tcW w:w="920" w:type="dxa"/>
            <w:tcBorders>
              <w:top w:val="single" w:sz="8" w:space="0" w:color="000000"/>
              <w:left w:val="single" w:sz="8" w:space="0" w:color="000000"/>
              <w:bottom w:val="single" w:sz="8" w:space="0" w:color="000000"/>
              <w:right w:val="single" w:sz="4" w:space="0" w:color="000000"/>
            </w:tcBorders>
            <w:shd w:val="clear" w:color="auto" w:fill="auto"/>
            <w:noWrap/>
            <w:vAlign w:val="bottom"/>
            <w:hideMark/>
          </w:tcPr>
          <w:p w:rsidR="005A7C23" w:rsidRDefault="005A7C23">
            <w:pPr>
              <w:rPr>
                <w:rFonts w:ascii="Calibri" w:hAnsi="Calibri" w:cs="Calibri"/>
                <w:color w:val="000000"/>
              </w:rPr>
            </w:pPr>
            <w:r>
              <w:rPr>
                <w:rFonts w:ascii="Calibri" w:hAnsi="Calibri" w:cs="Calibri"/>
                <w:color w:val="000000"/>
              </w:rPr>
              <w:t>2</w:t>
            </w:r>
          </w:p>
        </w:tc>
        <w:tc>
          <w:tcPr>
            <w:tcW w:w="920" w:type="dxa"/>
            <w:tcBorders>
              <w:top w:val="single" w:sz="8" w:space="0" w:color="000000"/>
              <w:left w:val="nil"/>
              <w:bottom w:val="single" w:sz="8" w:space="0" w:color="000000"/>
              <w:right w:val="single" w:sz="4" w:space="0" w:color="000000"/>
            </w:tcBorders>
            <w:shd w:val="clear" w:color="auto" w:fill="auto"/>
            <w:noWrap/>
            <w:vAlign w:val="bottom"/>
            <w:hideMark/>
          </w:tcPr>
          <w:p w:rsidR="005A7C23" w:rsidRDefault="005A7C23">
            <w:pPr>
              <w:rPr>
                <w:rFonts w:ascii="Calibri" w:hAnsi="Calibri" w:cs="Calibri"/>
                <w:color w:val="000000"/>
              </w:rPr>
            </w:pPr>
            <w:r>
              <w:rPr>
                <w:rFonts w:ascii="Calibri" w:hAnsi="Calibri" w:cs="Calibri"/>
                <w:color w:val="000000"/>
              </w:rPr>
              <w:t>2</w:t>
            </w:r>
          </w:p>
        </w:tc>
        <w:tc>
          <w:tcPr>
            <w:tcW w:w="920" w:type="dxa"/>
            <w:tcBorders>
              <w:top w:val="single" w:sz="8" w:space="0" w:color="000000"/>
              <w:left w:val="nil"/>
              <w:bottom w:val="single" w:sz="8" w:space="0" w:color="000000"/>
              <w:right w:val="single" w:sz="4" w:space="0" w:color="000000"/>
            </w:tcBorders>
            <w:shd w:val="clear" w:color="auto" w:fill="auto"/>
            <w:noWrap/>
            <w:vAlign w:val="bottom"/>
            <w:hideMark/>
          </w:tcPr>
          <w:p w:rsidR="005A7C23" w:rsidRDefault="005A7C23">
            <w:pPr>
              <w:rPr>
                <w:rFonts w:ascii="Calibri" w:hAnsi="Calibri" w:cs="Calibri"/>
                <w:color w:val="000000"/>
              </w:rPr>
            </w:pPr>
            <w:r>
              <w:rPr>
                <w:rFonts w:ascii="Calibri" w:hAnsi="Calibri" w:cs="Calibri"/>
                <w:color w:val="000000"/>
              </w:rPr>
              <w:t>0</w:t>
            </w:r>
          </w:p>
        </w:tc>
        <w:tc>
          <w:tcPr>
            <w:tcW w:w="920" w:type="dxa"/>
            <w:tcBorders>
              <w:top w:val="single" w:sz="8" w:space="0" w:color="000000"/>
              <w:left w:val="nil"/>
              <w:bottom w:val="single" w:sz="8" w:space="0" w:color="000000"/>
              <w:right w:val="single" w:sz="4" w:space="0" w:color="000000"/>
            </w:tcBorders>
            <w:shd w:val="clear" w:color="auto" w:fill="auto"/>
            <w:noWrap/>
            <w:vAlign w:val="bottom"/>
            <w:hideMark/>
          </w:tcPr>
          <w:p w:rsidR="005A7C23" w:rsidRDefault="005A7C23">
            <w:pPr>
              <w:rPr>
                <w:rFonts w:ascii="Calibri" w:hAnsi="Calibri" w:cs="Calibri"/>
                <w:color w:val="000000"/>
              </w:rPr>
            </w:pPr>
            <w:r>
              <w:rPr>
                <w:rFonts w:ascii="Calibri" w:hAnsi="Calibri" w:cs="Calibri"/>
                <w:color w:val="000000"/>
              </w:rPr>
              <w:t>2</w:t>
            </w:r>
          </w:p>
        </w:tc>
        <w:tc>
          <w:tcPr>
            <w:tcW w:w="920" w:type="dxa"/>
            <w:tcBorders>
              <w:top w:val="single" w:sz="8" w:space="0" w:color="000000"/>
              <w:left w:val="nil"/>
              <w:bottom w:val="single" w:sz="8" w:space="0" w:color="000000"/>
              <w:right w:val="single" w:sz="4" w:space="0" w:color="000000"/>
            </w:tcBorders>
            <w:shd w:val="clear" w:color="auto" w:fill="auto"/>
            <w:noWrap/>
            <w:vAlign w:val="bottom"/>
            <w:hideMark/>
          </w:tcPr>
          <w:p w:rsidR="005A7C23" w:rsidRDefault="005A7C23">
            <w:pPr>
              <w:rPr>
                <w:rFonts w:ascii="Calibri" w:hAnsi="Calibri" w:cs="Calibri"/>
                <w:color w:val="000000"/>
              </w:rPr>
            </w:pPr>
            <w:r>
              <w:rPr>
                <w:rFonts w:ascii="Calibri" w:hAnsi="Calibri" w:cs="Calibri"/>
                <w:color w:val="000000"/>
              </w:rPr>
              <w:t>495</w:t>
            </w:r>
          </w:p>
        </w:tc>
        <w:tc>
          <w:tcPr>
            <w:tcW w:w="920" w:type="dxa"/>
            <w:tcBorders>
              <w:top w:val="single" w:sz="8" w:space="0" w:color="000000"/>
              <w:left w:val="nil"/>
              <w:bottom w:val="single" w:sz="8" w:space="0" w:color="000000"/>
              <w:right w:val="single" w:sz="4" w:space="0" w:color="000000"/>
            </w:tcBorders>
            <w:shd w:val="clear" w:color="auto" w:fill="auto"/>
            <w:noWrap/>
            <w:vAlign w:val="bottom"/>
            <w:hideMark/>
          </w:tcPr>
          <w:p w:rsidR="005A7C23" w:rsidRDefault="005A7C23">
            <w:pPr>
              <w:rPr>
                <w:rFonts w:ascii="Calibri" w:hAnsi="Calibri" w:cs="Calibri"/>
                <w:color w:val="000000"/>
              </w:rPr>
            </w:pPr>
            <w:r>
              <w:rPr>
                <w:rFonts w:ascii="Calibri" w:hAnsi="Calibri" w:cs="Calibri"/>
                <w:color w:val="000000"/>
              </w:rPr>
              <w:t>47</w:t>
            </w:r>
          </w:p>
        </w:tc>
        <w:tc>
          <w:tcPr>
            <w:tcW w:w="920" w:type="dxa"/>
            <w:tcBorders>
              <w:top w:val="single" w:sz="8" w:space="0" w:color="000000"/>
              <w:left w:val="nil"/>
              <w:bottom w:val="single" w:sz="8" w:space="0" w:color="000000"/>
              <w:right w:val="single" w:sz="4" w:space="0" w:color="000000"/>
            </w:tcBorders>
            <w:shd w:val="clear" w:color="auto" w:fill="auto"/>
            <w:noWrap/>
            <w:vAlign w:val="bottom"/>
            <w:hideMark/>
          </w:tcPr>
          <w:p w:rsidR="005A7C23" w:rsidRDefault="005A7C23">
            <w:pPr>
              <w:rPr>
                <w:rFonts w:ascii="Calibri" w:hAnsi="Calibri" w:cs="Calibri"/>
                <w:color w:val="000000"/>
              </w:rPr>
            </w:pPr>
            <w:r>
              <w:rPr>
                <w:rFonts w:ascii="Calibri" w:hAnsi="Calibri" w:cs="Calibri"/>
                <w:color w:val="000000"/>
              </w:rPr>
              <w:t>265</w:t>
            </w:r>
          </w:p>
        </w:tc>
        <w:tc>
          <w:tcPr>
            <w:tcW w:w="920" w:type="dxa"/>
            <w:tcBorders>
              <w:top w:val="single" w:sz="8" w:space="0" w:color="000000"/>
              <w:left w:val="nil"/>
              <w:bottom w:val="single" w:sz="8" w:space="0" w:color="000000"/>
              <w:right w:val="single" w:sz="4" w:space="0" w:color="000000"/>
            </w:tcBorders>
            <w:shd w:val="clear" w:color="auto" w:fill="auto"/>
            <w:noWrap/>
            <w:vAlign w:val="bottom"/>
            <w:hideMark/>
          </w:tcPr>
          <w:p w:rsidR="005A7C23" w:rsidRDefault="005A7C23">
            <w:pPr>
              <w:rPr>
                <w:rFonts w:ascii="Calibri" w:hAnsi="Calibri" w:cs="Calibri"/>
                <w:color w:val="000000"/>
              </w:rPr>
            </w:pPr>
            <w:r>
              <w:rPr>
                <w:rFonts w:ascii="Calibri" w:hAnsi="Calibri" w:cs="Calibri"/>
                <w:color w:val="000000"/>
              </w:rPr>
              <w:t>3</w:t>
            </w:r>
          </w:p>
        </w:tc>
        <w:tc>
          <w:tcPr>
            <w:tcW w:w="920" w:type="dxa"/>
            <w:tcBorders>
              <w:top w:val="single" w:sz="8" w:space="0" w:color="000000"/>
              <w:left w:val="nil"/>
              <w:bottom w:val="single" w:sz="8" w:space="0" w:color="000000"/>
              <w:right w:val="single" w:sz="4" w:space="0" w:color="000000"/>
            </w:tcBorders>
            <w:shd w:val="clear" w:color="auto" w:fill="auto"/>
            <w:noWrap/>
            <w:vAlign w:val="bottom"/>
            <w:hideMark/>
          </w:tcPr>
          <w:p w:rsidR="005A7C23" w:rsidRDefault="005A7C23">
            <w:pPr>
              <w:rPr>
                <w:rFonts w:ascii="Calibri" w:hAnsi="Calibri" w:cs="Calibri"/>
                <w:color w:val="000000"/>
              </w:rPr>
            </w:pPr>
            <w:r>
              <w:rPr>
                <w:rFonts w:ascii="Calibri" w:hAnsi="Calibri" w:cs="Calibri"/>
                <w:color w:val="000000"/>
              </w:rPr>
              <w:t>5</w:t>
            </w:r>
          </w:p>
        </w:tc>
        <w:tc>
          <w:tcPr>
            <w:tcW w:w="920" w:type="dxa"/>
            <w:tcBorders>
              <w:top w:val="single" w:sz="8" w:space="0" w:color="000000"/>
              <w:left w:val="nil"/>
              <w:bottom w:val="single" w:sz="8" w:space="0" w:color="000000"/>
              <w:right w:val="single" w:sz="8" w:space="0" w:color="000000"/>
            </w:tcBorders>
            <w:shd w:val="clear" w:color="auto" w:fill="auto"/>
            <w:noWrap/>
            <w:vAlign w:val="bottom"/>
            <w:hideMark/>
          </w:tcPr>
          <w:p w:rsidR="005A7C23" w:rsidRDefault="005A7C23">
            <w:pPr>
              <w:rPr>
                <w:rFonts w:ascii="Calibri" w:hAnsi="Calibri" w:cs="Calibri"/>
                <w:color w:val="000000"/>
              </w:rPr>
            </w:pPr>
            <w:r>
              <w:rPr>
                <w:rFonts w:ascii="Calibri" w:hAnsi="Calibri" w:cs="Calibri"/>
                <w:color w:val="000000"/>
              </w:rPr>
              <w:t>2</w:t>
            </w:r>
          </w:p>
        </w:tc>
      </w:tr>
    </w:tbl>
    <w:p w:rsidR="00272413" w:rsidRPr="000F59F6" w:rsidRDefault="00272413" w:rsidP="00272413">
      <w:pPr>
        <w:rPr>
          <w:rFonts w:ascii="Times New Roman"/>
          <w:sz w:val="18"/>
        </w:rPr>
        <w:sectPr w:rsidR="00272413" w:rsidRPr="000F59F6" w:rsidSect="00EC4777">
          <w:pgSz w:w="11910" w:h="16840"/>
          <w:pgMar w:top="1580" w:right="1260" w:bottom="1280" w:left="1260" w:header="0" w:footer="1037" w:gutter="0"/>
          <w:cols w:space="708"/>
        </w:sectPr>
      </w:pPr>
    </w:p>
    <w:p w:rsidR="00272413" w:rsidRPr="000F59F6" w:rsidRDefault="00272413" w:rsidP="00EC7485">
      <w:pPr>
        <w:pStyle w:val="Balk4"/>
        <w:keepNext w:val="0"/>
        <w:keepLines w:val="0"/>
        <w:widowControl w:val="0"/>
        <w:numPr>
          <w:ilvl w:val="2"/>
          <w:numId w:val="5"/>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rPr>
      </w:pPr>
      <w:r w:rsidRPr="000F59F6">
        <w:rPr>
          <w:rFonts w:ascii="Cambria" w:eastAsia="Cambria" w:hAnsi="Cambria" w:cs="Cambria"/>
          <w:b/>
          <w:bCs/>
          <w:i w:val="0"/>
          <w:iCs w:val="0"/>
          <w:color w:val="auto"/>
          <w:kern w:val="0"/>
          <w:sz w:val="28"/>
          <w:szCs w:val="28"/>
        </w:rPr>
        <w:lastRenderedPageBreak/>
        <w:t>Teknolojik Düzey</w:t>
      </w:r>
    </w:p>
    <w:p w:rsidR="00272413" w:rsidRPr="000F59F6" w:rsidRDefault="00272413" w:rsidP="00272413">
      <w:pPr>
        <w:pStyle w:val="GvdeMetni"/>
        <w:spacing w:line="360" w:lineRule="auto"/>
        <w:ind w:left="118" w:right="114"/>
        <w:jc w:val="both"/>
        <w:rPr>
          <w:lang w:val="tr-TR"/>
        </w:rPr>
      </w:pPr>
      <w:r w:rsidRPr="000F59F6">
        <w:rPr>
          <w:lang w:val="tr-TR"/>
        </w:rP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rsidR="00272413" w:rsidRPr="000F59F6" w:rsidRDefault="00272413" w:rsidP="00272413">
      <w:pPr>
        <w:pStyle w:val="GvdeMetni"/>
        <w:spacing w:before="1"/>
        <w:rPr>
          <w:lang w:val="tr-TR"/>
        </w:rPr>
      </w:pPr>
    </w:p>
    <w:p w:rsidR="00EC7485" w:rsidRPr="000F59F6" w:rsidRDefault="00964BC2" w:rsidP="00EC7485">
      <w:pPr>
        <w:ind w:left="118"/>
        <w:rPr>
          <w:b/>
          <w:color w:val="FF0000"/>
          <w:sz w:val="20"/>
        </w:rPr>
      </w:pPr>
      <w:r>
        <w:rPr>
          <w:b/>
          <w:sz w:val="20"/>
        </w:rPr>
        <w:t>Tablo 10</w:t>
      </w:r>
      <w:r w:rsidR="00272413" w:rsidRPr="000F59F6">
        <w:rPr>
          <w:b/>
          <w:sz w:val="20"/>
        </w:rPr>
        <w:t>. Teknolojik Araç-Gereç Durumu</w:t>
      </w:r>
    </w:p>
    <w:tbl>
      <w:tblPr>
        <w:tblW w:w="9300" w:type="dxa"/>
        <w:tblInd w:w="60" w:type="dxa"/>
        <w:tblCellMar>
          <w:left w:w="70" w:type="dxa"/>
          <w:right w:w="70" w:type="dxa"/>
        </w:tblCellMar>
        <w:tblLook w:val="04A0"/>
      </w:tblPr>
      <w:tblGrid>
        <w:gridCol w:w="4500"/>
        <w:gridCol w:w="920"/>
        <w:gridCol w:w="920"/>
        <w:gridCol w:w="920"/>
        <w:gridCol w:w="2040"/>
      </w:tblGrid>
      <w:tr w:rsidR="005A7C23" w:rsidTr="005A7C23">
        <w:trPr>
          <w:trHeight w:val="390"/>
        </w:trPr>
        <w:tc>
          <w:tcPr>
            <w:tcW w:w="4500" w:type="dxa"/>
            <w:tcBorders>
              <w:top w:val="single" w:sz="8" w:space="0" w:color="000000"/>
              <w:left w:val="single" w:sz="8" w:space="0" w:color="000000"/>
              <w:bottom w:val="single" w:sz="8" w:space="0" w:color="000000"/>
              <w:right w:val="single" w:sz="8" w:space="0" w:color="000000"/>
            </w:tcBorders>
            <w:shd w:val="clear" w:color="FBE4D5" w:fill="FBE4D5"/>
            <w:vAlign w:val="center"/>
            <w:hideMark/>
          </w:tcPr>
          <w:p w:rsidR="005A7C23" w:rsidRDefault="005A7C23">
            <w:pPr>
              <w:rPr>
                <w:rFonts w:ascii="Cambria" w:hAnsi="Cambria" w:cs="Calibri"/>
                <w:b/>
                <w:bCs/>
                <w:color w:val="000000"/>
                <w:sz w:val="20"/>
                <w:szCs w:val="20"/>
              </w:rPr>
            </w:pPr>
            <w:r>
              <w:rPr>
                <w:rFonts w:ascii="Cambria" w:hAnsi="Cambria" w:cs="Calibri"/>
                <w:b/>
                <w:bCs/>
                <w:color w:val="000000"/>
                <w:sz w:val="20"/>
                <w:szCs w:val="20"/>
              </w:rPr>
              <w:t>Araç-Gereçler</w:t>
            </w:r>
          </w:p>
        </w:tc>
        <w:tc>
          <w:tcPr>
            <w:tcW w:w="920" w:type="dxa"/>
            <w:tcBorders>
              <w:top w:val="single" w:sz="8" w:space="0" w:color="000000"/>
              <w:left w:val="nil"/>
              <w:bottom w:val="single" w:sz="8" w:space="0" w:color="000000"/>
              <w:right w:val="single" w:sz="8" w:space="0" w:color="000000"/>
            </w:tcBorders>
            <w:shd w:val="clear" w:color="FBE4D5" w:fill="FBE4D5"/>
            <w:vAlign w:val="center"/>
            <w:hideMark/>
          </w:tcPr>
          <w:p w:rsidR="005A7C23" w:rsidRDefault="005A7C23">
            <w:pPr>
              <w:jc w:val="center"/>
              <w:rPr>
                <w:rFonts w:ascii="Cambria" w:hAnsi="Cambria" w:cs="Calibri"/>
                <w:b/>
                <w:bCs/>
                <w:color w:val="000000"/>
                <w:sz w:val="20"/>
                <w:szCs w:val="20"/>
              </w:rPr>
            </w:pPr>
            <w:r>
              <w:rPr>
                <w:rFonts w:ascii="Cambria" w:hAnsi="Cambria" w:cs="Calibri"/>
                <w:b/>
                <w:bCs/>
                <w:color w:val="000000"/>
                <w:sz w:val="20"/>
                <w:szCs w:val="20"/>
              </w:rPr>
              <w:t>2021</w:t>
            </w:r>
          </w:p>
        </w:tc>
        <w:tc>
          <w:tcPr>
            <w:tcW w:w="920" w:type="dxa"/>
            <w:tcBorders>
              <w:top w:val="single" w:sz="8" w:space="0" w:color="000000"/>
              <w:left w:val="nil"/>
              <w:bottom w:val="single" w:sz="8" w:space="0" w:color="000000"/>
              <w:right w:val="single" w:sz="8" w:space="0" w:color="000000"/>
            </w:tcBorders>
            <w:shd w:val="clear" w:color="FBE4D5" w:fill="FBE4D5"/>
            <w:vAlign w:val="center"/>
            <w:hideMark/>
          </w:tcPr>
          <w:p w:rsidR="005A7C23" w:rsidRDefault="005A7C23">
            <w:pPr>
              <w:rPr>
                <w:rFonts w:ascii="Cambria" w:hAnsi="Cambria" w:cs="Calibri"/>
                <w:b/>
                <w:bCs/>
                <w:color w:val="000000"/>
                <w:sz w:val="20"/>
                <w:szCs w:val="20"/>
              </w:rPr>
            </w:pPr>
            <w:r>
              <w:rPr>
                <w:rFonts w:ascii="Cambria" w:hAnsi="Cambria" w:cs="Calibri"/>
                <w:b/>
                <w:bCs/>
                <w:color w:val="000000"/>
                <w:sz w:val="20"/>
                <w:szCs w:val="20"/>
              </w:rPr>
              <w:t>2022</w:t>
            </w:r>
          </w:p>
        </w:tc>
        <w:tc>
          <w:tcPr>
            <w:tcW w:w="920" w:type="dxa"/>
            <w:tcBorders>
              <w:top w:val="single" w:sz="8" w:space="0" w:color="000000"/>
              <w:left w:val="nil"/>
              <w:bottom w:val="single" w:sz="8" w:space="0" w:color="000000"/>
              <w:right w:val="single" w:sz="8" w:space="0" w:color="000000"/>
            </w:tcBorders>
            <w:shd w:val="clear" w:color="FBE4D5" w:fill="FBE4D5"/>
            <w:vAlign w:val="center"/>
            <w:hideMark/>
          </w:tcPr>
          <w:p w:rsidR="005A7C23" w:rsidRDefault="005A7C23">
            <w:pPr>
              <w:rPr>
                <w:rFonts w:ascii="Cambria" w:hAnsi="Cambria" w:cs="Calibri"/>
                <w:b/>
                <w:bCs/>
                <w:color w:val="000000"/>
                <w:sz w:val="20"/>
                <w:szCs w:val="20"/>
              </w:rPr>
            </w:pPr>
            <w:r>
              <w:rPr>
                <w:rFonts w:ascii="Cambria" w:hAnsi="Cambria" w:cs="Calibri"/>
                <w:b/>
                <w:bCs/>
                <w:color w:val="000000"/>
                <w:sz w:val="20"/>
                <w:szCs w:val="20"/>
              </w:rPr>
              <w:t>2023</w:t>
            </w:r>
          </w:p>
        </w:tc>
        <w:tc>
          <w:tcPr>
            <w:tcW w:w="2040" w:type="dxa"/>
            <w:tcBorders>
              <w:top w:val="single" w:sz="8" w:space="0" w:color="000000"/>
              <w:left w:val="nil"/>
              <w:bottom w:val="single" w:sz="8" w:space="0" w:color="000000"/>
              <w:right w:val="single" w:sz="8" w:space="0" w:color="000000"/>
            </w:tcBorders>
            <w:shd w:val="clear" w:color="FBE4D5" w:fill="FBE4D5"/>
            <w:vAlign w:val="center"/>
            <w:hideMark/>
          </w:tcPr>
          <w:p w:rsidR="005A7C23" w:rsidRDefault="005A7C23">
            <w:pPr>
              <w:rPr>
                <w:rFonts w:ascii="Cambria" w:hAnsi="Cambria" w:cs="Calibri"/>
                <w:b/>
                <w:bCs/>
                <w:color w:val="000000"/>
                <w:sz w:val="20"/>
                <w:szCs w:val="20"/>
              </w:rPr>
            </w:pPr>
            <w:r>
              <w:rPr>
                <w:rFonts w:ascii="Cambria" w:hAnsi="Cambria" w:cs="Calibri"/>
                <w:b/>
                <w:bCs/>
                <w:color w:val="000000"/>
                <w:sz w:val="20"/>
                <w:szCs w:val="20"/>
              </w:rPr>
              <w:t>İhtiyaç</w:t>
            </w:r>
          </w:p>
        </w:tc>
      </w:tr>
      <w:tr w:rsidR="005A7C23" w:rsidTr="005A7C23">
        <w:trPr>
          <w:trHeight w:val="390"/>
        </w:trPr>
        <w:tc>
          <w:tcPr>
            <w:tcW w:w="4500" w:type="dxa"/>
            <w:tcBorders>
              <w:top w:val="nil"/>
              <w:left w:val="single" w:sz="8" w:space="0" w:color="000000"/>
              <w:bottom w:val="single" w:sz="8" w:space="0" w:color="000000"/>
              <w:right w:val="single" w:sz="8" w:space="0" w:color="000000"/>
            </w:tcBorders>
            <w:shd w:val="clear" w:color="auto" w:fill="auto"/>
            <w:vAlign w:val="center"/>
            <w:hideMark/>
          </w:tcPr>
          <w:p w:rsidR="005A7C23" w:rsidRDefault="005A7C23">
            <w:pPr>
              <w:rPr>
                <w:rFonts w:ascii="Cambria" w:hAnsi="Cambria" w:cs="Calibri"/>
                <w:color w:val="000000"/>
                <w:sz w:val="20"/>
                <w:szCs w:val="20"/>
              </w:rPr>
            </w:pPr>
            <w:r>
              <w:rPr>
                <w:rFonts w:ascii="Cambria" w:hAnsi="Cambria" w:cs="Calibri"/>
                <w:color w:val="000000"/>
                <w:sz w:val="20"/>
                <w:szCs w:val="20"/>
              </w:rPr>
              <w:t>Masaüstü Bilgisayar</w:t>
            </w:r>
          </w:p>
        </w:tc>
        <w:tc>
          <w:tcPr>
            <w:tcW w:w="920" w:type="dxa"/>
            <w:tcBorders>
              <w:top w:val="nil"/>
              <w:left w:val="nil"/>
              <w:bottom w:val="single" w:sz="8" w:space="0" w:color="000000"/>
              <w:right w:val="single" w:sz="8" w:space="0" w:color="000000"/>
            </w:tcBorders>
            <w:shd w:val="clear" w:color="FBE4D5" w:fill="FBE4D5"/>
            <w:vAlign w:val="center"/>
            <w:hideMark/>
          </w:tcPr>
          <w:p w:rsidR="005A7C23" w:rsidRDefault="005A7C23">
            <w:pPr>
              <w:rPr>
                <w:color w:val="000000"/>
              </w:rPr>
            </w:pPr>
            <w:r>
              <w:rPr>
                <w:color w:val="000000"/>
              </w:rPr>
              <w:t>90</w:t>
            </w:r>
          </w:p>
        </w:tc>
        <w:tc>
          <w:tcPr>
            <w:tcW w:w="920" w:type="dxa"/>
            <w:tcBorders>
              <w:top w:val="nil"/>
              <w:left w:val="nil"/>
              <w:bottom w:val="single" w:sz="8" w:space="0" w:color="000000"/>
              <w:right w:val="single" w:sz="8" w:space="0" w:color="000000"/>
            </w:tcBorders>
            <w:shd w:val="clear" w:color="auto" w:fill="auto"/>
            <w:vAlign w:val="center"/>
            <w:hideMark/>
          </w:tcPr>
          <w:p w:rsidR="005A7C23" w:rsidRDefault="005A7C23">
            <w:pPr>
              <w:rPr>
                <w:color w:val="000000"/>
              </w:rPr>
            </w:pPr>
            <w:r>
              <w:rPr>
                <w:color w:val="000000"/>
              </w:rPr>
              <w:t>95</w:t>
            </w:r>
          </w:p>
        </w:tc>
        <w:tc>
          <w:tcPr>
            <w:tcW w:w="920" w:type="dxa"/>
            <w:tcBorders>
              <w:top w:val="nil"/>
              <w:left w:val="nil"/>
              <w:bottom w:val="single" w:sz="8" w:space="0" w:color="000000"/>
              <w:right w:val="single" w:sz="8" w:space="0" w:color="000000"/>
            </w:tcBorders>
            <w:shd w:val="clear" w:color="FBE4D5" w:fill="FBE4D5"/>
            <w:vAlign w:val="center"/>
            <w:hideMark/>
          </w:tcPr>
          <w:p w:rsidR="005A7C23" w:rsidRDefault="005A7C23">
            <w:pPr>
              <w:rPr>
                <w:color w:val="000000"/>
              </w:rPr>
            </w:pPr>
            <w:r>
              <w:rPr>
                <w:color w:val="000000"/>
              </w:rPr>
              <w:t>95</w:t>
            </w:r>
          </w:p>
        </w:tc>
        <w:tc>
          <w:tcPr>
            <w:tcW w:w="2040" w:type="dxa"/>
            <w:tcBorders>
              <w:top w:val="nil"/>
              <w:left w:val="nil"/>
              <w:bottom w:val="single" w:sz="8" w:space="0" w:color="000000"/>
              <w:right w:val="single" w:sz="8" w:space="0" w:color="000000"/>
            </w:tcBorders>
            <w:shd w:val="clear" w:color="auto" w:fill="auto"/>
            <w:vAlign w:val="center"/>
            <w:hideMark/>
          </w:tcPr>
          <w:p w:rsidR="005A7C23" w:rsidRDefault="005A7C23">
            <w:pPr>
              <w:rPr>
                <w:color w:val="000000"/>
              </w:rPr>
            </w:pPr>
            <w:r>
              <w:rPr>
                <w:color w:val="000000"/>
              </w:rPr>
              <w:t>5</w:t>
            </w:r>
          </w:p>
        </w:tc>
      </w:tr>
      <w:tr w:rsidR="005A7C23" w:rsidTr="005A7C23">
        <w:trPr>
          <w:trHeight w:val="390"/>
        </w:trPr>
        <w:tc>
          <w:tcPr>
            <w:tcW w:w="4500" w:type="dxa"/>
            <w:tcBorders>
              <w:top w:val="nil"/>
              <w:left w:val="single" w:sz="8" w:space="0" w:color="000000"/>
              <w:bottom w:val="single" w:sz="8" w:space="0" w:color="000000"/>
              <w:right w:val="single" w:sz="8" w:space="0" w:color="000000"/>
            </w:tcBorders>
            <w:shd w:val="clear" w:color="auto" w:fill="auto"/>
            <w:vAlign w:val="center"/>
            <w:hideMark/>
          </w:tcPr>
          <w:p w:rsidR="005A7C23" w:rsidRDefault="005A7C23">
            <w:pPr>
              <w:rPr>
                <w:color w:val="000000"/>
                <w:sz w:val="18"/>
                <w:szCs w:val="18"/>
              </w:rPr>
            </w:pPr>
            <w:r>
              <w:rPr>
                <w:color w:val="000000"/>
                <w:sz w:val="18"/>
                <w:szCs w:val="18"/>
              </w:rPr>
              <w:t>Dizüstü Bilgisayar</w:t>
            </w:r>
          </w:p>
        </w:tc>
        <w:tc>
          <w:tcPr>
            <w:tcW w:w="920" w:type="dxa"/>
            <w:tcBorders>
              <w:top w:val="nil"/>
              <w:left w:val="nil"/>
              <w:bottom w:val="single" w:sz="8" w:space="0" w:color="000000"/>
              <w:right w:val="single" w:sz="8" w:space="0" w:color="000000"/>
            </w:tcBorders>
            <w:shd w:val="clear" w:color="FBE4D5" w:fill="FBE4D5"/>
            <w:vAlign w:val="center"/>
            <w:hideMark/>
          </w:tcPr>
          <w:p w:rsidR="005A7C23" w:rsidRDefault="005A7C23">
            <w:pPr>
              <w:rPr>
                <w:color w:val="000000"/>
                <w:sz w:val="18"/>
                <w:szCs w:val="18"/>
              </w:rPr>
            </w:pPr>
            <w:r>
              <w:rPr>
                <w:color w:val="000000"/>
                <w:sz w:val="18"/>
                <w:szCs w:val="18"/>
              </w:rPr>
              <w:t>1</w:t>
            </w:r>
          </w:p>
        </w:tc>
        <w:tc>
          <w:tcPr>
            <w:tcW w:w="920" w:type="dxa"/>
            <w:tcBorders>
              <w:top w:val="nil"/>
              <w:left w:val="nil"/>
              <w:bottom w:val="single" w:sz="8" w:space="0" w:color="000000"/>
              <w:right w:val="single" w:sz="8" w:space="0" w:color="000000"/>
            </w:tcBorders>
            <w:shd w:val="clear" w:color="auto" w:fill="auto"/>
            <w:vAlign w:val="center"/>
            <w:hideMark/>
          </w:tcPr>
          <w:p w:rsidR="005A7C23" w:rsidRDefault="005A7C23">
            <w:pPr>
              <w:rPr>
                <w:color w:val="000000"/>
                <w:sz w:val="18"/>
                <w:szCs w:val="18"/>
              </w:rPr>
            </w:pPr>
            <w:r>
              <w:rPr>
                <w:color w:val="000000"/>
                <w:sz w:val="18"/>
                <w:szCs w:val="18"/>
              </w:rPr>
              <w:t>1</w:t>
            </w:r>
          </w:p>
        </w:tc>
        <w:tc>
          <w:tcPr>
            <w:tcW w:w="920" w:type="dxa"/>
            <w:tcBorders>
              <w:top w:val="nil"/>
              <w:left w:val="nil"/>
              <w:bottom w:val="single" w:sz="8" w:space="0" w:color="000000"/>
              <w:right w:val="single" w:sz="8" w:space="0" w:color="000000"/>
            </w:tcBorders>
            <w:shd w:val="clear" w:color="FBE4D5" w:fill="FBE4D5"/>
            <w:vAlign w:val="center"/>
            <w:hideMark/>
          </w:tcPr>
          <w:p w:rsidR="005A7C23" w:rsidRDefault="005A7C23">
            <w:pPr>
              <w:rPr>
                <w:color w:val="000000"/>
                <w:sz w:val="18"/>
                <w:szCs w:val="18"/>
              </w:rPr>
            </w:pPr>
            <w:r>
              <w:rPr>
                <w:color w:val="000000"/>
                <w:sz w:val="18"/>
                <w:szCs w:val="18"/>
              </w:rPr>
              <w:t>1</w:t>
            </w:r>
          </w:p>
        </w:tc>
        <w:tc>
          <w:tcPr>
            <w:tcW w:w="2040" w:type="dxa"/>
            <w:tcBorders>
              <w:top w:val="nil"/>
              <w:left w:val="nil"/>
              <w:bottom w:val="single" w:sz="8" w:space="0" w:color="000000"/>
              <w:right w:val="single" w:sz="8" w:space="0" w:color="000000"/>
            </w:tcBorders>
            <w:shd w:val="clear" w:color="auto" w:fill="auto"/>
            <w:vAlign w:val="center"/>
            <w:hideMark/>
          </w:tcPr>
          <w:p w:rsidR="005A7C23" w:rsidRDefault="005A7C23">
            <w:pPr>
              <w:rPr>
                <w:color w:val="000000"/>
                <w:sz w:val="18"/>
                <w:szCs w:val="18"/>
              </w:rPr>
            </w:pPr>
            <w:r>
              <w:rPr>
                <w:color w:val="000000"/>
                <w:sz w:val="18"/>
                <w:szCs w:val="18"/>
              </w:rPr>
              <w:t>2</w:t>
            </w:r>
          </w:p>
        </w:tc>
      </w:tr>
      <w:tr w:rsidR="005A7C23" w:rsidTr="005A7C23">
        <w:trPr>
          <w:trHeight w:val="390"/>
        </w:trPr>
        <w:tc>
          <w:tcPr>
            <w:tcW w:w="4500" w:type="dxa"/>
            <w:tcBorders>
              <w:top w:val="nil"/>
              <w:left w:val="single" w:sz="8" w:space="0" w:color="000000"/>
              <w:bottom w:val="single" w:sz="8" w:space="0" w:color="000000"/>
              <w:right w:val="single" w:sz="8" w:space="0" w:color="000000"/>
            </w:tcBorders>
            <w:shd w:val="clear" w:color="auto" w:fill="auto"/>
            <w:vAlign w:val="center"/>
            <w:hideMark/>
          </w:tcPr>
          <w:p w:rsidR="005A7C23" w:rsidRDefault="005A7C23">
            <w:pPr>
              <w:rPr>
                <w:color w:val="000000"/>
                <w:sz w:val="20"/>
                <w:szCs w:val="20"/>
              </w:rPr>
            </w:pPr>
            <w:r>
              <w:rPr>
                <w:color w:val="000000"/>
                <w:sz w:val="20"/>
                <w:szCs w:val="20"/>
              </w:rPr>
              <w:t>Çok Fonksiyonlu Fotokopi Yazıcı Makinesi</w:t>
            </w:r>
          </w:p>
        </w:tc>
        <w:tc>
          <w:tcPr>
            <w:tcW w:w="920" w:type="dxa"/>
            <w:tcBorders>
              <w:top w:val="nil"/>
              <w:left w:val="nil"/>
              <w:bottom w:val="single" w:sz="8" w:space="0" w:color="000000"/>
              <w:right w:val="single" w:sz="8" w:space="0" w:color="000000"/>
            </w:tcBorders>
            <w:shd w:val="clear" w:color="FBE4D5" w:fill="FBE4D5"/>
            <w:vAlign w:val="center"/>
            <w:hideMark/>
          </w:tcPr>
          <w:p w:rsidR="005A7C23" w:rsidRDefault="005A7C23">
            <w:pPr>
              <w:rPr>
                <w:color w:val="000000"/>
                <w:sz w:val="20"/>
                <w:szCs w:val="20"/>
              </w:rPr>
            </w:pPr>
            <w:r>
              <w:rPr>
                <w:color w:val="000000"/>
                <w:sz w:val="20"/>
                <w:szCs w:val="20"/>
              </w:rPr>
              <w:t>5</w:t>
            </w:r>
          </w:p>
        </w:tc>
        <w:tc>
          <w:tcPr>
            <w:tcW w:w="920" w:type="dxa"/>
            <w:tcBorders>
              <w:top w:val="nil"/>
              <w:left w:val="nil"/>
              <w:bottom w:val="single" w:sz="8" w:space="0" w:color="000000"/>
              <w:right w:val="single" w:sz="8" w:space="0" w:color="000000"/>
            </w:tcBorders>
            <w:shd w:val="clear" w:color="auto" w:fill="auto"/>
            <w:vAlign w:val="center"/>
            <w:hideMark/>
          </w:tcPr>
          <w:p w:rsidR="005A7C23" w:rsidRDefault="005A7C23">
            <w:pPr>
              <w:rPr>
                <w:color w:val="000000"/>
                <w:sz w:val="20"/>
                <w:szCs w:val="20"/>
              </w:rPr>
            </w:pPr>
            <w:r>
              <w:rPr>
                <w:color w:val="000000"/>
                <w:sz w:val="20"/>
                <w:szCs w:val="20"/>
              </w:rPr>
              <w:t>6</w:t>
            </w:r>
          </w:p>
        </w:tc>
        <w:tc>
          <w:tcPr>
            <w:tcW w:w="920" w:type="dxa"/>
            <w:tcBorders>
              <w:top w:val="nil"/>
              <w:left w:val="nil"/>
              <w:bottom w:val="single" w:sz="8" w:space="0" w:color="000000"/>
              <w:right w:val="single" w:sz="8" w:space="0" w:color="000000"/>
            </w:tcBorders>
            <w:shd w:val="clear" w:color="FBE4D5" w:fill="FBE4D5"/>
            <w:vAlign w:val="center"/>
            <w:hideMark/>
          </w:tcPr>
          <w:p w:rsidR="005A7C23" w:rsidRDefault="005A7C23">
            <w:pPr>
              <w:rPr>
                <w:color w:val="000000"/>
                <w:sz w:val="20"/>
                <w:szCs w:val="20"/>
              </w:rPr>
            </w:pPr>
            <w:r>
              <w:rPr>
                <w:color w:val="000000"/>
                <w:sz w:val="20"/>
                <w:szCs w:val="20"/>
              </w:rPr>
              <w:t>6</w:t>
            </w:r>
          </w:p>
        </w:tc>
        <w:tc>
          <w:tcPr>
            <w:tcW w:w="2040" w:type="dxa"/>
            <w:tcBorders>
              <w:top w:val="nil"/>
              <w:left w:val="nil"/>
              <w:bottom w:val="single" w:sz="8" w:space="0" w:color="000000"/>
              <w:right w:val="single" w:sz="8" w:space="0" w:color="000000"/>
            </w:tcBorders>
            <w:shd w:val="clear" w:color="auto" w:fill="auto"/>
            <w:vAlign w:val="center"/>
            <w:hideMark/>
          </w:tcPr>
          <w:p w:rsidR="005A7C23" w:rsidRDefault="005A7C23">
            <w:pPr>
              <w:rPr>
                <w:color w:val="000000"/>
                <w:sz w:val="20"/>
                <w:szCs w:val="20"/>
              </w:rPr>
            </w:pPr>
            <w:r>
              <w:rPr>
                <w:color w:val="000000"/>
                <w:sz w:val="20"/>
                <w:szCs w:val="20"/>
              </w:rPr>
              <w:t>2</w:t>
            </w:r>
          </w:p>
        </w:tc>
      </w:tr>
      <w:tr w:rsidR="005A7C23" w:rsidTr="005A7C23">
        <w:trPr>
          <w:trHeight w:val="390"/>
        </w:trPr>
        <w:tc>
          <w:tcPr>
            <w:tcW w:w="4500" w:type="dxa"/>
            <w:tcBorders>
              <w:top w:val="nil"/>
              <w:left w:val="single" w:sz="8" w:space="0" w:color="000000"/>
              <w:bottom w:val="single" w:sz="8" w:space="0" w:color="000000"/>
              <w:right w:val="single" w:sz="8" w:space="0" w:color="000000"/>
            </w:tcBorders>
            <w:shd w:val="clear" w:color="auto" w:fill="auto"/>
            <w:vAlign w:val="center"/>
            <w:hideMark/>
          </w:tcPr>
          <w:p w:rsidR="005A7C23" w:rsidRDefault="005A7C23">
            <w:pPr>
              <w:rPr>
                <w:color w:val="000000"/>
                <w:sz w:val="18"/>
                <w:szCs w:val="18"/>
              </w:rPr>
            </w:pPr>
            <w:r>
              <w:rPr>
                <w:color w:val="000000"/>
                <w:sz w:val="18"/>
                <w:szCs w:val="18"/>
              </w:rPr>
              <w:t>Projeksiyon Cihazı</w:t>
            </w:r>
          </w:p>
        </w:tc>
        <w:tc>
          <w:tcPr>
            <w:tcW w:w="920" w:type="dxa"/>
            <w:tcBorders>
              <w:top w:val="nil"/>
              <w:left w:val="nil"/>
              <w:bottom w:val="single" w:sz="8" w:space="0" w:color="000000"/>
              <w:right w:val="single" w:sz="8" w:space="0" w:color="000000"/>
            </w:tcBorders>
            <w:shd w:val="clear" w:color="FBE4D5" w:fill="FBE4D5"/>
            <w:vAlign w:val="center"/>
            <w:hideMark/>
          </w:tcPr>
          <w:p w:rsidR="005A7C23" w:rsidRDefault="005A7C23">
            <w:pPr>
              <w:rPr>
                <w:color w:val="000000"/>
                <w:sz w:val="18"/>
                <w:szCs w:val="18"/>
              </w:rPr>
            </w:pPr>
            <w:r>
              <w:rPr>
                <w:color w:val="000000"/>
                <w:sz w:val="18"/>
                <w:szCs w:val="18"/>
              </w:rPr>
              <w:t>2</w:t>
            </w:r>
          </w:p>
        </w:tc>
        <w:tc>
          <w:tcPr>
            <w:tcW w:w="920" w:type="dxa"/>
            <w:tcBorders>
              <w:top w:val="nil"/>
              <w:left w:val="nil"/>
              <w:bottom w:val="single" w:sz="8" w:space="0" w:color="000000"/>
              <w:right w:val="single" w:sz="8" w:space="0" w:color="000000"/>
            </w:tcBorders>
            <w:shd w:val="clear" w:color="auto" w:fill="auto"/>
            <w:vAlign w:val="center"/>
            <w:hideMark/>
          </w:tcPr>
          <w:p w:rsidR="005A7C23" w:rsidRDefault="005A7C23">
            <w:pPr>
              <w:rPr>
                <w:color w:val="000000"/>
                <w:sz w:val="18"/>
                <w:szCs w:val="18"/>
              </w:rPr>
            </w:pPr>
            <w:r>
              <w:rPr>
                <w:color w:val="000000"/>
                <w:sz w:val="18"/>
                <w:szCs w:val="18"/>
              </w:rPr>
              <w:t>2</w:t>
            </w:r>
          </w:p>
        </w:tc>
        <w:tc>
          <w:tcPr>
            <w:tcW w:w="920" w:type="dxa"/>
            <w:tcBorders>
              <w:top w:val="nil"/>
              <w:left w:val="nil"/>
              <w:bottom w:val="single" w:sz="8" w:space="0" w:color="000000"/>
              <w:right w:val="single" w:sz="8" w:space="0" w:color="000000"/>
            </w:tcBorders>
            <w:shd w:val="clear" w:color="FBE4D5" w:fill="FBE4D5"/>
            <w:vAlign w:val="center"/>
            <w:hideMark/>
          </w:tcPr>
          <w:p w:rsidR="005A7C23" w:rsidRDefault="005A7C23">
            <w:pPr>
              <w:rPr>
                <w:color w:val="000000"/>
                <w:sz w:val="18"/>
                <w:szCs w:val="18"/>
              </w:rPr>
            </w:pPr>
            <w:r>
              <w:rPr>
                <w:color w:val="000000"/>
                <w:sz w:val="18"/>
                <w:szCs w:val="18"/>
              </w:rPr>
              <w:t>2</w:t>
            </w:r>
          </w:p>
        </w:tc>
        <w:tc>
          <w:tcPr>
            <w:tcW w:w="2040" w:type="dxa"/>
            <w:tcBorders>
              <w:top w:val="nil"/>
              <w:left w:val="nil"/>
              <w:bottom w:val="single" w:sz="8" w:space="0" w:color="000000"/>
              <w:right w:val="single" w:sz="8" w:space="0" w:color="000000"/>
            </w:tcBorders>
            <w:shd w:val="clear" w:color="auto" w:fill="auto"/>
            <w:vAlign w:val="center"/>
            <w:hideMark/>
          </w:tcPr>
          <w:p w:rsidR="005A7C23" w:rsidRDefault="005A7C23">
            <w:pPr>
              <w:rPr>
                <w:color w:val="000000"/>
                <w:sz w:val="18"/>
                <w:szCs w:val="18"/>
              </w:rPr>
            </w:pPr>
            <w:r>
              <w:rPr>
                <w:color w:val="000000"/>
                <w:sz w:val="18"/>
                <w:szCs w:val="18"/>
              </w:rPr>
              <w:t>2</w:t>
            </w:r>
          </w:p>
        </w:tc>
      </w:tr>
      <w:tr w:rsidR="005A7C23" w:rsidTr="005A7C23">
        <w:trPr>
          <w:trHeight w:val="390"/>
        </w:trPr>
        <w:tc>
          <w:tcPr>
            <w:tcW w:w="4500" w:type="dxa"/>
            <w:tcBorders>
              <w:top w:val="nil"/>
              <w:left w:val="single" w:sz="8" w:space="0" w:color="000000"/>
              <w:bottom w:val="single" w:sz="8" w:space="0" w:color="000000"/>
              <w:right w:val="single" w:sz="8" w:space="0" w:color="000000"/>
            </w:tcBorders>
            <w:shd w:val="clear" w:color="auto" w:fill="auto"/>
            <w:vAlign w:val="center"/>
            <w:hideMark/>
          </w:tcPr>
          <w:p w:rsidR="005A7C23" w:rsidRDefault="005A7C23">
            <w:pPr>
              <w:rPr>
                <w:color w:val="000000"/>
                <w:sz w:val="20"/>
                <w:szCs w:val="20"/>
              </w:rPr>
            </w:pPr>
            <w:r>
              <w:rPr>
                <w:color w:val="000000"/>
                <w:sz w:val="20"/>
                <w:szCs w:val="20"/>
              </w:rPr>
              <w:t>Televizyon</w:t>
            </w:r>
          </w:p>
        </w:tc>
        <w:tc>
          <w:tcPr>
            <w:tcW w:w="920" w:type="dxa"/>
            <w:tcBorders>
              <w:top w:val="nil"/>
              <w:left w:val="nil"/>
              <w:bottom w:val="single" w:sz="8" w:space="0" w:color="000000"/>
              <w:right w:val="single" w:sz="8" w:space="0" w:color="000000"/>
            </w:tcBorders>
            <w:shd w:val="clear" w:color="FBE4D5" w:fill="FBE4D5"/>
            <w:vAlign w:val="center"/>
            <w:hideMark/>
          </w:tcPr>
          <w:p w:rsidR="005A7C23" w:rsidRDefault="005A7C23">
            <w:pPr>
              <w:rPr>
                <w:color w:val="000000"/>
                <w:sz w:val="20"/>
                <w:szCs w:val="20"/>
              </w:rPr>
            </w:pPr>
            <w:r>
              <w:rPr>
                <w:color w:val="000000"/>
                <w:sz w:val="20"/>
                <w:szCs w:val="20"/>
              </w:rPr>
              <w:t>2</w:t>
            </w:r>
          </w:p>
        </w:tc>
        <w:tc>
          <w:tcPr>
            <w:tcW w:w="920" w:type="dxa"/>
            <w:tcBorders>
              <w:top w:val="nil"/>
              <w:left w:val="nil"/>
              <w:bottom w:val="single" w:sz="8" w:space="0" w:color="000000"/>
              <w:right w:val="single" w:sz="8" w:space="0" w:color="000000"/>
            </w:tcBorders>
            <w:shd w:val="clear" w:color="auto" w:fill="auto"/>
            <w:vAlign w:val="center"/>
            <w:hideMark/>
          </w:tcPr>
          <w:p w:rsidR="005A7C23" w:rsidRDefault="005A7C23">
            <w:pPr>
              <w:rPr>
                <w:color w:val="000000"/>
                <w:sz w:val="20"/>
                <w:szCs w:val="20"/>
              </w:rPr>
            </w:pPr>
            <w:r>
              <w:rPr>
                <w:color w:val="000000"/>
                <w:sz w:val="20"/>
                <w:szCs w:val="20"/>
              </w:rPr>
              <w:t>2</w:t>
            </w:r>
          </w:p>
        </w:tc>
        <w:tc>
          <w:tcPr>
            <w:tcW w:w="920" w:type="dxa"/>
            <w:tcBorders>
              <w:top w:val="nil"/>
              <w:left w:val="nil"/>
              <w:bottom w:val="single" w:sz="8" w:space="0" w:color="000000"/>
              <w:right w:val="single" w:sz="8" w:space="0" w:color="000000"/>
            </w:tcBorders>
            <w:shd w:val="clear" w:color="FBE4D5" w:fill="FBE4D5"/>
            <w:vAlign w:val="center"/>
            <w:hideMark/>
          </w:tcPr>
          <w:p w:rsidR="005A7C23" w:rsidRDefault="005A7C23">
            <w:pPr>
              <w:rPr>
                <w:color w:val="000000"/>
                <w:sz w:val="20"/>
                <w:szCs w:val="20"/>
              </w:rPr>
            </w:pPr>
            <w:r>
              <w:rPr>
                <w:color w:val="000000"/>
                <w:sz w:val="20"/>
                <w:szCs w:val="20"/>
              </w:rPr>
              <w:t>2</w:t>
            </w:r>
          </w:p>
        </w:tc>
        <w:tc>
          <w:tcPr>
            <w:tcW w:w="2040" w:type="dxa"/>
            <w:tcBorders>
              <w:top w:val="nil"/>
              <w:left w:val="nil"/>
              <w:bottom w:val="single" w:sz="8" w:space="0" w:color="000000"/>
              <w:right w:val="single" w:sz="8" w:space="0" w:color="000000"/>
            </w:tcBorders>
            <w:shd w:val="clear" w:color="auto" w:fill="auto"/>
            <w:vAlign w:val="center"/>
            <w:hideMark/>
          </w:tcPr>
          <w:p w:rsidR="005A7C23" w:rsidRDefault="005A7C23">
            <w:pPr>
              <w:rPr>
                <w:color w:val="000000"/>
                <w:sz w:val="20"/>
                <w:szCs w:val="20"/>
              </w:rPr>
            </w:pPr>
            <w:r>
              <w:rPr>
                <w:color w:val="000000"/>
                <w:sz w:val="20"/>
                <w:szCs w:val="20"/>
              </w:rPr>
              <w:t>1</w:t>
            </w:r>
          </w:p>
        </w:tc>
      </w:tr>
      <w:tr w:rsidR="005A7C23" w:rsidTr="005A7C23">
        <w:trPr>
          <w:trHeight w:val="390"/>
        </w:trPr>
        <w:tc>
          <w:tcPr>
            <w:tcW w:w="4500" w:type="dxa"/>
            <w:tcBorders>
              <w:top w:val="nil"/>
              <w:left w:val="single" w:sz="8" w:space="0" w:color="000000"/>
              <w:bottom w:val="single" w:sz="8" w:space="0" w:color="000000"/>
              <w:right w:val="single" w:sz="8" w:space="0" w:color="000000"/>
            </w:tcBorders>
            <w:shd w:val="clear" w:color="auto" w:fill="auto"/>
            <w:vAlign w:val="center"/>
            <w:hideMark/>
          </w:tcPr>
          <w:p w:rsidR="005A7C23" w:rsidRDefault="005A7C23">
            <w:pPr>
              <w:rPr>
                <w:color w:val="000000"/>
                <w:sz w:val="18"/>
                <w:szCs w:val="18"/>
              </w:rPr>
            </w:pPr>
            <w:r>
              <w:rPr>
                <w:color w:val="000000"/>
                <w:sz w:val="18"/>
                <w:szCs w:val="18"/>
              </w:rPr>
              <w:t>Güvenlik Kamera</w:t>
            </w:r>
          </w:p>
        </w:tc>
        <w:tc>
          <w:tcPr>
            <w:tcW w:w="920" w:type="dxa"/>
            <w:tcBorders>
              <w:top w:val="nil"/>
              <w:left w:val="nil"/>
              <w:bottom w:val="single" w:sz="8" w:space="0" w:color="000000"/>
              <w:right w:val="single" w:sz="8" w:space="0" w:color="000000"/>
            </w:tcBorders>
            <w:shd w:val="clear" w:color="FBE4D5" w:fill="FBE4D5"/>
            <w:vAlign w:val="center"/>
            <w:hideMark/>
          </w:tcPr>
          <w:p w:rsidR="005A7C23" w:rsidRDefault="005A7C23">
            <w:pPr>
              <w:rPr>
                <w:color w:val="000000"/>
                <w:sz w:val="18"/>
                <w:szCs w:val="18"/>
              </w:rPr>
            </w:pPr>
            <w:r>
              <w:rPr>
                <w:color w:val="000000"/>
                <w:sz w:val="18"/>
                <w:szCs w:val="18"/>
              </w:rPr>
              <w:t>23</w:t>
            </w:r>
          </w:p>
        </w:tc>
        <w:tc>
          <w:tcPr>
            <w:tcW w:w="920" w:type="dxa"/>
            <w:tcBorders>
              <w:top w:val="nil"/>
              <w:left w:val="nil"/>
              <w:bottom w:val="single" w:sz="8" w:space="0" w:color="000000"/>
              <w:right w:val="single" w:sz="8" w:space="0" w:color="000000"/>
            </w:tcBorders>
            <w:shd w:val="clear" w:color="auto" w:fill="auto"/>
            <w:vAlign w:val="center"/>
            <w:hideMark/>
          </w:tcPr>
          <w:p w:rsidR="005A7C23" w:rsidRDefault="005A7C23">
            <w:pPr>
              <w:rPr>
                <w:color w:val="000000"/>
                <w:sz w:val="18"/>
                <w:szCs w:val="18"/>
              </w:rPr>
            </w:pPr>
            <w:r>
              <w:rPr>
                <w:color w:val="000000"/>
                <w:sz w:val="18"/>
                <w:szCs w:val="18"/>
              </w:rPr>
              <w:t>23</w:t>
            </w:r>
          </w:p>
        </w:tc>
        <w:tc>
          <w:tcPr>
            <w:tcW w:w="920" w:type="dxa"/>
            <w:tcBorders>
              <w:top w:val="nil"/>
              <w:left w:val="nil"/>
              <w:bottom w:val="single" w:sz="8" w:space="0" w:color="000000"/>
              <w:right w:val="single" w:sz="8" w:space="0" w:color="000000"/>
            </w:tcBorders>
            <w:shd w:val="clear" w:color="FBE4D5" w:fill="FBE4D5"/>
            <w:vAlign w:val="center"/>
            <w:hideMark/>
          </w:tcPr>
          <w:p w:rsidR="005A7C23" w:rsidRDefault="005A7C23">
            <w:pPr>
              <w:rPr>
                <w:color w:val="000000"/>
                <w:sz w:val="18"/>
                <w:szCs w:val="18"/>
              </w:rPr>
            </w:pPr>
            <w:r>
              <w:rPr>
                <w:color w:val="000000"/>
                <w:sz w:val="18"/>
                <w:szCs w:val="18"/>
              </w:rPr>
              <w:t>23</w:t>
            </w:r>
          </w:p>
        </w:tc>
        <w:tc>
          <w:tcPr>
            <w:tcW w:w="2040" w:type="dxa"/>
            <w:tcBorders>
              <w:top w:val="nil"/>
              <w:left w:val="nil"/>
              <w:bottom w:val="single" w:sz="8" w:space="0" w:color="000000"/>
              <w:right w:val="single" w:sz="8" w:space="0" w:color="000000"/>
            </w:tcBorders>
            <w:shd w:val="clear" w:color="auto" w:fill="auto"/>
            <w:vAlign w:val="center"/>
            <w:hideMark/>
          </w:tcPr>
          <w:p w:rsidR="005A7C23" w:rsidRDefault="005A7C23">
            <w:pPr>
              <w:rPr>
                <w:color w:val="000000"/>
                <w:sz w:val="18"/>
                <w:szCs w:val="18"/>
              </w:rPr>
            </w:pPr>
            <w:r>
              <w:rPr>
                <w:color w:val="000000"/>
                <w:sz w:val="18"/>
                <w:szCs w:val="18"/>
              </w:rPr>
              <w:t>4</w:t>
            </w:r>
          </w:p>
        </w:tc>
      </w:tr>
      <w:tr w:rsidR="005A7C23" w:rsidTr="005A7C23">
        <w:trPr>
          <w:trHeight w:val="390"/>
        </w:trPr>
        <w:tc>
          <w:tcPr>
            <w:tcW w:w="4500" w:type="dxa"/>
            <w:tcBorders>
              <w:top w:val="nil"/>
              <w:left w:val="single" w:sz="8" w:space="0" w:color="000000"/>
              <w:bottom w:val="single" w:sz="8" w:space="0" w:color="000000"/>
              <w:right w:val="single" w:sz="8" w:space="0" w:color="000000"/>
            </w:tcBorders>
            <w:shd w:val="clear" w:color="auto" w:fill="auto"/>
            <w:vAlign w:val="center"/>
            <w:hideMark/>
          </w:tcPr>
          <w:p w:rsidR="005A7C23" w:rsidRDefault="005A7C23">
            <w:pPr>
              <w:rPr>
                <w:color w:val="000000"/>
                <w:sz w:val="20"/>
                <w:szCs w:val="20"/>
              </w:rPr>
            </w:pPr>
            <w:r>
              <w:rPr>
                <w:color w:val="000000"/>
                <w:sz w:val="20"/>
                <w:szCs w:val="20"/>
              </w:rPr>
              <w:t>Çok Amaçlı Salon İçin Ses Sistemi</w:t>
            </w:r>
          </w:p>
        </w:tc>
        <w:tc>
          <w:tcPr>
            <w:tcW w:w="920" w:type="dxa"/>
            <w:tcBorders>
              <w:top w:val="nil"/>
              <w:left w:val="nil"/>
              <w:bottom w:val="single" w:sz="8" w:space="0" w:color="000000"/>
              <w:right w:val="single" w:sz="8" w:space="0" w:color="000000"/>
            </w:tcBorders>
            <w:shd w:val="clear" w:color="FBE4D5" w:fill="FBE4D5"/>
            <w:vAlign w:val="center"/>
            <w:hideMark/>
          </w:tcPr>
          <w:p w:rsidR="005A7C23" w:rsidRDefault="005A7C23">
            <w:pPr>
              <w:rPr>
                <w:color w:val="000000"/>
                <w:sz w:val="20"/>
                <w:szCs w:val="20"/>
              </w:rPr>
            </w:pPr>
            <w:r>
              <w:rPr>
                <w:color w:val="000000"/>
                <w:sz w:val="20"/>
                <w:szCs w:val="20"/>
              </w:rPr>
              <w:t>1</w:t>
            </w:r>
          </w:p>
        </w:tc>
        <w:tc>
          <w:tcPr>
            <w:tcW w:w="920" w:type="dxa"/>
            <w:tcBorders>
              <w:top w:val="nil"/>
              <w:left w:val="nil"/>
              <w:bottom w:val="single" w:sz="8" w:space="0" w:color="000000"/>
              <w:right w:val="single" w:sz="8" w:space="0" w:color="000000"/>
            </w:tcBorders>
            <w:shd w:val="clear" w:color="auto" w:fill="auto"/>
            <w:vAlign w:val="center"/>
            <w:hideMark/>
          </w:tcPr>
          <w:p w:rsidR="005A7C23" w:rsidRDefault="005A7C23">
            <w:pPr>
              <w:rPr>
                <w:color w:val="000000"/>
                <w:sz w:val="20"/>
                <w:szCs w:val="20"/>
              </w:rPr>
            </w:pPr>
            <w:r>
              <w:rPr>
                <w:color w:val="000000"/>
                <w:sz w:val="20"/>
                <w:szCs w:val="20"/>
              </w:rPr>
              <w:t>1</w:t>
            </w:r>
          </w:p>
        </w:tc>
        <w:tc>
          <w:tcPr>
            <w:tcW w:w="920" w:type="dxa"/>
            <w:tcBorders>
              <w:top w:val="nil"/>
              <w:left w:val="nil"/>
              <w:bottom w:val="single" w:sz="8" w:space="0" w:color="000000"/>
              <w:right w:val="single" w:sz="8" w:space="0" w:color="000000"/>
            </w:tcBorders>
            <w:shd w:val="clear" w:color="FBE4D5" w:fill="FBE4D5"/>
            <w:vAlign w:val="center"/>
            <w:hideMark/>
          </w:tcPr>
          <w:p w:rsidR="005A7C23" w:rsidRDefault="005A7C23">
            <w:pPr>
              <w:rPr>
                <w:color w:val="000000"/>
                <w:sz w:val="20"/>
                <w:szCs w:val="20"/>
              </w:rPr>
            </w:pPr>
            <w:r>
              <w:rPr>
                <w:color w:val="000000"/>
                <w:sz w:val="20"/>
                <w:szCs w:val="20"/>
              </w:rPr>
              <w:t>1</w:t>
            </w:r>
          </w:p>
        </w:tc>
        <w:tc>
          <w:tcPr>
            <w:tcW w:w="2040" w:type="dxa"/>
            <w:tcBorders>
              <w:top w:val="nil"/>
              <w:left w:val="nil"/>
              <w:bottom w:val="single" w:sz="8" w:space="0" w:color="000000"/>
              <w:right w:val="single" w:sz="8" w:space="0" w:color="000000"/>
            </w:tcBorders>
            <w:shd w:val="clear" w:color="auto" w:fill="auto"/>
            <w:vAlign w:val="center"/>
            <w:hideMark/>
          </w:tcPr>
          <w:p w:rsidR="005A7C23" w:rsidRDefault="005A7C23">
            <w:pPr>
              <w:rPr>
                <w:color w:val="000000"/>
                <w:sz w:val="20"/>
                <w:szCs w:val="20"/>
              </w:rPr>
            </w:pPr>
            <w:r>
              <w:rPr>
                <w:color w:val="000000"/>
                <w:sz w:val="20"/>
                <w:szCs w:val="20"/>
              </w:rPr>
              <w:t>1</w:t>
            </w:r>
          </w:p>
        </w:tc>
      </w:tr>
    </w:tbl>
    <w:p w:rsidR="00272413" w:rsidRPr="000F59F6" w:rsidRDefault="00272413" w:rsidP="00272413">
      <w:pPr>
        <w:pStyle w:val="GvdeMetni"/>
        <w:spacing w:before="11"/>
        <w:rPr>
          <w:b/>
          <w:sz w:val="23"/>
          <w:lang w:val="tr-TR"/>
        </w:rPr>
      </w:pPr>
    </w:p>
    <w:p w:rsidR="00964BC2" w:rsidRDefault="00964BC2" w:rsidP="00272413">
      <w:pPr>
        <w:pStyle w:val="GvdeMetni"/>
        <w:ind w:left="118" w:right="117"/>
        <w:jc w:val="both"/>
        <w:rPr>
          <w:color w:val="00B050"/>
          <w:lang w:val="tr-TR"/>
        </w:rPr>
      </w:pPr>
    </w:p>
    <w:p w:rsidR="00964BC2" w:rsidRDefault="00964BC2" w:rsidP="00272413">
      <w:pPr>
        <w:pStyle w:val="GvdeMetni"/>
        <w:ind w:left="118" w:right="117"/>
        <w:jc w:val="both"/>
        <w:rPr>
          <w:color w:val="00B050"/>
          <w:lang w:val="tr-TR"/>
        </w:rPr>
      </w:pPr>
    </w:p>
    <w:p w:rsidR="00964BC2" w:rsidRDefault="00964BC2" w:rsidP="00272413">
      <w:pPr>
        <w:pStyle w:val="GvdeMetni"/>
        <w:ind w:left="118" w:right="117"/>
        <w:jc w:val="both"/>
        <w:rPr>
          <w:color w:val="00B050"/>
          <w:lang w:val="tr-TR"/>
        </w:rPr>
      </w:pPr>
    </w:p>
    <w:p w:rsidR="00964BC2" w:rsidRDefault="00964BC2" w:rsidP="00272413">
      <w:pPr>
        <w:pStyle w:val="GvdeMetni"/>
        <w:ind w:left="118" w:right="117"/>
        <w:jc w:val="both"/>
        <w:rPr>
          <w:color w:val="00B050"/>
          <w:lang w:val="tr-TR"/>
        </w:rPr>
      </w:pPr>
    </w:p>
    <w:p w:rsidR="00964BC2" w:rsidRDefault="00964BC2" w:rsidP="00272413">
      <w:pPr>
        <w:pStyle w:val="GvdeMetni"/>
        <w:ind w:left="118" w:right="117"/>
        <w:jc w:val="both"/>
        <w:rPr>
          <w:color w:val="00B050"/>
          <w:lang w:val="tr-TR"/>
        </w:rPr>
      </w:pPr>
    </w:p>
    <w:p w:rsidR="00964BC2" w:rsidRDefault="00964BC2" w:rsidP="00272413">
      <w:pPr>
        <w:pStyle w:val="GvdeMetni"/>
        <w:ind w:left="118" w:right="117"/>
        <w:jc w:val="both"/>
        <w:rPr>
          <w:lang w:val="tr-TR"/>
        </w:rPr>
      </w:pPr>
    </w:p>
    <w:p w:rsidR="00964BC2" w:rsidRDefault="00964BC2" w:rsidP="00272413">
      <w:pPr>
        <w:pStyle w:val="GvdeMetni"/>
        <w:ind w:left="118" w:right="117"/>
        <w:jc w:val="both"/>
        <w:rPr>
          <w:lang w:val="tr-TR"/>
        </w:rPr>
      </w:pPr>
    </w:p>
    <w:p w:rsidR="00964BC2" w:rsidRDefault="00964BC2" w:rsidP="00272413">
      <w:pPr>
        <w:pStyle w:val="GvdeMetni"/>
        <w:ind w:left="118" w:right="117"/>
        <w:jc w:val="both"/>
        <w:rPr>
          <w:lang w:val="tr-TR"/>
        </w:rPr>
      </w:pPr>
    </w:p>
    <w:p w:rsidR="00964BC2" w:rsidRDefault="00964BC2" w:rsidP="00272413">
      <w:pPr>
        <w:pStyle w:val="GvdeMetni"/>
        <w:ind w:left="118" w:right="117"/>
        <w:jc w:val="both"/>
        <w:rPr>
          <w:lang w:val="tr-TR"/>
        </w:rPr>
      </w:pPr>
    </w:p>
    <w:p w:rsidR="00964BC2" w:rsidRDefault="00964BC2" w:rsidP="00272413">
      <w:pPr>
        <w:pStyle w:val="GvdeMetni"/>
        <w:ind w:left="118" w:right="117"/>
        <w:jc w:val="both"/>
        <w:rPr>
          <w:lang w:val="tr-TR"/>
        </w:rPr>
      </w:pPr>
    </w:p>
    <w:p w:rsidR="00964BC2" w:rsidRDefault="00964BC2" w:rsidP="00272413">
      <w:pPr>
        <w:pStyle w:val="GvdeMetni"/>
        <w:ind w:left="118" w:right="117"/>
        <w:jc w:val="both"/>
        <w:rPr>
          <w:lang w:val="tr-TR"/>
        </w:rPr>
      </w:pPr>
    </w:p>
    <w:p w:rsidR="00964BC2" w:rsidRDefault="00964BC2" w:rsidP="00272413">
      <w:pPr>
        <w:pStyle w:val="GvdeMetni"/>
        <w:ind w:left="118" w:right="117"/>
        <w:jc w:val="both"/>
        <w:rPr>
          <w:lang w:val="tr-TR"/>
        </w:rPr>
      </w:pPr>
    </w:p>
    <w:p w:rsidR="00964BC2" w:rsidRDefault="00964BC2" w:rsidP="00272413">
      <w:pPr>
        <w:pStyle w:val="GvdeMetni"/>
        <w:ind w:left="118" w:right="117"/>
        <w:jc w:val="both"/>
        <w:rPr>
          <w:lang w:val="tr-TR"/>
        </w:rPr>
      </w:pPr>
    </w:p>
    <w:p w:rsidR="00964BC2" w:rsidRDefault="00964BC2" w:rsidP="00272413">
      <w:pPr>
        <w:pStyle w:val="GvdeMetni"/>
        <w:ind w:left="118" w:right="117"/>
        <w:jc w:val="both"/>
        <w:rPr>
          <w:lang w:val="tr-TR"/>
        </w:rPr>
      </w:pPr>
    </w:p>
    <w:p w:rsidR="00964BC2" w:rsidRDefault="00964BC2" w:rsidP="00272413">
      <w:pPr>
        <w:pStyle w:val="GvdeMetni"/>
        <w:ind w:left="118" w:right="117"/>
        <w:jc w:val="both"/>
        <w:rPr>
          <w:lang w:val="tr-TR"/>
        </w:rPr>
      </w:pPr>
    </w:p>
    <w:p w:rsidR="00964BC2" w:rsidRDefault="00964BC2" w:rsidP="00272413">
      <w:pPr>
        <w:pStyle w:val="GvdeMetni"/>
        <w:ind w:left="118" w:right="117"/>
        <w:jc w:val="both"/>
        <w:rPr>
          <w:lang w:val="tr-TR"/>
        </w:rPr>
      </w:pPr>
    </w:p>
    <w:p w:rsidR="00964BC2" w:rsidRDefault="00964BC2" w:rsidP="00272413">
      <w:pPr>
        <w:pStyle w:val="GvdeMetni"/>
        <w:ind w:left="118" w:right="117"/>
        <w:jc w:val="both"/>
        <w:rPr>
          <w:lang w:val="tr-TR"/>
        </w:rPr>
      </w:pPr>
    </w:p>
    <w:p w:rsidR="00964BC2" w:rsidRDefault="00964BC2" w:rsidP="00272413">
      <w:pPr>
        <w:pStyle w:val="GvdeMetni"/>
        <w:ind w:left="118" w:right="117"/>
        <w:jc w:val="both"/>
        <w:rPr>
          <w:lang w:val="tr-TR"/>
        </w:rPr>
      </w:pPr>
    </w:p>
    <w:p w:rsidR="00964BC2" w:rsidRDefault="00964BC2" w:rsidP="00272413">
      <w:pPr>
        <w:pStyle w:val="GvdeMetni"/>
        <w:ind w:left="118" w:right="117"/>
        <w:jc w:val="both"/>
        <w:rPr>
          <w:lang w:val="tr-TR"/>
        </w:rPr>
      </w:pPr>
    </w:p>
    <w:p w:rsidR="00964BC2" w:rsidRDefault="00964BC2" w:rsidP="00272413">
      <w:pPr>
        <w:pStyle w:val="GvdeMetni"/>
        <w:ind w:left="118" w:right="117"/>
        <w:jc w:val="both"/>
        <w:rPr>
          <w:lang w:val="tr-TR"/>
        </w:rPr>
      </w:pPr>
    </w:p>
    <w:p w:rsidR="00964BC2" w:rsidRDefault="00964BC2" w:rsidP="00272413">
      <w:pPr>
        <w:pStyle w:val="GvdeMetni"/>
        <w:ind w:left="118" w:right="117"/>
        <w:jc w:val="both"/>
        <w:rPr>
          <w:lang w:val="tr-TR"/>
        </w:rPr>
      </w:pPr>
    </w:p>
    <w:p w:rsidR="00964BC2" w:rsidRDefault="00964BC2" w:rsidP="00272413">
      <w:pPr>
        <w:pStyle w:val="GvdeMetni"/>
        <w:ind w:left="118" w:right="117"/>
        <w:jc w:val="both"/>
        <w:rPr>
          <w:lang w:val="tr-TR"/>
        </w:rPr>
      </w:pPr>
    </w:p>
    <w:p w:rsidR="00964BC2" w:rsidRDefault="00964BC2" w:rsidP="00272413">
      <w:pPr>
        <w:pStyle w:val="GvdeMetni"/>
        <w:ind w:left="118" w:right="117"/>
        <w:jc w:val="both"/>
        <w:rPr>
          <w:lang w:val="tr-TR"/>
        </w:rPr>
      </w:pPr>
    </w:p>
    <w:p w:rsidR="00964BC2" w:rsidRDefault="00964BC2" w:rsidP="00272413">
      <w:pPr>
        <w:pStyle w:val="GvdeMetni"/>
        <w:ind w:left="118" w:right="117"/>
        <w:jc w:val="both"/>
        <w:rPr>
          <w:lang w:val="tr-TR"/>
        </w:rPr>
      </w:pPr>
    </w:p>
    <w:p w:rsidR="00964BC2" w:rsidRDefault="00964BC2" w:rsidP="00272413">
      <w:pPr>
        <w:pStyle w:val="GvdeMetni"/>
        <w:ind w:left="118" w:right="117"/>
        <w:jc w:val="both"/>
        <w:rPr>
          <w:lang w:val="tr-TR"/>
        </w:rPr>
      </w:pPr>
    </w:p>
    <w:p w:rsidR="00964BC2" w:rsidRPr="000F59F6" w:rsidRDefault="00964BC2" w:rsidP="00272413">
      <w:pPr>
        <w:pStyle w:val="GvdeMetni"/>
        <w:ind w:left="118" w:right="117"/>
        <w:jc w:val="both"/>
        <w:rPr>
          <w:lang w:val="tr-TR"/>
        </w:rPr>
      </w:pPr>
    </w:p>
    <w:p w:rsidR="00EC7485" w:rsidRPr="000F59F6" w:rsidRDefault="00272413" w:rsidP="00EC7485">
      <w:pPr>
        <w:ind w:left="118"/>
        <w:rPr>
          <w:b/>
          <w:color w:val="FF0000"/>
          <w:sz w:val="20"/>
        </w:rPr>
      </w:pPr>
      <w:r w:rsidRPr="000F59F6">
        <w:rPr>
          <w:b/>
          <w:sz w:val="20"/>
        </w:rPr>
        <w:t xml:space="preserve">Tablo </w:t>
      </w:r>
      <w:r w:rsidR="00964BC2">
        <w:rPr>
          <w:b/>
          <w:sz w:val="20"/>
        </w:rPr>
        <w:t xml:space="preserve">11 </w:t>
      </w:r>
      <w:r w:rsidR="00964BC2" w:rsidRPr="00964BC2">
        <w:rPr>
          <w:b/>
          <w:bCs/>
          <w:color w:val="000000"/>
          <w:sz w:val="20"/>
        </w:rPr>
        <w:t>Fiziki Mekân</w:t>
      </w:r>
    </w:p>
    <w:tbl>
      <w:tblPr>
        <w:tblW w:w="8480" w:type="dxa"/>
        <w:tblInd w:w="60" w:type="dxa"/>
        <w:tblCellMar>
          <w:left w:w="70" w:type="dxa"/>
          <w:right w:w="70" w:type="dxa"/>
        </w:tblCellMar>
        <w:tblLook w:val="04A0"/>
      </w:tblPr>
      <w:tblGrid>
        <w:gridCol w:w="4640"/>
        <w:gridCol w:w="960"/>
        <w:gridCol w:w="960"/>
        <w:gridCol w:w="960"/>
        <w:gridCol w:w="960"/>
      </w:tblGrid>
      <w:tr w:rsidR="00FB582C" w:rsidTr="00FB582C">
        <w:trPr>
          <w:trHeight w:val="420"/>
        </w:trPr>
        <w:tc>
          <w:tcPr>
            <w:tcW w:w="4640" w:type="dxa"/>
            <w:tcBorders>
              <w:top w:val="single" w:sz="8" w:space="0" w:color="000000"/>
              <w:left w:val="single" w:sz="8" w:space="0" w:color="000000"/>
              <w:bottom w:val="nil"/>
              <w:right w:val="single" w:sz="4" w:space="0" w:color="000000"/>
            </w:tcBorders>
            <w:shd w:val="clear" w:color="FBE4D5" w:fill="FBE4D5"/>
            <w:vAlign w:val="center"/>
            <w:hideMark/>
          </w:tcPr>
          <w:p w:rsidR="00FB582C" w:rsidRDefault="00FB582C">
            <w:pPr>
              <w:rPr>
                <w:b/>
                <w:bCs/>
                <w:color w:val="000000"/>
                <w:sz w:val="24"/>
                <w:szCs w:val="24"/>
              </w:rPr>
            </w:pPr>
            <w:r>
              <w:rPr>
                <w:b/>
                <w:bCs/>
                <w:color w:val="000000"/>
              </w:rPr>
              <w:t>Fiziki Mekân</w:t>
            </w:r>
          </w:p>
        </w:tc>
        <w:tc>
          <w:tcPr>
            <w:tcW w:w="960" w:type="dxa"/>
            <w:tcBorders>
              <w:top w:val="single" w:sz="8" w:space="0" w:color="000000"/>
              <w:left w:val="nil"/>
              <w:bottom w:val="nil"/>
              <w:right w:val="single" w:sz="4" w:space="0" w:color="000000"/>
            </w:tcBorders>
            <w:shd w:val="clear" w:color="FBE4D5" w:fill="FBE4D5"/>
            <w:vAlign w:val="center"/>
            <w:hideMark/>
          </w:tcPr>
          <w:p w:rsidR="00FB582C" w:rsidRDefault="00FB582C">
            <w:pPr>
              <w:jc w:val="center"/>
              <w:rPr>
                <w:b/>
                <w:bCs/>
                <w:color w:val="000000"/>
                <w:sz w:val="24"/>
                <w:szCs w:val="24"/>
              </w:rPr>
            </w:pPr>
            <w:r>
              <w:rPr>
                <w:b/>
                <w:bCs/>
                <w:color w:val="000000"/>
              </w:rPr>
              <w:t>Var</w:t>
            </w:r>
          </w:p>
        </w:tc>
        <w:tc>
          <w:tcPr>
            <w:tcW w:w="960" w:type="dxa"/>
            <w:tcBorders>
              <w:top w:val="single" w:sz="8" w:space="0" w:color="000000"/>
              <w:left w:val="nil"/>
              <w:bottom w:val="nil"/>
              <w:right w:val="single" w:sz="4" w:space="0" w:color="000000"/>
            </w:tcBorders>
            <w:shd w:val="clear" w:color="FBE4D5" w:fill="FBE4D5"/>
            <w:vAlign w:val="center"/>
            <w:hideMark/>
          </w:tcPr>
          <w:p w:rsidR="00FB582C" w:rsidRDefault="00FB582C">
            <w:pPr>
              <w:jc w:val="center"/>
              <w:rPr>
                <w:b/>
                <w:bCs/>
                <w:color w:val="000000"/>
                <w:sz w:val="24"/>
                <w:szCs w:val="24"/>
              </w:rPr>
            </w:pPr>
            <w:r>
              <w:rPr>
                <w:b/>
                <w:bCs/>
                <w:color w:val="000000"/>
              </w:rPr>
              <w:t>Yok</w:t>
            </w:r>
          </w:p>
        </w:tc>
        <w:tc>
          <w:tcPr>
            <w:tcW w:w="960" w:type="dxa"/>
            <w:tcBorders>
              <w:top w:val="single" w:sz="8" w:space="0" w:color="000000"/>
              <w:left w:val="nil"/>
              <w:bottom w:val="nil"/>
              <w:right w:val="single" w:sz="4" w:space="0" w:color="000000"/>
            </w:tcBorders>
            <w:shd w:val="clear" w:color="FBE4D5" w:fill="FBE4D5"/>
            <w:vAlign w:val="center"/>
            <w:hideMark/>
          </w:tcPr>
          <w:p w:rsidR="00FB582C" w:rsidRDefault="00FB582C">
            <w:pPr>
              <w:jc w:val="center"/>
              <w:rPr>
                <w:b/>
                <w:bCs/>
                <w:color w:val="000000"/>
                <w:sz w:val="24"/>
                <w:szCs w:val="24"/>
              </w:rPr>
            </w:pPr>
            <w:r>
              <w:rPr>
                <w:b/>
                <w:bCs/>
                <w:color w:val="000000"/>
              </w:rPr>
              <w:t>Adedi</w:t>
            </w:r>
          </w:p>
        </w:tc>
        <w:tc>
          <w:tcPr>
            <w:tcW w:w="960" w:type="dxa"/>
            <w:tcBorders>
              <w:top w:val="single" w:sz="8" w:space="0" w:color="000000"/>
              <w:left w:val="nil"/>
              <w:bottom w:val="nil"/>
              <w:right w:val="single" w:sz="8" w:space="0" w:color="000000"/>
            </w:tcBorders>
            <w:shd w:val="clear" w:color="FBE4D5" w:fill="FBE4D5"/>
            <w:vAlign w:val="center"/>
            <w:hideMark/>
          </w:tcPr>
          <w:p w:rsidR="00FB582C" w:rsidRDefault="00FB582C">
            <w:pPr>
              <w:jc w:val="center"/>
              <w:rPr>
                <w:b/>
                <w:bCs/>
                <w:color w:val="000000"/>
                <w:sz w:val="24"/>
                <w:szCs w:val="24"/>
              </w:rPr>
            </w:pPr>
            <w:r>
              <w:rPr>
                <w:b/>
                <w:bCs/>
                <w:color w:val="000000"/>
              </w:rPr>
              <w:t>İhtiyaç</w:t>
            </w:r>
          </w:p>
        </w:tc>
      </w:tr>
      <w:tr w:rsidR="00FB582C" w:rsidTr="00FB582C">
        <w:trPr>
          <w:trHeight w:val="420"/>
        </w:trPr>
        <w:tc>
          <w:tcPr>
            <w:tcW w:w="4640" w:type="dxa"/>
            <w:tcBorders>
              <w:top w:val="single" w:sz="8" w:space="0" w:color="000000"/>
              <w:left w:val="single" w:sz="8" w:space="0" w:color="000000"/>
              <w:bottom w:val="single" w:sz="4" w:space="0" w:color="000000"/>
              <w:right w:val="single" w:sz="4" w:space="0" w:color="000000"/>
            </w:tcBorders>
            <w:shd w:val="clear" w:color="FFFFFF" w:fill="FFFFFF"/>
            <w:vAlign w:val="center"/>
            <w:hideMark/>
          </w:tcPr>
          <w:p w:rsidR="00FB582C" w:rsidRDefault="00FB582C">
            <w:pPr>
              <w:rPr>
                <w:color w:val="000000"/>
                <w:sz w:val="24"/>
                <w:szCs w:val="24"/>
              </w:rPr>
            </w:pPr>
            <w:r>
              <w:rPr>
                <w:color w:val="000000"/>
              </w:rPr>
              <w:t>Öğretmen Çalışma Odası</w:t>
            </w:r>
          </w:p>
        </w:tc>
        <w:tc>
          <w:tcPr>
            <w:tcW w:w="960" w:type="dxa"/>
            <w:tcBorders>
              <w:top w:val="single" w:sz="8" w:space="0" w:color="000000"/>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X</w:t>
            </w:r>
          </w:p>
        </w:tc>
        <w:tc>
          <w:tcPr>
            <w:tcW w:w="960" w:type="dxa"/>
            <w:tcBorders>
              <w:top w:val="single" w:sz="8" w:space="0" w:color="000000"/>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 </w:t>
            </w:r>
          </w:p>
        </w:tc>
        <w:tc>
          <w:tcPr>
            <w:tcW w:w="960" w:type="dxa"/>
            <w:tcBorders>
              <w:top w:val="single" w:sz="8" w:space="0" w:color="000000"/>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1</w:t>
            </w:r>
          </w:p>
        </w:tc>
        <w:tc>
          <w:tcPr>
            <w:tcW w:w="960" w:type="dxa"/>
            <w:tcBorders>
              <w:top w:val="single" w:sz="8" w:space="0" w:color="000000"/>
              <w:left w:val="nil"/>
              <w:bottom w:val="single" w:sz="4" w:space="0" w:color="000000"/>
              <w:right w:val="single" w:sz="8" w:space="0" w:color="000000"/>
            </w:tcBorders>
            <w:shd w:val="clear" w:color="FFFFFF" w:fill="FFFFFF"/>
            <w:vAlign w:val="center"/>
            <w:hideMark/>
          </w:tcPr>
          <w:p w:rsidR="00FB582C" w:rsidRDefault="00FB582C">
            <w:pPr>
              <w:jc w:val="center"/>
              <w:rPr>
                <w:color w:val="000000"/>
                <w:sz w:val="24"/>
                <w:szCs w:val="24"/>
              </w:rPr>
            </w:pPr>
            <w:r>
              <w:rPr>
                <w:color w:val="000000"/>
              </w:rPr>
              <w:t>-</w:t>
            </w:r>
          </w:p>
        </w:tc>
      </w:tr>
      <w:tr w:rsidR="00FB582C" w:rsidTr="00FB582C">
        <w:trPr>
          <w:trHeight w:val="420"/>
        </w:trPr>
        <w:tc>
          <w:tcPr>
            <w:tcW w:w="4640" w:type="dxa"/>
            <w:tcBorders>
              <w:top w:val="nil"/>
              <w:left w:val="single" w:sz="8" w:space="0" w:color="000000"/>
              <w:bottom w:val="single" w:sz="4" w:space="0" w:color="000000"/>
              <w:right w:val="single" w:sz="4" w:space="0" w:color="000000"/>
            </w:tcBorders>
            <w:shd w:val="clear" w:color="FFFFFF" w:fill="FFFFFF"/>
            <w:vAlign w:val="center"/>
            <w:hideMark/>
          </w:tcPr>
          <w:p w:rsidR="00FB582C" w:rsidRDefault="00FB582C">
            <w:pPr>
              <w:rPr>
                <w:color w:val="000000"/>
                <w:sz w:val="24"/>
                <w:szCs w:val="24"/>
              </w:rPr>
            </w:pPr>
            <w:r>
              <w:rPr>
                <w:color w:val="000000"/>
              </w:rPr>
              <w:t>Ekipman Odası</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X</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 </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3</w:t>
            </w:r>
          </w:p>
        </w:tc>
        <w:tc>
          <w:tcPr>
            <w:tcW w:w="960" w:type="dxa"/>
            <w:tcBorders>
              <w:top w:val="nil"/>
              <w:left w:val="nil"/>
              <w:bottom w:val="single" w:sz="4" w:space="0" w:color="000000"/>
              <w:right w:val="single" w:sz="8" w:space="0" w:color="000000"/>
            </w:tcBorders>
            <w:shd w:val="clear" w:color="FFFFFF" w:fill="FFFFFF"/>
            <w:vAlign w:val="center"/>
            <w:hideMark/>
          </w:tcPr>
          <w:p w:rsidR="00FB582C" w:rsidRDefault="00FB582C">
            <w:pPr>
              <w:jc w:val="center"/>
              <w:rPr>
                <w:color w:val="000000"/>
                <w:sz w:val="24"/>
                <w:szCs w:val="24"/>
              </w:rPr>
            </w:pPr>
            <w:r>
              <w:rPr>
                <w:color w:val="000000"/>
              </w:rPr>
              <w:t>-</w:t>
            </w:r>
          </w:p>
        </w:tc>
      </w:tr>
      <w:tr w:rsidR="00FB582C" w:rsidTr="00FB582C">
        <w:trPr>
          <w:trHeight w:val="420"/>
        </w:trPr>
        <w:tc>
          <w:tcPr>
            <w:tcW w:w="4640" w:type="dxa"/>
            <w:tcBorders>
              <w:top w:val="nil"/>
              <w:left w:val="single" w:sz="8" w:space="0" w:color="000000"/>
              <w:bottom w:val="single" w:sz="4" w:space="0" w:color="000000"/>
              <w:right w:val="single" w:sz="4" w:space="0" w:color="000000"/>
            </w:tcBorders>
            <w:shd w:val="clear" w:color="FFFFFF" w:fill="FFFFFF"/>
            <w:vAlign w:val="center"/>
            <w:hideMark/>
          </w:tcPr>
          <w:p w:rsidR="00FB582C" w:rsidRDefault="00FB582C">
            <w:pPr>
              <w:rPr>
                <w:color w:val="000000"/>
                <w:sz w:val="24"/>
                <w:szCs w:val="24"/>
              </w:rPr>
            </w:pPr>
            <w:r>
              <w:rPr>
                <w:color w:val="000000"/>
              </w:rPr>
              <w:t>Kütüphane</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X</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 </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1</w:t>
            </w:r>
          </w:p>
        </w:tc>
        <w:tc>
          <w:tcPr>
            <w:tcW w:w="960" w:type="dxa"/>
            <w:tcBorders>
              <w:top w:val="nil"/>
              <w:left w:val="nil"/>
              <w:bottom w:val="single" w:sz="4" w:space="0" w:color="000000"/>
              <w:right w:val="single" w:sz="8" w:space="0" w:color="000000"/>
            </w:tcBorders>
            <w:shd w:val="clear" w:color="FFFFFF" w:fill="FFFFFF"/>
            <w:vAlign w:val="center"/>
            <w:hideMark/>
          </w:tcPr>
          <w:p w:rsidR="00FB582C" w:rsidRDefault="00FB582C">
            <w:pPr>
              <w:jc w:val="center"/>
              <w:rPr>
                <w:color w:val="000000"/>
                <w:sz w:val="24"/>
                <w:szCs w:val="24"/>
              </w:rPr>
            </w:pPr>
            <w:r>
              <w:rPr>
                <w:color w:val="000000"/>
              </w:rPr>
              <w:t>-</w:t>
            </w:r>
          </w:p>
        </w:tc>
      </w:tr>
      <w:tr w:rsidR="00FB582C" w:rsidTr="00FB582C">
        <w:trPr>
          <w:trHeight w:val="420"/>
        </w:trPr>
        <w:tc>
          <w:tcPr>
            <w:tcW w:w="4640" w:type="dxa"/>
            <w:tcBorders>
              <w:top w:val="nil"/>
              <w:left w:val="single" w:sz="8" w:space="0" w:color="000000"/>
              <w:bottom w:val="single" w:sz="4" w:space="0" w:color="000000"/>
              <w:right w:val="single" w:sz="4" w:space="0" w:color="000000"/>
            </w:tcBorders>
            <w:shd w:val="clear" w:color="FFFFFF" w:fill="FFFFFF"/>
            <w:vAlign w:val="center"/>
            <w:hideMark/>
          </w:tcPr>
          <w:p w:rsidR="00FB582C" w:rsidRDefault="00FB582C">
            <w:pPr>
              <w:rPr>
                <w:color w:val="000000"/>
                <w:sz w:val="24"/>
                <w:szCs w:val="24"/>
              </w:rPr>
            </w:pPr>
            <w:r>
              <w:rPr>
                <w:color w:val="000000"/>
              </w:rPr>
              <w:t>Rehberlik Servisi</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X</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 </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2</w:t>
            </w:r>
          </w:p>
        </w:tc>
        <w:tc>
          <w:tcPr>
            <w:tcW w:w="960" w:type="dxa"/>
            <w:tcBorders>
              <w:top w:val="nil"/>
              <w:left w:val="nil"/>
              <w:bottom w:val="single" w:sz="4" w:space="0" w:color="000000"/>
              <w:right w:val="single" w:sz="8" w:space="0" w:color="000000"/>
            </w:tcBorders>
            <w:shd w:val="clear" w:color="FFFFFF" w:fill="FFFFFF"/>
            <w:vAlign w:val="center"/>
            <w:hideMark/>
          </w:tcPr>
          <w:p w:rsidR="00FB582C" w:rsidRDefault="00FB582C">
            <w:pPr>
              <w:jc w:val="center"/>
              <w:rPr>
                <w:color w:val="000000"/>
                <w:sz w:val="24"/>
                <w:szCs w:val="24"/>
              </w:rPr>
            </w:pPr>
            <w:r>
              <w:rPr>
                <w:color w:val="000000"/>
              </w:rPr>
              <w:t>-</w:t>
            </w:r>
          </w:p>
        </w:tc>
      </w:tr>
      <w:tr w:rsidR="00FB582C" w:rsidTr="00FB582C">
        <w:trPr>
          <w:trHeight w:val="420"/>
        </w:trPr>
        <w:tc>
          <w:tcPr>
            <w:tcW w:w="4640" w:type="dxa"/>
            <w:tcBorders>
              <w:top w:val="nil"/>
              <w:left w:val="single" w:sz="8" w:space="0" w:color="000000"/>
              <w:bottom w:val="single" w:sz="4" w:space="0" w:color="000000"/>
              <w:right w:val="single" w:sz="4" w:space="0" w:color="000000"/>
            </w:tcBorders>
            <w:shd w:val="clear" w:color="FFFFFF" w:fill="FFFFFF"/>
            <w:vAlign w:val="center"/>
            <w:hideMark/>
          </w:tcPr>
          <w:p w:rsidR="00FB582C" w:rsidRDefault="00FB582C">
            <w:pPr>
              <w:rPr>
                <w:color w:val="000000"/>
                <w:sz w:val="24"/>
                <w:szCs w:val="24"/>
              </w:rPr>
            </w:pPr>
            <w:r>
              <w:rPr>
                <w:color w:val="000000"/>
              </w:rPr>
              <w:t>Resim Odası</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X</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 </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1</w:t>
            </w:r>
          </w:p>
        </w:tc>
        <w:tc>
          <w:tcPr>
            <w:tcW w:w="960" w:type="dxa"/>
            <w:tcBorders>
              <w:top w:val="nil"/>
              <w:left w:val="nil"/>
              <w:bottom w:val="single" w:sz="4" w:space="0" w:color="000000"/>
              <w:right w:val="single" w:sz="8" w:space="0" w:color="000000"/>
            </w:tcBorders>
            <w:shd w:val="clear" w:color="FFFFFF" w:fill="FFFFFF"/>
            <w:vAlign w:val="center"/>
            <w:hideMark/>
          </w:tcPr>
          <w:p w:rsidR="00FB582C" w:rsidRDefault="00FB582C">
            <w:pPr>
              <w:jc w:val="center"/>
              <w:rPr>
                <w:color w:val="000000"/>
                <w:sz w:val="24"/>
                <w:szCs w:val="24"/>
              </w:rPr>
            </w:pPr>
            <w:r>
              <w:rPr>
                <w:color w:val="000000"/>
              </w:rPr>
              <w:t>-</w:t>
            </w:r>
          </w:p>
        </w:tc>
      </w:tr>
      <w:tr w:rsidR="00FB582C" w:rsidTr="00FB582C">
        <w:trPr>
          <w:trHeight w:val="420"/>
        </w:trPr>
        <w:tc>
          <w:tcPr>
            <w:tcW w:w="4640" w:type="dxa"/>
            <w:tcBorders>
              <w:top w:val="nil"/>
              <w:left w:val="single" w:sz="8" w:space="0" w:color="000000"/>
              <w:bottom w:val="single" w:sz="4" w:space="0" w:color="000000"/>
              <w:right w:val="single" w:sz="4" w:space="0" w:color="000000"/>
            </w:tcBorders>
            <w:shd w:val="clear" w:color="FFFFFF" w:fill="FFFFFF"/>
            <w:vAlign w:val="center"/>
            <w:hideMark/>
          </w:tcPr>
          <w:p w:rsidR="00FB582C" w:rsidRDefault="00FB582C">
            <w:pPr>
              <w:rPr>
                <w:color w:val="000000"/>
                <w:sz w:val="24"/>
                <w:szCs w:val="24"/>
              </w:rPr>
            </w:pPr>
            <w:r>
              <w:rPr>
                <w:color w:val="000000"/>
              </w:rPr>
              <w:t>Müzik Odası</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 </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X</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w:t>
            </w:r>
          </w:p>
        </w:tc>
        <w:tc>
          <w:tcPr>
            <w:tcW w:w="960" w:type="dxa"/>
            <w:tcBorders>
              <w:top w:val="nil"/>
              <w:left w:val="nil"/>
              <w:bottom w:val="single" w:sz="4" w:space="0" w:color="000000"/>
              <w:right w:val="single" w:sz="8" w:space="0" w:color="000000"/>
            </w:tcBorders>
            <w:shd w:val="clear" w:color="FFFFFF" w:fill="FFFFFF"/>
            <w:vAlign w:val="center"/>
            <w:hideMark/>
          </w:tcPr>
          <w:p w:rsidR="00FB582C" w:rsidRDefault="00FB582C">
            <w:pPr>
              <w:jc w:val="center"/>
              <w:rPr>
                <w:color w:val="000000"/>
                <w:sz w:val="24"/>
                <w:szCs w:val="24"/>
              </w:rPr>
            </w:pPr>
            <w:r>
              <w:rPr>
                <w:color w:val="000000"/>
              </w:rPr>
              <w:t>-</w:t>
            </w:r>
          </w:p>
        </w:tc>
      </w:tr>
      <w:tr w:rsidR="00FB582C" w:rsidTr="00FB582C">
        <w:trPr>
          <w:trHeight w:val="420"/>
        </w:trPr>
        <w:tc>
          <w:tcPr>
            <w:tcW w:w="4640" w:type="dxa"/>
            <w:tcBorders>
              <w:top w:val="nil"/>
              <w:left w:val="single" w:sz="8" w:space="0" w:color="000000"/>
              <w:bottom w:val="single" w:sz="4" w:space="0" w:color="000000"/>
              <w:right w:val="single" w:sz="4" w:space="0" w:color="000000"/>
            </w:tcBorders>
            <w:shd w:val="clear" w:color="FFFFFF" w:fill="FFFFFF"/>
            <w:vAlign w:val="center"/>
            <w:hideMark/>
          </w:tcPr>
          <w:p w:rsidR="00FB582C" w:rsidRDefault="00FB582C">
            <w:pPr>
              <w:rPr>
                <w:color w:val="000000"/>
                <w:sz w:val="24"/>
                <w:szCs w:val="24"/>
              </w:rPr>
            </w:pPr>
            <w:r>
              <w:rPr>
                <w:color w:val="000000"/>
              </w:rPr>
              <w:t>Çok Amaçlı Salon</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X</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 </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1</w:t>
            </w:r>
          </w:p>
        </w:tc>
        <w:tc>
          <w:tcPr>
            <w:tcW w:w="960" w:type="dxa"/>
            <w:tcBorders>
              <w:top w:val="nil"/>
              <w:left w:val="nil"/>
              <w:bottom w:val="single" w:sz="4" w:space="0" w:color="000000"/>
              <w:right w:val="single" w:sz="8" w:space="0" w:color="000000"/>
            </w:tcBorders>
            <w:shd w:val="clear" w:color="FFFFFF" w:fill="FFFFFF"/>
            <w:vAlign w:val="center"/>
            <w:hideMark/>
          </w:tcPr>
          <w:p w:rsidR="00FB582C" w:rsidRDefault="00FB582C">
            <w:pPr>
              <w:jc w:val="center"/>
              <w:rPr>
                <w:color w:val="000000"/>
                <w:sz w:val="24"/>
                <w:szCs w:val="24"/>
              </w:rPr>
            </w:pPr>
            <w:r>
              <w:rPr>
                <w:color w:val="000000"/>
              </w:rPr>
              <w:t>-</w:t>
            </w:r>
          </w:p>
        </w:tc>
      </w:tr>
      <w:tr w:rsidR="00FB582C" w:rsidTr="00FB582C">
        <w:trPr>
          <w:trHeight w:val="420"/>
        </w:trPr>
        <w:tc>
          <w:tcPr>
            <w:tcW w:w="4640" w:type="dxa"/>
            <w:tcBorders>
              <w:top w:val="nil"/>
              <w:left w:val="single" w:sz="8" w:space="0" w:color="000000"/>
              <w:bottom w:val="single" w:sz="4" w:space="0" w:color="000000"/>
              <w:right w:val="single" w:sz="4" w:space="0" w:color="000000"/>
            </w:tcBorders>
            <w:shd w:val="clear" w:color="FFFFFF" w:fill="FFFFFF"/>
            <w:vAlign w:val="center"/>
            <w:hideMark/>
          </w:tcPr>
          <w:p w:rsidR="00FB582C" w:rsidRDefault="00FB582C">
            <w:pPr>
              <w:rPr>
                <w:color w:val="000000"/>
                <w:sz w:val="24"/>
                <w:szCs w:val="24"/>
              </w:rPr>
            </w:pPr>
            <w:r>
              <w:rPr>
                <w:color w:val="000000"/>
              </w:rPr>
              <w:t>Teknoloji ve Tasarım Odası</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 </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X</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w:t>
            </w:r>
          </w:p>
        </w:tc>
        <w:tc>
          <w:tcPr>
            <w:tcW w:w="960" w:type="dxa"/>
            <w:tcBorders>
              <w:top w:val="nil"/>
              <w:left w:val="nil"/>
              <w:bottom w:val="single" w:sz="4" w:space="0" w:color="000000"/>
              <w:right w:val="single" w:sz="8" w:space="0" w:color="000000"/>
            </w:tcBorders>
            <w:shd w:val="clear" w:color="FFFFFF" w:fill="FFFFFF"/>
            <w:vAlign w:val="center"/>
            <w:hideMark/>
          </w:tcPr>
          <w:p w:rsidR="00FB582C" w:rsidRDefault="00FB582C">
            <w:pPr>
              <w:jc w:val="center"/>
              <w:rPr>
                <w:color w:val="000000"/>
                <w:sz w:val="24"/>
                <w:szCs w:val="24"/>
              </w:rPr>
            </w:pPr>
            <w:r>
              <w:rPr>
                <w:color w:val="000000"/>
              </w:rPr>
              <w:t>-</w:t>
            </w:r>
          </w:p>
        </w:tc>
      </w:tr>
      <w:tr w:rsidR="00FB582C" w:rsidTr="00FB582C">
        <w:trPr>
          <w:trHeight w:val="420"/>
        </w:trPr>
        <w:tc>
          <w:tcPr>
            <w:tcW w:w="4640" w:type="dxa"/>
            <w:tcBorders>
              <w:top w:val="nil"/>
              <w:left w:val="single" w:sz="8" w:space="0" w:color="000000"/>
              <w:bottom w:val="single" w:sz="4" w:space="0" w:color="000000"/>
              <w:right w:val="single" w:sz="4" w:space="0" w:color="000000"/>
            </w:tcBorders>
            <w:shd w:val="clear" w:color="FFFFFF" w:fill="FFFFFF"/>
            <w:vAlign w:val="center"/>
            <w:hideMark/>
          </w:tcPr>
          <w:p w:rsidR="00FB582C" w:rsidRDefault="00FB582C">
            <w:pPr>
              <w:rPr>
                <w:color w:val="000000"/>
                <w:sz w:val="24"/>
                <w:szCs w:val="24"/>
              </w:rPr>
            </w:pPr>
            <w:r>
              <w:rPr>
                <w:color w:val="000000"/>
              </w:rPr>
              <w:t>Bilgisayar laboratuarı</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X</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 </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6</w:t>
            </w:r>
          </w:p>
        </w:tc>
        <w:tc>
          <w:tcPr>
            <w:tcW w:w="960" w:type="dxa"/>
            <w:tcBorders>
              <w:top w:val="nil"/>
              <w:left w:val="nil"/>
              <w:bottom w:val="single" w:sz="4" w:space="0" w:color="000000"/>
              <w:right w:val="single" w:sz="8" w:space="0" w:color="000000"/>
            </w:tcBorders>
            <w:shd w:val="clear" w:color="FFFFFF" w:fill="FFFFFF"/>
            <w:vAlign w:val="center"/>
            <w:hideMark/>
          </w:tcPr>
          <w:p w:rsidR="00FB582C" w:rsidRDefault="00FB582C">
            <w:pPr>
              <w:jc w:val="center"/>
              <w:rPr>
                <w:color w:val="000000"/>
                <w:sz w:val="24"/>
                <w:szCs w:val="24"/>
              </w:rPr>
            </w:pPr>
            <w:r>
              <w:rPr>
                <w:color w:val="000000"/>
              </w:rPr>
              <w:t>-</w:t>
            </w:r>
          </w:p>
        </w:tc>
      </w:tr>
      <w:tr w:rsidR="00FB582C" w:rsidTr="00FB582C">
        <w:trPr>
          <w:trHeight w:val="420"/>
        </w:trPr>
        <w:tc>
          <w:tcPr>
            <w:tcW w:w="4640" w:type="dxa"/>
            <w:tcBorders>
              <w:top w:val="nil"/>
              <w:left w:val="single" w:sz="8" w:space="0" w:color="000000"/>
              <w:bottom w:val="single" w:sz="4" w:space="0" w:color="000000"/>
              <w:right w:val="single" w:sz="4" w:space="0" w:color="000000"/>
            </w:tcBorders>
            <w:shd w:val="clear" w:color="FFFFFF" w:fill="FFFFFF"/>
            <w:vAlign w:val="center"/>
            <w:hideMark/>
          </w:tcPr>
          <w:p w:rsidR="00FB582C" w:rsidRDefault="00FB582C">
            <w:pPr>
              <w:rPr>
                <w:color w:val="000000"/>
                <w:sz w:val="24"/>
                <w:szCs w:val="24"/>
              </w:rPr>
            </w:pPr>
            <w:r>
              <w:rPr>
                <w:color w:val="000000"/>
              </w:rPr>
              <w:t>Yemekhane</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 </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X</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w:t>
            </w:r>
          </w:p>
        </w:tc>
        <w:tc>
          <w:tcPr>
            <w:tcW w:w="960" w:type="dxa"/>
            <w:tcBorders>
              <w:top w:val="nil"/>
              <w:left w:val="nil"/>
              <w:bottom w:val="single" w:sz="4" w:space="0" w:color="000000"/>
              <w:right w:val="single" w:sz="8" w:space="0" w:color="000000"/>
            </w:tcBorders>
            <w:shd w:val="clear" w:color="FFFFFF" w:fill="FFFFFF"/>
            <w:vAlign w:val="center"/>
            <w:hideMark/>
          </w:tcPr>
          <w:p w:rsidR="00FB582C" w:rsidRDefault="00FB582C">
            <w:pPr>
              <w:jc w:val="center"/>
              <w:rPr>
                <w:color w:val="000000"/>
                <w:sz w:val="24"/>
                <w:szCs w:val="24"/>
              </w:rPr>
            </w:pPr>
            <w:r>
              <w:rPr>
                <w:color w:val="000000"/>
              </w:rPr>
              <w:t>-</w:t>
            </w:r>
          </w:p>
        </w:tc>
      </w:tr>
      <w:tr w:rsidR="00FB582C" w:rsidTr="00FB582C">
        <w:trPr>
          <w:trHeight w:val="420"/>
        </w:trPr>
        <w:tc>
          <w:tcPr>
            <w:tcW w:w="4640" w:type="dxa"/>
            <w:tcBorders>
              <w:top w:val="nil"/>
              <w:left w:val="single" w:sz="8" w:space="0" w:color="000000"/>
              <w:bottom w:val="single" w:sz="4" w:space="0" w:color="000000"/>
              <w:right w:val="single" w:sz="4" w:space="0" w:color="000000"/>
            </w:tcBorders>
            <w:shd w:val="clear" w:color="FFFFFF" w:fill="FFFFFF"/>
            <w:vAlign w:val="center"/>
            <w:hideMark/>
          </w:tcPr>
          <w:p w:rsidR="00FB582C" w:rsidRDefault="00FB582C">
            <w:pPr>
              <w:rPr>
                <w:color w:val="000000"/>
                <w:sz w:val="24"/>
                <w:szCs w:val="24"/>
              </w:rPr>
            </w:pPr>
            <w:r>
              <w:rPr>
                <w:color w:val="000000"/>
              </w:rPr>
              <w:t>Spor Salonu</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 </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X</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w:t>
            </w:r>
          </w:p>
        </w:tc>
        <w:tc>
          <w:tcPr>
            <w:tcW w:w="960" w:type="dxa"/>
            <w:tcBorders>
              <w:top w:val="nil"/>
              <w:left w:val="nil"/>
              <w:bottom w:val="single" w:sz="4" w:space="0" w:color="000000"/>
              <w:right w:val="single" w:sz="8" w:space="0" w:color="000000"/>
            </w:tcBorders>
            <w:shd w:val="clear" w:color="FFFFFF" w:fill="FFFFFF"/>
            <w:vAlign w:val="center"/>
            <w:hideMark/>
          </w:tcPr>
          <w:p w:rsidR="00FB582C" w:rsidRDefault="00FB582C">
            <w:pPr>
              <w:jc w:val="center"/>
              <w:rPr>
                <w:color w:val="000000"/>
                <w:sz w:val="24"/>
                <w:szCs w:val="24"/>
              </w:rPr>
            </w:pPr>
            <w:r>
              <w:rPr>
                <w:color w:val="000000"/>
              </w:rPr>
              <w:t>1</w:t>
            </w:r>
          </w:p>
        </w:tc>
      </w:tr>
      <w:tr w:rsidR="00FB582C" w:rsidTr="00FB582C">
        <w:trPr>
          <w:trHeight w:val="420"/>
        </w:trPr>
        <w:tc>
          <w:tcPr>
            <w:tcW w:w="4640" w:type="dxa"/>
            <w:tcBorders>
              <w:top w:val="nil"/>
              <w:left w:val="single" w:sz="8" w:space="0" w:color="000000"/>
              <w:bottom w:val="single" w:sz="4" w:space="0" w:color="000000"/>
              <w:right w:val="single" w:sz="4" w:space="0" w:color="000000"/>
            </w:tcBorders>
            <w:shd w:val="clear" w:color="FFFFFF" w:fill="FFFFFF"/>
            <w:vAlign w:val="center"/>
            <w:hideMark/>
          </w:tcPr>
          <w:p w:rsidR="00FB582C" w:rsidRDefault="00FB582C">
            <w:pPr>
              <w:rPr>
                <w:color w:val="000000"/>
                <w:sz w:val="24"/>
                <w:szCs w:val="24"/>
              </w:rPr>
            </w:pPr>
            <w:r>
              <w:rPr>
                <w:color w:val="000000"/>
              </w:rPr>
              <w:t>Otopark</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X</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 </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1</w:t>
            </w:r>
          </w:p>
        </w:tc>
        <w:tc>
          <w:tcPr>
            <w:tcW w:w="960" w:type="dxa"/>
            <w:tcBorders>
              <w:top w:val="nil"/>
              <w:left w:val="nil"/>
              <w:bottom w:val="single" w:sz="4" w:space="0" w:color="000000"/>
              <w:right w:val="single" w:sz="8" w:space="0" w:color="000000"/>
            </w:tcBorders>
            <w:shd w:val="clear" w:color="FFFFFF" w:fill="FFFFFF"/>
            <w:vAlign w:val="center"/>
            <w:hideMark/>
          </w:tcPr>
          <w:p w:rsidR="00FB582C" w:rsidRDefault="00FB582C">
            <w:pPr>
              <w:jc w:val="center"/>
              <w:rPr>
                <w:color w:val="000000"/>
                <w:sz w:val="24"/>
                <w:szCs w:val="24"/>
              </w:rPr>
            </w:pPr>
            <w:r>
              <w:rPr>
                <w:color w:val="000000"/>
              </w:rPr>
              <w:t>-</w:t>
            </w:r>
          </w:p>
        </w:tc>
      </w:tr>
      <w:tr w:rsidR="00FB582C" w:rsidTr="00FB582C">
        <w:trPr>
          <w:trHeight w:val="420"/>
        </w:trPr>
        <w:tc>
          <w:tcPr>
            <w:tcW w:w="4640" w:type="dxa"/>
            <w:tcBorders>
              <w:top w:val="nil"/>
              <w:left w:val="single" w:sz="8" w:space="0" w:color="000000"/>
              <w:bottom w:val="single" w:sz="4" w:space="0" w:color="000000"/>
              <w:right w:val="single" w:sz="4" w:space="0" w:color="000000"/>
            </w:tcBorders>
            <w:shd w:val="clear" w:color="FFFFFF" w:fill="FFFFFF"/>
            <w:vAlign w:val="center"/>
            <w:hideMark/>
          </w:tcPr>
          <w:p w:rsidR="00FB582C" w:rsidRDefault="00FB582C">
            <w:pPr>
              <w:rPr>
                <w:color w:val="000000"/>
                <w:sz w:val="24"/>
                <w:szCs w:val="24"/>
              </w:rPr>
            </w:pPr>
            <w:r>
              <w:rPr>
                <w:color w:val="000000"/>
              </w:rPr>
              <w:t>Spor Alanları</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X</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 </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1</w:t>
            </w:r>
          </w:p>
        </w:tc>
        <w:tc>
          <w:tcPr>
            <w:tcW w:w="960" w:type="dxa"/>
            <w:tcBorders>
              <w:top w:val="nil"/>
              <w:left w:val="nil"/>
              <w:bottom w:val="single" w:sz="4" w:space="0" w:color="000000"/>
              <w:right w:val="single" w:sz="8" w:space="0" w:color="000000"/>
            </w:tcBorders>
            <w:shd w:val="clear" w:color="FFFFFF" w:fill="FFFFFF"/>
            <w:vAlign w:val="center"/>
            <w:hideMark/>
          </w:tcPr>
          <w:p w:rsidR="00FB582C" w:rsidRDefault="00FB582C">
            <w:pPr>
              <w:jc w:val="center"/>
              <w:rPr>
                <w:color w:val="000000"/>
                <w:sz w:val="24"/>
                <w:szCs w:val="24"/>
              </w:rPr>
            </w:pPr>
            <w:r>
              <w:rPr>
                <w:color w:val="000000"/>
              </w:rPr>
              <w:t>-</w:t>
            </w:r>
          </w:p>
        </w:tc>
      </w:tr>
      <w:tr w:rsidR="00FB582C" w:rsidTr="00FB582C">
        <w:trPr>
          <w:trHeight w:val="420"/>
        </w:trPr>
        <w:tc>
          <w:tcPr>
            <w:tcW w:w="4640" w:type="dxa"/>
            <w:tcBorders>
              <w:top w:val="nil"/>
              <w:left w:val="single" w:sz="8" w:space="0" w:color="000000"/>
              <w:bottom w:val="single" w:sz="4" w:space="0" w:color="000000"/>
              <w:right w:val="single" w:sz="4" w:space="0" w:color="000000"/>
            </w:tcBorders>
            <w:shd w:val="clear" w:color="FFFFFF" w:fill="FFFFFF"/>
            <w:vAlign w:val="center"/>
            <w:hideMark/>
          </w:tcPr>
          <w:p w:rsidR="00FB582C" w:rsidRDefault="00FB582C">
            <w:pPr>
              <w:rPr>
                <w:color w:val="000000"/>
                <w:sz w:val="24"/>
                <w:szCs w:val="24"/>
              </w:rPr>
            </w:pPr>
            <w:r>
              <w:rPr>
                <w:color w:val="000000"/>
              </w:rPr>
              <w:t>Kantin</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X</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 </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1</w:t>
            </w:r>
          </w:p>
        </w:tc>
        <w:tc>
          <w:tcPr>
            <w:tcW w:w="960" w:type="dxa"/>
            <w:tcBorders>
              <w:top w:val="nil"/>
              <w:left w:val="nil"/>
              <w:bottom w:val="single" w:sz="4" w:space="0" w:color="000000"/>
              <w:right w:val="single" w:sz="8" w:space="0" w:color="000000"/>
            </w:tcBorders>
            <w:shd w:val="clear" w:color="FFFFFF" w:fill="FFFFFF"/>
            <w:vAlign w:val="center"/>
            <w:hideMark/>
          </w:tcPr>
          <w:p w:rsidR="00FB582C" w:rsidRDefault="00FB582C">
            <w:pPr>
              <w:jc w:val="center"/>
              <w:rPr>
                <w:color w:val="000000"/>
                <w:sz w:val="24"/>
                <w:szCs w:val="24"/>
              </w:rPr>
            </w:pPr>
            <w:r>
              <w:rPr>
                <w:color w:val="000000"/>
              </w:rPr>
              <w:t>1</w:t>
            </w:r>
          </w:p>
        </w:tc>
      </w:tr>
      <w:tr w:rsidR="00FB582C" w:rsidTr="00FB582C">
        <w:trPr>
          <w:trHeight w:val="420"/>
        </w:trPr>
        <w:tc>
          <w:tcPr>
            <w:tcW w:w="4640" w:type="dxa"/>
            <w:tcBorders>
              <w:top w:val="nil"/>
              <w:left w:val="single" w:sz="8" w:space="0" w:color="000000"/>
              <w:bottom w:val="single" w:sz="4" w:space="0" w:color="000000"/>
              <w:right w:val="single" w:sz="4" w:space="0" w:color="000000"/>
            </w:tcBorders>
            <w:shd w:val="clear" w:color="FFFFFF" w:fill="FFFFFF"/>
            <w:vAlign w:val="center"/>
            <w:hideMark/>
          </w:tcPr>
          <w:p w:rsidR="00FB582C" w:rsidRDefault="00FB582C">
            <w:pPr>
              <w:rPr>
                <w:color w:val="000000"/>
                <w:sz w:val="24"/>
                <w:szCs w:val="24"/>
              </w:rPr>
            </w:pPr>
            <w:r>
              <w:rPr>
                <w:color w:val="000000"/>
              </w:rPr>
              <w:t xml:space="preserve">Fen Bilgisi Laboratuarı </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 </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X</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w:t>
            </w:r>
          </w:p>
        </w:tc>
        <w:tc>
          <w:tcPr>
            <w:tcW w:w="960" w:type="dxa"/>
            <w:tcBorders>
              <w:top w:val="nil"/>
              <w:left w:val="nil"/>
              <w:bottom w:val="single" w:sz="4" w:space="0" w:color="000000"/>
              <w:right w:val="single" w:sz="8" w:space="0" w:color="000000"/>
            </w:tcBorders>
            <w:shd w:val="clear" w:color="FFFFFF" w:fill="FFFFFF"/>
            <w:vAlign w:val="center"/>
            <w:hideMark/>
          </w:tcPr>
          <w:p w:rsidR="00FB582C" w:rsidRDefault="00FB582C">
            <w:pPr>
              <w:jc w:val="center"/>
              <w:rPr>
                <w:color w:val="000000"/>
                <w:sz w:val="24"/>
                <w:szCs w:val="24"/>
              </w:rPr>
            </w:pPr>
            <w:r>
              <w:rPr>
                <w:color w:val="000000"/>
              </w:rPr>
              <w:t>-</w:t>
            </w:r>
          </w:p>
        </w:tc>
      </w:tr>
      <w:tr w:rsidR="00FB582C" w:rsidTr="00FB582C">
        <w:trPr>
          <w:trHeight w:val="420"/>
        </w:trPr>
        <w:tc>
          <w:tcPr>
            <w:tcW w:w="4640" w:type="dxa"/>
            <w:tcBorders>
              <w:top w:val="nil"/>
              <w:left w:val="single" w:sz="8" w:space="0" w:color="000000"/>
              <w:bottom w:val="single" w:sz="4" w:space="0" w:color="000000"/>
              <w:right w:val="single" w:sz="4" w:space="0" w:color="000000"/>
            </w:tcBorders>
            <w:shd w:val="clear" w:color="FFFFFF" w:fill="FFFFFF"/>
            <w:vAlign w:val="center"/>
            <w:hideMark/>
          </w:tcPr>
          <w:p w:rsidR="00FB582C" w:rsidRDefault="00FB582C">
            <w:pPr>
              <w:rPr>
                <w:color w:val="000000"/>
                <w:sz w:val="24"/>
                <w:szCs w:val="24"/>
              </w:rPr>
            </w:pPr>
            <w:r>
              <w:rPr>
                <w:color w:val="000000"/>
              </w:rPr>
              <w:t>Atölyeler</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X</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 </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 </w:t>
            </w:r>
          </w:p>
        </w:tc>
        <w:tc>
          <w:tcPr>
            <w:tcW w:w="960" w:type="dxa"/>
            <w:tcBorders>
              <w:top w:val="nil"/>
              <w:left w:val="nil"/>
              <w:bottom w:val="single" w:sz="4" w:space="0" w:color="000000"/>
              <w:right w:val="single" w:sz="8" w:space="0" w:color="000000"/>
            </w:tcBorders>
            <w:shd w:val="clear" w:color="FFFFFF" w:fill="FFFFFF"/>
            <w:vAlign w:val="center"/>
            <w:hideMark/>
          </w:tcPr>
          <w:p w:rsidR="00FB582C" w:rsidRDefault="00FB582C">
            <w:pPr>
              <w:jc w:val="center"/>
              <w:rPr>
                <w:color w:val="000000"/>
                <w:sz w:val="24"/>
                <w:szCs w:val="24"/>
              </w:rPr>
            </w:pPr>
            <w:r>
              <w:rPr>
                <w:color w:val="000000"/>
              </w:rPr>
              <w:t>-</w:t>
            </w:r>
          </w:p>
        </w:tc>
      </w:tr>
      <w:tr w:rsidR="00FB582C" w:rsidTr="00FB582C">
        <w:trPr>
          <w:trHeight w:val="420"/>
        </w:trPr>
        <w:tc>
          <w:tcPr>
            <w:tcW w:w="4640" w:type="dxa"/>
            <w:tcBorders>
              <w:top w:val="nil"/>
              <w:left w:val="single" w:sz="8" w:space="0" w:color="000000"/>
              <w:bottom w:val="single" w:sz="4" w:space="0" w:color="000000"/>
              <w:right w:val="single" w:sz="4" w:space="0" w:color="000000"/>
            </w:tcBorders>
            <w:shd w:val="clear" w:color="FFFFFF" w:fill="FFFFFF"/>
            <w:vAlign w:val="center"/>
            <w:hideMark/>
          </w:tcPr>
          <w:p w:rsidR="00FB582C" w:rsidRDefault="00FB582C">
            <w:pPr>
              <w:rPr>
                <w:color w:val="000000"/>
                <w:sz w:val="24"/>
                <w:szCs w:val="24"/>
              </w:rPr>
            </w:pPr>
            <w:r>
              <w:rPr>
                <w:color w:val="000000"/>
              </w:rPr>
              <w:t>Yardımcı Personel Odası</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X</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 </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1</w:t>
            </w:r>
          </w:p>
        </w:tc>
        <w:tc>
          <w:tcPr>
            <w:tcW w:w="960" w:type="dxa"/>
            <w:tcBorders>
              <w:top w:val="nil"/>
              <w:left w:val="nil"/>
              <w:bottom w:val="single" w:sz="4" w:space="0" w:color="000000"/>
              <w:right w:val="single" w:sz="8" w:space="0" w:color="000000"/>
            </w:tcBorders>
            <w:shd w:val="clear" w:color="FFFFFF" w:fill="FFFFFF"/>
            <w:vAlign w:val="center"/>
            <w:hideMark/>
          </w:tcPr>
          <w:p w:rsidR="00FB582C" w:rsidRDefault="00FB582C">
            <w:pPr>
              <w:jc w:val="center"/>
              <w:rPr>
                <w:color w:val="000000"/>
                <w:sz w:val="24"/>
                <w:szCs w:val="24"/>
              </w:rPr>
            </w:pPr>
            <w:r>
              <w:rPr>
                <w:color w:val="000000"/>
              </w:rPr>
              <w:t>-</w:t>
            </w:r>
          </w:p>
        </w:tc>
      </w:tr>
      <w:tr w:rsidR="00FB582C" w:rsidTr="00FB582C">
        <w:trPr>
          <w:trHeight w:val="420"/>
        </w:trPr>
        <w:tc>
          <w:tcPr>
            <w:tcW w:w="4640" w:type="dxa"/>
            <w:tcBorders>
              <w:top w:val="nil"/>
              <w:left w:val="single" w:sz="8" w:space="0" w:color="000000"/>
              <w:bottom w:val="single" w:sz="4" w:space="0" w:color="000000"/>
              <w:right w:val="single" w:sz="4" w:space="0" w:color="000000"/>
            </w:tcBorders>
            <w:shd w:val="clear" w:color="FFFFFF" w:fill="FFFFFF"/>
            <w:vAlign w:val="center"/>
            <w:hideMark/>
          </w:tcPr>
          <w:p w:rsidR="00FB582C" w:rsidRDefault="00FB582C">
            <w:pPr>
              <w:rPr>
                <w:color w:val="000000"/>
                <w:sz w:val="24"/>
                <w:szCs w:val="24"/>
              </w:rPr>
            </w:pPr>
            <w:r>
              <w:rPr>
                <w:color w:val="000000"/>
              </w:rPr>
              <w:t xml:space="preserve">Arşiv </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X</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 </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1</w:t>
            </w:r>
          </w:p>
        </w:tc>
        <w:tc>
          <w:tcPr>
            <w:tcW w:w="960" w:type="dxa"/>
            <w:tcBorders>
              <w:top w:val="nil"/>
              <w:left w:val="nil"/>
              <w:bottom w:val="single" w:sz="4" w:space="0" w:color="000000"/>
              <w:right w:val="single" w:sz="8" w:space="0" w:color="000000"/>
            </w:tcBorders>
            <w:shd w:val="clear" w:color="FFFFFF" w:fill="FFFFFF"/>
            <w:vAlign w:val="center"/>
            <w:hideMark/>
          </w:tcPr>
          <w:p w:rsidR="00FB582C" w:rsidRDefault="00FB582C">
            <w:pPr>
              <w:jc w:val="center"/>
              <w:rPr>
                <w:color w:val="000000"/>
                <w:sz w:val="24"/>
                <w:szCs w:val="24"/>
              </w:rPr>
            </w:pPr>
            <w:r>
              <w:rPr>
                <w:color w:val="000000"/>
              </w:rPr>
              <w:t>-</w:t>
            </w:r>
          </w:p>
        </w:tc>
      </w:tr>
      <w:tr w:rsidR="00FB582C" w:rsidTr="00FB582C">
        <w:trPr>
          <w:trHeight w:val="420"/>
        </w:trPr>
        <w:tc>
          <w:tcPr>
            <w:tcW w:w="4640" w:type="dxa"/>
            <w:tcBorders>
              <w:top w:val="nil"/>
              <w:left w:val="single" w:sz="8" w:space="0" w:color="000000"/>
              <w:bottom w:val="single" w:sz="4" w:space="0" w:color="000000"/>
              <w:right w:val="single" w:sz="4" w:space="0" w:color="000000"/>
            </w:tcBorders>
            <w:shd w:val="clear" w:color="FFFFFF" w:fill="FFFFFF"/>
            <w:vAlign w:val="center"/>
            <w:hideMark/>
          </w:tcPr>
          <w:p w:rsidR="00FB582C" w:rsidRDefault="00FB582C">
            <w:pPr>
              <w:rPr>
                <w:color w:val="000000"/>
                <w:sz w:val="24"/>
                <w:szCs w:val="24"/>
              </w:rPr>
            </w:pPr>
            <w:r>
              <w:rPr>
                <w:color w:val="000000"/>
              </w:rPr>
              <w:t>Harita Odası</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 </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X</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w:t>
            </w:r>
          </w:p>
        </w:tc>
        <w:tc>
          <w:tcPr>
            <w:tcW w:w="960" w:type="dxa"/>
            <w:tcBorders>
              <w:top w:val="nil"/>
              <w:left w:val="nil"/>
              <w:bottom w:val="single" w:sz="4" w:space="0" w:color="000000"/>
              <w:right w:val="single" w:sz="8" w:space="0" w:color="000000"/>
            </w:tcBorders>
            <w:shd w:val="clear" w:color="FFFFFF" w:fill="FFFFFF"/>
            <w:vAlign w:val="center"/>
            <w:hideMark/>
          </w:tcPr>
          <w:p w:rsidR="00FB582C" w:rsidRDefault="00FB582C">
            <w:pPr>
              <w:jc w:val="center"/>
              <w:rPr>
                <w:color w:val="000000"/>
                <w:sz w:val="24"/>
                <w:szCs w:val="24"/>
              </w:rPr>
            </w:pPr>
            <w:r>
              <w:rPr>
                <w:color w:val="000000"/>
              </w:rPr>
              <w:t>-</w:t>
            </w:r>
          </w:p>
        </w:tc>
      </w:tr>
      <w:tr w:rsidR="00FB582C" w:rsidTr="00FB582C">
        <w:trPr>
          <w:trHeight w:val="420"/>
        </w:trPr>
        <w:tc>
          <w:tcPr>
            <w:tcW w:w="4640" w:type="dxa"/>
            <w:tcBorders>
              <w:top w:val="nil"/>
              <w:left w:val="single" w:sz="8" w:space="0" w:color="000000"/>
              <w:bottom w:val="single" w:sz="4" w:space="0" w:color="000000"/>
              <w:right w:val="single" w:sz="4" w:space="0" w:color="000000"/>
            </w:tcBorders>
            <w:shd w:val="clear" w:color="FFFFFF" w:fill="FFFFFF"/>
            <w:vAlign w:val="center"/>
            <w:hideMark/>
          </w:tcPr>
          <w:p w:rsidR="00FB582C" w:rsidRDefault="00FB582C">
            <w:pPr>
              <w:rPr>
                <w:color w:val="000000"/>
                <w:sz w:val="24"/>
                <w:szCs w:val="24"/>
              </w:rPr>
            </w:pPr>
            <w:r>
              <w:rPr>
                <w:color w:val="000000"/>
              </w:rPr>
              <w:t>Destek Odası</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 </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X</w:t>
            </w:r>
          </w:p>
        </w:tc>
        <w:tc>
          <w:tcPr>
            <w:tcW w:w="960" w:type="dxa"/>
            <w:tcBorders>
              <w:top w:val="nil"/>
              <w:left w:val="nil"/>
              <w:bottom w:val="single" w:sz="4" w:space="0" w:color="000000"/>
              <w:right w:val="single" w:sz="4" w:space="0" w:color="000000"/>
            </w:tcBorders>
            <w:shd w:val="clear" w:color="FFFFFF" w:fill="FFFFFF"/>
            <w:vAlign w:val="center"/>
            <w:hideMark/>
          </w:tcPr>
          <w:p w:rsidR="00FB582C" w:rsidRDefault="00FB582C">
            <w:pPr>
              <w:jc w:val="center"/>
              <w:rPr>
                <w:color w:val="000000"/>
                <w:sz w:val="24"/>
                <w:szCs w:val="24"/>
              </w:rPr>
            </w:pPr>
            <w:r>
              <w:rPr>
                <w:color w:val="000000"/>
              </w:rPr>
              <w:t>-</w:t>
            </w:r>
          </w:p>
        </w:tc>
        <w:tc>
          <w:tcPr>
            <w:tcW w:w="960" w:type="dxa"/>
            <w:tcBorders>
              <w:top w:val="nil"/>
              <w:left w:val="nil"/>
              <w:bottom w:val="single" w:sz="4" w:space="0" w:color="000000"/>
              <w:right w:val="single" w:sz="8" w:space="0" w:color="000000"/>
            </w:tcBorders>
            <w:shd w:val="clear" w:color="FFFFFF" w:fill="FFFFFF"/>
            <w:vAlign w:val="center"/>
            <w:hideMark/>
          </w:tcPr>
          <w:p w:rsidR="00FB582C" w:rsidRDefault="00FB582C">
            <w:pPr>
              <w:jc w:val="center"/>
              <w:rPr>
                <w:color w:val="000000"/>
                <w:sz w:val="24"/>
                <w:szCs w:val="24"/>
              </w:rPr>
            </w:pPr>
            <w:r>
              <w:rPr>
                <w:color w:val="000000"/>
              </w:rPr>
              <w:t>-</w:t>
            </w:r>
          </w:p>
        </w:tc>
      </w:tr>
    </w:tbl>
    <w:p w:rsidR="00272413" w:rsidRPr="000F59F6" w:rsidRDefault="00272413" w:rsidP="00272413">
      <w:pPr>
        <w:rPr>
          <w:rFonts w:ascii="Times New Roman"/>
        </w:rPr>
        <w:sectPr w:rsidR="00272413" w:rsidRPr="000F59F6" w:rsidSect="00EC4777">
          <w:pgSz w:w="11910" w:h="16840"/>
          <w:pgMar w:top="1320" w:right="1300" w:bottom="1280" w:left="1300" w:header="0" w:footer="1037" w:gutter="0"/>
          <w:cols w:space="708"/>
        </w:sectPr>
      </w:pPr>
    </w:p>
    <w:p w:rsidR="00272413" w:rsidRPr="000F59F6" w:rsidRDefault="00272413" w:rsidP="003B0AAF">
      <w:pPr>
        <w:pStyle w:val="Balk4"/>
        <w:keepNext w:val="0"/>
        <w:keepLines w:val="0"/>
        <w:widowControl w:val="0"/>
        <w:numPr>
          <w:ilvl w:val="2"/>
          <w:numId w:val="5"/>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rPr>
      </w:pPr>
      <w:r w:rsidRPr="000F59F6">
        <w:rPr>
          <w:rFonts w:ascii="Cambria" w:eastAsia="Cambria" w:hAnsi="Cambria" w:cs="Cambria"/>
          <w:b/>
          <w:bCs/>
          <w:i w:val="0"/>
          <w:iCs w:val="0"/>
          <w:color w:val="auto"/>
          <w:kern w:val="0"/>
          <w:sz w:val="28"/>
          <w:szCs w:val="28"/>
        </w:rPr>
        <w:lastRenderedPageBreak/>
        <w:t>Mali Kaynaklar</w:t>
      </w:r>
    </w:p>
    <w:p w:rsidR="00272413" w:rsidRDefault="00272413" w:rsidP="00272413">
      <w:pPr>
        <w:pStyle w:val="GvdeMetni"/>
        <w:spacing w:line="360" w:lineRule="auto"/>
        <w:ind w:left="118" w:right="112"/>
        <w:jc w:val="both"/>
        <w:rPr>
          <w:lang w:val="tr-TR"/>
        </w:rPr>
      </w:pPr>
      <w:r w:rsidRPr="000F59F6">
        <w:rPr>
          <w:lang w:val="tr-TR"/>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p w:rsidR="00964BC2" w:rsidRPr="000F59F6" w:rsidRDefault="00964BC2" w:rsidP="00272413">
      <w:pPr>
        <w:pStyle w:val="GvdeMetni"/>
        <w:spacing w:line="360" w:lineRule="auto"/>
        <w:ind w:left="118" w:right="112"/>
        <w:jc w:val="both"/>
        <w:rPr>
          <w:lang w:val="tr-TR"/>
        </w:rPr>
      </w:pPr>
    </w:p>
    <w:p w:rsidR="0087100B" w:rsidRPr="000F59F6" w:rsidRDefault="00272413" w:rsidP="0087100B">
      <w:pPr>
        <w:ind w:left="118"/>
        <w:jc w:val="both"/>
        <w:rPr>
          <w:b/>
          <w:color w:val="00B050"/>
          <w:sz w:val="20"/>
        </w:rPr>
      </w:pPr>
      <w:r w:rsidRPr="000F59F6">
        <w:rPr>
          <w:b/>
          <w:sz w:val="20"/>
        </w:rPr>
        <w:t>Tablo 1</w:t>
      </w:r>
      <w:r w:rsidR="00964BC2">
        <w:rPr>
          <w:b/>
          <w:sz w:val="20"/>
        </w:rPr>
        <w:t>2</w:t>
      </w:r>
      <w:r w:rsidRPr="000F59F6">
        <w:rPr>
          <w:b/>
          <w:sz w:val="20"/>
        </w:rPr>
        <w:t>. Kaynak Tablosu</w:t>
      </w:r>
    </w:p>
    <w:tbl>
      <w:tblPr>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5"/>
        <w:gridCol w:w="1138"/>
        <w:gridCol w:w="1135"/>
      </w:tblGrid>
      <w:tr w:rsidR="00272413" w:rsidRPr="000F59F6" w:rsidTr="007F1161">
        <w:trPr>
          <w:trHeight w:val="369"/>
        </w:trPr>
        <w:tc>
          <w:tcPr>
            <w:tcW w:w="3233" w:type="dxa"/>
            <w:tcBorders>
              <w:bottom w:val="single" w:sz="6" w:space="0" w:color="000000"/>
              <w:right w:val="single" w:sz="6" w:space="0" w:color="000000"/>
            </w:tcBorders>
          </w:tcPr>
          <w:p w:rsidR="00272413" w:rsidRPr="000F59F6" w:rsidRDefault="00272413" w:rsidP="0068219B">
            <w:pPr>
              <w:pStyle w:val="TableParagraph"/>
              <w:spacing w:before="1"/>
              <w:ind w:left="97"/>
              <w:rPr>
                <w:b/>
                <w:sz w:val="20"/>
                <w:lang w:val="tr-TR"/>
              </w:rPr>
            </w:pPr>
            <w:r w:rsidRPr="000F59F6">
              <w:rPr>
                <w:b/>
                <w:sz w:val="20"/>
                <w:lang w:val="tr-TR"/>
              </w:rPr>
              <w:t>Kaynaklar</w:t>
            </w:r>
          </w:p>
        </w:tc>
        <w:tc>
          <w:tcPr>
            <w:tcW w:w="1272" w:type="dxa"/>
            <w:tcBorders>
              <w:left w:val="single" w:sz="6" w:space="0" w:color="000000"/>
              <w:bottom w:val="single" w:sz="6" w:space="0" w:color="000000"/>
              <w:right w:val="single" w:sz="6" w:space="0" w:color="000000"/>
            </w:tcBorders>
          </w:tcPr>
          <w:p w:rsidR="00272413" w:rsidRPr="000F59F6" w:rsidRDefault="00272413" w:rsidP="0068219B">
            <w:pPr>
              <w:pStyle w:val="TableParagraph"/>
              <w:spacing w:before="1"/>
              <w:ind w:left="100"/>
              <w:rPr>
                <w:b/>
                <w:sz w:val="20"/>
                <w:lang w:val="tr-TR"/>
              </w:rPr>
            </w:pPr>
            <w:r w:rsidRPr="000F59F6">
              <w:rPr>
                <w:b/>
                <w:sz w:val="20"/>
                <w:lang w:val="tr-TR"/>
              </w:rPr>
              <w:t>2024</w:t>
            </w:r>
          </w:p>
        </w:tc>
        <w:tc>
          <w:tcPr>
            <w:tcW w:w="1138" w:type="dxa"/>
            <w:tcBorders>
              <w:left w:val="single" w:sz="6" w:space="0" w:color="000000"/>
              <w:bottom w:val="single" w:sz="6" w:space="0" w:color="000000"/>
              <w:right w:val="single" w:sz="6" w:space="0" w:color="000000"/>
            </w:tcBorders>
          </w:tcPr>
          <w:p w:rsidR="00272413" w:rsidRPr="000F59F6" w:rsidRDefault="00272413" w:rsidP="0068219B">
            <w:pPr>
              <w:pStyle w:val="TableParagraph"/>
              <w:spacing w:before="1"/>
              <w:ind w:left="100"/>
              <w:rPr>
                <w:b/>
                <w:sz w:val="20"/>
                <w:lang w:val="tr-TR"/>
              </w:rPr>
            </w:pPr>
            <w:r w:rsidRPr="000F59F6">
              <w:rPr>
                <w:b/>
                <w:sz w:val="20"/>
                <w:lang w:val="tr-TR"/>
              </w:rPr>
              <w:t>2025</w:t>
            </w:r>
          </w:p>
        </w:tc>
        <w:tc>
          <w:tcPr>
            <w:tcW w:w="1135" w:type="dxa"/>
            <w:tcBorders>
              <w:left w:val="single" w:sz="6" w:space="0" w:color="000000"/>
              <w:bottom w:val="single" w:sz="6" w:space="0" w:color="000000"/>
              <w:right w:val="single" w:sz="6" w:space="0" w:color="000000"/>
            </w:tcBorders>
          </w:tcPr>
          <w:p w:rsidR="00272413" w:rsidRPr="000F59F6" w:rsidRDefault="00272413" w:rsidP="0068219B">
            <w:pPr>
              <w:pStyle w:val="TableParagraph"/>
              <w:spacing w:before="1"/>
              <w:ind w:left="98"/>
              <w:rPr>
                <w:b/>
                <w:sz w:val="20"/>
                <w:lang w:val="tr-TR"/>
              </w:rPr>
            </w:pPr>
            <w:r w:rsidRPr="000F59F6">
              <w:rPr>
                <w:b/>
                <w:sz w:val="20"/>
                <w:lang w:val="tr-TR"/>
              </w:rPr>
              <w:t>2026</w:t>
            </w:r>
          </w:p>
        </w:tc>
        <w:tc>
          <w:tcPr>
            <w:tcW w:w="1138" w:type="dxa"/>
            <w:tcBorders>
              <w:left w:val="single" w:sz="6" w:space="0" w:color="000000"/>
              <w:bottom w:val="single" w:sz="6" w:space="0" w:color="000000"/>
              <w:right w:val="single" w:sz="6" w:space="0" w:color="000000"/>
            </w:tcBorders>
          </w:tcPr>
          <w:p w:rsidR="00272413" w:rsidRPr="000F59F6" w:rsidRDefault="00272413" w:rsidP="0068219B">
            <w:pPr>
              <w:pStyle w:val="TableParagraph"/>
              <w:spacing w:before="1"/>
              <w:ind w:left="100"/>
              <w:rPr>
                <w:b/>
                <w:sz w:val="20"/>
                <w:lang w:val="tr-TR"/>
              </w:rPr>
            </w:pPr>
            <w:r w:rsidRPr="000F59F6">
              <w:rPr>
                <w:b/>
                <w:sz w:val="20"/>
                <w:lang w:val="tr-TR"/>
              </w:rPr>
              <w:t>2027</w:t>
            </w:r>
          </w:p>
        </w:tc>
        <w:tc>
          <w:tcPr>
            <w:tcW w:w="1135" w:type="dxa"/>
            <w:tcBorders>
              <w:left w:val="single" w:sz="6" w:space="0" w:color="000000"/>
              <w:bottom w:val="single" w:sz="6" w:space="0" w:color="000000"/>
            </w:tcBorders>
          </w:tcPr>
          <w:p w:rsidR="00272413" w:rsidRPr="000F59F6" w:rsidRDefault="00272413" w:rsidP="0068219B">
            <w:pPr>
              <w:pStyle w:val="TableParagraph"/>
              <w:spacing w:before="1"/>
              <w:ind w:left="100"/>
              <w:rPr>
                <w:b/>
                <w:sz w:val="20"/>
                <w:lang w:val="tr-TR"/>
              </w:rPr>
            </w:pPr>
            <w:r w:rsidRPr="000F59F6">
              <w:rPr>
                <w:b/>
                <w:sz w:val="20"/>
                <w:lang w:val="tr-TR"/>
              </w:rPr>
              <w:t>2028</w:t>
            </w:r>
          </w:p>
        </w:tc>
      </w:tr>
      <w:tr w:rsidR="00272413" w:rsidRPr="000F59F6" w:rsidTr="0068219B">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0F59F6" w:rsidRDefault="00272413" w:rsidP="0068219B">
            <w:pPr>
              <w:pStyle w:val="TableParagraph"/>
              <w:spacing w:line="234" w:lineRule="exact"/>
              <w:ind w:left="97"/>
              <w:rPr>
                <w:sz w:val="20"/>
                <w:lang w:val="tr-TR"/>
              </w:rPr>
            </w:pPr>
            <w:r w:rsidRPr="000F59F6">
              <w:rPr>
                <w:sz w:val="20"/>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FB582C" w:rsidP="0068219B">
            <w:pPr>
              <w:pStyle w:val="TableParagraph"/>
              <w:rPr>
                <w:rFonts w:ascii="Times New Roman"/>
                <w:sz w:val="20"/>
                <w:lang w:val="tr-TR"/>
              </w:rPr>
            </w:pPr>
            <w:r>
              <w:rPr>
                <w:rFonts w:ascii="Times New Roman"/>
                <w:sz w:val="20"/>
                <w:lang w:val="tr-TR"/>
              </w:rPr>
              <w:t>180.00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3A28E3" w:rsidP="0068219B">
            <w:pPr>
              <w:pStyle w:val="TableParagraph"/>
              <w:rPr>
                <w:rFonts w:ascii="Times New Roman"/>
                <w:sz w:val="20"/>
                <w:lang w:val="tr-TR"/>
              </w:rPr>
            </w:pPr>
            <w:r>
              <w:rPr>
                <w:rFonts w:ascii="Times New Roman"/>
                <w:sz w:val="20"/>
                <w:lang w:val="tr-TR"/>
              </w:rPr>
              <w:t>250.00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7F1161" w:rsidP="0068219B">
            <w:pPr>
              <w:pStyle w:val="TableParagraph"/>
              <w:rPr>
                <w:rFonts w:ascii="Times New Roman"/>
                <w:sz w:val="20"/>
                <w:lang w:val="tr-TR"/>
              </w:rPr>
            </w:pPr>
            <w:r>
              <w:rPr>
                <w:rFonts w:ascii="Times New Roman"/>
                <w:sz w:val="20"/>
                <w:lang w:val="tr-TR"/>
              </w:rPr>
              <w:t>450.00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7F1161" w:rsidP="0068219B">
            <w:pPr>
              <w:pStyle w:val="TableParagraph"/>
              <w:rPr>
                <w:rFonts w:ascii="Times New Roman"/>
                <w:sz w:val="20"/>
                <w:lang w:val="tr-TR"/>
              </w:rPr>
            </w:pPr>
            <w:r>
              <w:rPr>
                <w:rFonts w:ascii="Times New Roman"/>
                <w:sz w:val="20"/>
                <w:lang w:val="tr-TR"/>
              </w:rPr>
              <w:t>600.00</w:t>
            </w:r>
          </w:p>
        </w:tc>
        <w:tc>
          <w:tcPr>
            <w:tcW w:w="1135" w:type="dxa"/>
            <w:tcBorders>
              <w:top w:val="single" w:sz="6" w:space="0" w:color="000000"/>
              <w:left w:val="single" w:sz="6" w:space="0" w:color="000000"/>
              <w:bottom w:val="single" w:sz="6" w:space="0" w:color="000000"/>
            </w:tcBorders>
            <w:shd w:val="clear" w:color="auto" w:fill="E2EFD9"/>
          </w:tcPr>
          <w:p w:rsidR="00272413" w:rsidRPr="000F59F6" w:rsidRDefault="007F1161" w:rsidP="0068219B">
            <w:pPr>
              <w:pStyle w:val="TableParagraph"/>
              <w:rPr>
                <w:rFonts w:ascii="Times New Roman"/>
                <w:sz w:val="20"/>
                <w:lang w:val="tr-TR"/>
              </w:rPr>
            </w:pPr>
            <w:r>
              <w:rPr>
                <w:rFonts w:ascii="Times New Roman"/>
                <w:sz w:val="20"/>
                <w:lang w:val="tr-TR"/>
              </w:rPr>
              <w:t>900.00</w:t>
            </w:r>
          </w:p>
        </w:tc>
      </w:tr>
      <w:tr w:rsidR="00272413" w:rsidRPr="000F59F6" w:rsidTr="0068219B">
        <w:trPr>
          <w:trHeight w:val="440"/>
        </w:trPr>
        <w:tc>
          <w:tcPr>
            <w:tcW w:w="3233" w:type="dxa"/>
            <w:tcBorders>
              <w:top w:val="single" w:sz="6" w:space="0" w:color="000000"/>
              <w:bottom w:val="single" w:sz="6" w:space="0" w:color="000000"/>
              <w:right w:val="single" w:sz="6" w:space="0" w:color="000000"/>
            </w:tcBorders>
          </w:tcPr>
          <w:p w:rsidR="00272413" w:rsidRPr="000F59F6" w:rsidRDefault="00272413" w:rsidP="0068219B">
            <w:pPr>
              <w:pStyle w:val="TableParagraph"/>
              <w:spacing w:line="234" w:lineRule="exact"/>
              <w:ind w:left="97"/>
              <w:rPr>
                <w:sz w:val="20"/>
                <w:lang w:val="tr-TR"/>
              </w:rPr>
            </w:pPr>
            <w:r w:rsidRPr="000F59F6">
              <w:rPr>
                <w:sz w:val="20"/>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rsidR="00272413" w:rsidRPr="000F59F6" w:rsidRDefault="003A28E3" w:rsidP="0068219B">
            <w:pPr>
              <w:pStyle w:val="TableParagraph"/>
              <w:rPr>
                <w:rFonts w:ascii="Times New Roman"/>
                <w:sz w:val="20"/>
                <w:lang w:val="tr-TR"/>
              </w:rPr>
            </w:pPr>
            <w:r>
              <w:rPr>
                <w:rFonts w:ascii="Times New Roman"/>
                <w:sz w:val="20"/>
                <w:lang w:val="tr-TR"/>
              </w:rPr>
              <w:t>98.00</w:t>
            </w:r>
          </w:p>
        </w:tc>
        <w:tc>
          <w:tcPr>
            <w:tcW w:w="1138" w:type="dxa"/>
            <w:tcBorders>
              <w:top w:val="single" w:sz="6" w:space="0" w:color="000000"/>
              <w:left w:val="single" w:sz="6" w:space="0" w:color="000000"/>
              <w:bottom w:val="single" w:sz="6" w:space="0" w:color="000000"/>
              <w:right w:val="single" w:sz="6" w:space="0" w:color="000000"/>
            </w:tcBorders>
          </w:tcPr>
          <w:p w:rsidR="00272413" w:rsidRPr="000F59F6" w:rsidRDefault="007F1161" w:rsidP="0068219B">
            <w:pPr>
              <w:pStyle w:val="TableParagraph"/>
              <w:rPr>
                <w:rFonts w:ascii="Times New Roman"/>
                <w:sz w:val="20"/>
                <w:lang w:val="tr-TR"/>
              </w:rPr>
            </w:pPr>
            <w:r>
              <w:rPr>
                <w:rFonts w:ascii="Times New Roman"/>
                <w:sz w:val="20"/>
                <w:lang w:val="tr-TR"/>
              </w:rPr>
              <w:t>150.00</w:t>
            </w:r>
          </w:p>
        </w:tc>
        <w:tc>
          <w:tcPr>
            <w:tcW w:w="1135" w:type="dxa"/>
            <w:tcBorders>
              <w:top w:val="single" w:sz="6" w:space="0" w:color="000000"/>
              <w:left w:val="single" w:sz="6" w:space="0" w:color="000000"/>
              <w:bottom w:val="single" w:sz="6" w:space="0" w:color="000000"/>
              <w:right w:val="single" w:sz="6" w:space="0" w:color="000000"/>
            </w:tcBorders>
          </w:tcPr>
          <w:p w:rsidR="00272413" w:rsidRPr="000F59F6" w:rsidRDefault="007F1161" w:rsidP="0068219B">
            <w:pPr>
              <w:pStyle w:val="TableParagraph"/>
              <w:rPr>
                <w:rFonts w:ascii="Times New Roman"/>
                <w:sz w:val="20"/>
                <w:lang w:val="tr-TR"/>
              </w:rPr>
            </w:pPr>
            <w:r>
              <w:rPr>
                <w:rFonts w:ascii="Times New Roman"/>
                <w:sz w:val="20"/>
                <w:lang w:val="tr-TR"/>
              </w:rPr>
              <w:t>250.00</w:t>
            </w:r>
          </w:p>
        </w:tc>
        <w:tc>
          <w:tcPr>
            <w:tcW w:w="1138" w:type="dxa"/>
            <w:tcBorders>
              <w:top w:val="single" w:sz="6" w:space="0" w:color="000000"/>
              <w:left w:val="single" w:sz="6" w:space="0" w:color="000000"/>
              <w:bottom w:val="single" w:sz="6" w:space="0" w:color="000000"/>
              <w:right w:val="single" w:sz="6" w:space="0" w:color="000000"/>
            </w:tcBorders>
          </w:tcPr>
          <w:p w:rsidR="00272413" w:rsidRPr="000F59F6" w:rsidRDefault="007F1161" w:rsidP="0068219B">
            <w:pPr>
              <w:pStyle w:val="TableParagraph"/>
              <w:rPr>
                <w:rFonts w:ascii="Times New Roman"/>
                <w:sz w:val="20"/>
                <w:lang w:val="tr-TR"/>
              </w:rPr>
            </w:pPr>
            <w:r>
              <w:rPr>
                <w:rFonts w:ascii="Times New Roman"/>
                <w:sz w:val="20"/>
                <w:lang w:val="tr-TR"/>
              </w:rPr>
              <w:t>400.00</w:t>
            </w:r>
          </w:p>
        </w:tc>
        <w:tc>
          <w:tcPr>
            <w:tcW w:w="1135" w:type="dxa"/>
            <w:tcBorders>
              <w:top w:val="single" w:sz="6" w:space="0" w:color="000000"/>
              <w:left w:val="single" w:sz="6" w:space="0" w:color="000000"/>
              <w:bottom w:val="single" w:sz="6" w:space="0" w:color="000000"/>
            </w:tcBorders>
          </w:tcPr>
          <w:p w:rsidR="00272413" w:rsidRPr="000F59F6" w:rsidRDefault="007F1161" w:rsidP="0068219B">
            <w:pPr>
              <w:pStyle w:val="TableParagraph"/>
              <w:rPr>
                <w:rFonts w:ascii="Times New Roman"/>
                <w:sz w:val="20"/>
                <w:lang w:val="tr-TR"/>
              </w:rPr>
            </w:pPr>
            <w:r>
              <w:rPr>
                <w:rFonts w:ascii="Times New Roman"/>
                <w:sz w:val="20"/>
                <w:lang w:val="tr-TR"/>
              </w:rPr>
              <w:t>600.00</w:t>
            </w:r>
          </w:p>
        </w:tc>
      </w:tr>
      <w:tr w:rsidR="00272413" w:rsidRPr="000F59F6" w:rsidTr="0068219B">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0F59F6" w:rsidRDefault="00272413" w:rsidP="0068219B">
            <w:pPr>
              <w:pStyle w:val="TableParagraph"/>
              <w:spacing w:line="234" w:lineRule="exact"/>
              <w:ind w:left="97"/>
              <w:rPr>
                <w:sz w:val="20"/>
                <w:lang w:val="tr-TR"/>
              </w:rPr>
            </w:pPr>
            <w:r w:rsidRPr="000F59F6">
              <w:rPr>
                <w:sz w:val="20"/>
                <w:lang w:val="tr-TR"/>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3A28E3" w:rsidP="0068219B">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7F1161" w:rsidP="0068219B">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7F1161" w:rsidP="0068219B">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7F1161" w:rsidP="0068219B">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tcBorders>
            <w:shd w:val="clear" w:color="auto" w:fill="E2EFD9"/>
          </w:tcPr>
          <w:p w:rsidR="00272413" w:rsidRPr="000F59F6" w:rsidRDefault="007F1161" w:rsidP="0068219B">
            <w:pPr>
              <w:pStyle w:val="TableParagraph"/>
              <w:rPr>
                <w:rFonts w:ascii="Times New Roman"/>
                <w:sz w:val="20"/>
                <w:lang w:val="tr-TR"/>
              </w:rPr>
            </w:pPr>
            <w:r>
              <w:rPr>
                <w:rFonts w:ascii="Times New Roman"/>
                <w:sz w:val="20"/>
                <w:lang w:val="tr-TR"/>
              </w:rPr>
              <w:t>0</w:t>
            </w:r>
          </w:p>
        </w:tc>
      </w:tr>
      <w:tr w:rsidR="00272413" w:rsidRPr="000F59F6" w:rsidTr="0068219B">
        <w:trPr>
          <w:trHeight w:val="440"/>
        </w:trPr>
        <w:tc>
          <w:tcPr>
            <w:tcW w:w="3233" w:type="dxa"/>
            <w:tcBorders>
              <w:top w:val="single" w:sz="6" w:space="0" w:color="000000"/>
              <w:bottom w:val="single" w:sz="6" w:space="0" w:color="000000"/>
              <w:right w:val="single" w:sz="6" w:space="0" w:color="000000"/>
            </w:tcBorders>
          </w:tcPr>
          <w:p w:rsidR="00272413" w:rsidRPr="000F59F6" w:rsidRDefault="00272413" w:rsidP="0068219B">
            <w:pPr>
              <w:pStyle w:val="TableParagraph"/>
              <w:spacing w:line="234" w:lineRule="exact"/>
              <w:ind w:left="97"/>
              <w:rPr>
                <w:sz w:val="20"/>
                <w:lang w:val="tr-TR"/>
              </w:rPr>
            </w:pPr>
            <w:r w:rsidRPr="000F59F6">
              <w:rPr>
                <w:sz w:val="20"/>
                <w:lang w:val="tr-TR"/>
              </w:rPr>
              <w:t>Kira Gelirleri</w:t>
            </w:r>
          </w:p>
        </w:tc>
        <w:tc>
          <w:tcPr>
            <w:tcW w:w="1272" w:type="dxa"/>
            <w:tcBorders>
              <w:top w:val="single" w:sz="6" w:space="0" w:color="000000"/>
              <w:left w:val="single" w:sz="6" w:space="0" w:color="000000"/>
              <w:bottom w:val="single" w:sz="6" w:space="0" w:color="000000"/>
              <w:right w:val="single" w:sz="6" w:space="0" w:color="000000"/>
            </w:tcBorders>
          </w:tcPr>
          <w:p w:rsidR="00272413" w:rsidRPr="000F59F6" w:rsidRDefault="003A28E3" w:rsidP="0068219B">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rsidR="00272413" w:rsidRPr="000F59F6" w:rsidRDefault="007F1161" w:rsidP="0068219B">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tcPr>
          <w:p w:rsidR="00272413" w:rsidRPr="000F59F6" w:rsidRDefault="007F1161" w:rsidP="0068219B">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rsidR="00272413" w:rsidRPr="000F59F6" w:rsidRDefault="007F1161" w:rsidP="0068219B">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tcBorders>
          </w:tcPr>
          <w:p w:rsidR="00272413" w:rsidRPr="000F59F6" w:rsidRDefault="007F1161" w:rsidP="0068219B">
            <w:pPr>
              <w:pStyle w:val="TableParagraph"/>
              <w:rPr>
                <w:rFonts w:ascii="Times New Roman"/>
                <w:sz w:val="20"/>
                <w:lang w:val="tr-TR"/>
              </w:rPr>
            </w:pPr>
            <w:r>
              <w:rPr>
                <w:rFonts w:ascii="Times New Roman"/>
                <w:sz w:val="20"/>
                <w:lang w:val="tr-TR"/>
              </w:rPr>
              <w:t>0</w:t>
            </w:r>
          </w:p>
        </w:tc>
      </w:tr>
      <w:tr w:rsidR="00272413" w:rsidRPr="000F59F6" w:rsidTr="0068219B">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0F59F6" w:rsidRDefault="00272413" w:rsidP="0068219B">
            <w:pPr>
              <w:pStyle w:val="TableParagraph"/>
              <w:spacing w:line="234" w:lineRule="exact"/>
              <w:ind w:left="97"/>
              <w:rPr>
                <w:sz w:val="20"/>
                <w:lang w:val="tr-TR"/>
              </w:rPr>
            </w:pPr>
            <w:r w:rsidRPr="000F59F6">
              <w:rPr>
                <w:sz w:val="20"/>
                <w:lang w:val="tr-TR"/>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3A28E3" w:rsidP="0068219B">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7F1161" w:rsidP="0068219B">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7F1161" w:rsidP="0068219B">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7F1161" w:rsidP="0068219B">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tcBorders>
            <w:shd w:val="clear" w:color="auto" w:fill="E2EFD9"/>
          </w:tcPr>
          <w:p w:rsidR="00272413" w:rsidRPr="000F59F6" w:rsidRDefault="007F1161" w:rsidP="0068219B">
            <w:pPr>
              <w:pStyle w:val="TableParagraph"/>
              <w:rPr>
                <w:rFonts w:ascii="Times New Roman"/>
                <w:sz w:val="20"/>
                <w:lang w:val="tr-TR"/>
              </w:rPr>
            </w:pPr>
            <w:r>
              <w:rPr>
                <w:rFonts w:ascii="Times New Roman"/>
                <w:sz w:val="20"/>
                <w:lang w:val="tr-TR"/>
              </w:rPr>
              <w:t>0</w:t>
            </w:r>
          </w:p>
        </w:tc>
      </w:tr>
      <w:tr w:rsidR="00272413" w:rsidRPr="000F59F6" w:rsidTr="0068219B">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0F59F6" w:rsidRDefault="00272413" w:rsidP="0068219B">
            <w:pPr>
              <w:pStyle w:val="TableParagraph"/>
              <w:spacing w:line="234" w:lineRule="exact"/>
              <w:ind w:left="97"/>
              <w:rPr>
                <w:sz w:val="20"/>
                <w:lang w:val="tr-TR"/>
              </w:rPr>
            </w:pPr>
            <w:r w:rsidRPr="000F59F6">
              <w:rPr>
                <w:sz w:val="20"/>
                <w:lang w:val="tr-TR"/>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3A28E3" w:rsidP="0068219B">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7F1161" w:rsidP="0068219B">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7F1161" w:rsidP="0068219B">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0F59F6" w:rsidRDefault="007F1161" w:rsidP="0068219B">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tcBorders>
            <w:shd w:val="clear" w:color="auto" w:fill="E2EFD9"/>
          </w:tcPr>
          <w:p w:rsidR="00272413" w:rsidRPr="000F59F6" w:rsidRDefault="007F1161" w:rsidP="0068219B">
            <w:pPr>
              <w:pStyle w:val="TableParagraph"/>
              <w:rPr>
                <w:rFonts w:ascii="Times New Roman"/>
                <w:sz w:val="20"/>
                <w:lang w:val="tr-TR"/>
              </w:rPr>
            </w:pPr>
            <w:r>
              <w:rPr>
                <w:rFonts w:ascii="Times New Roman"/>
                <w:sz w:val="20"/>
                <w:lang w:val="tr-TR"/>
              </w:rPr>
              <w:t>0</w:t>
            </w:r>
          </w:p>
        </w:tc>
      </w:tr>
      <w:tr w:rsidR="00272413" w:rsidRPr="000F59F6" w:rsidTr="0068219B">
        <w:trPr>
          <w:trHeight w:val="440"/>
        </w:trPr>
        <w:tc>
          <w:tcPr>
            <w:tcW w:w="3233" w:type="dxa"/>
            <w:tcBorders>
              <w:top w:val="single" w:sz="6" w:space="0" w:color="000000"/>
              <w:bottom w:val="single" w:sz="6" w:space="0" w:color="000000"/>
              <w:right w:val="single" w:sz="6" w:space="0" w:color="000000"/>
            </w:tcBorders>
          </w:tcPr>
          <w:p w:rsidR="00272413" w:rsidRPr="000F59F6" w:rsidRDefault="00272413" w:rsidP="0068219B">
            <w:pPr>
              <w:pStyle w:val="TableParagraph"/>
              <w:spacing w:line="234" w:lineRule="exact"/>
              <w:ind w:left="97"/>
              <w:rPr>
                <w:sz w:val="20"/>
                <w:lang w:val="tr-TR"/>
              </w:rPr>
            </w:pPr>
            <w:r w:rsidRPr="000F59F6">
              <w:rPr>
                <w:sz w:val="20"/>
                <w:lang w:val="tr-TR"/>
              </w:rPr>
              <w:t>Diğer</w:t>
            </w:r>
          </w:p>
        </w:tc>
        <w:tc>
          <w:tcPr>
            <w:tcW w:w="1272" w:type="dxa"/>
            <w:tcBorders>
              <w:top w:val="single" w:sz="6" w:space="0" w:color="000000"/>
              <w:left w:val="single" w:sz="6" w:space="0" w:color="000000"/>
              <w:bottom w:val="single" w:sz="6" w:space="0" w:color="000000"/>
              <w:right w:val="single" w:sz="6" w:space="0" w:color="000000"/>
            </w:tcBorders>
          </w:tcPr>
          <w:p w:rsidR="00272413" w:rsidRPr="000F59F6" w:rsidRDefault="003A28E3" w:rsidP="0068219B">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rsidR="00272413" w:rsidRPr="000F59F6" w:rsidRDefault="007F1161" w:rsidP="0068219B">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tcPr>
          <w:p w:rsidR="00272413" w:rsidRPr="000F59F6" w:rsidRDefault="007F1161" w:rsidP="0068219B">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rsidR="00272413" w:rsidRPr="000F59F6" w:rsidRDefault="007F1161" w:rsidP="0068219B">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tcBorders>
          </w:tcPr>
          <w:p w:rsidR="00272413" w:rsidRPr="000F59F6" w:rsidRDefault="007F1161" w:rsidP="0068219B">
            <w:pPr>
              <w:pStyle w:val="TableParagraph"/>
              <w:rPr>
                <w:rFonts w:ascii="Times New Roman"/>
                <w:sz w:val="20"/>
                <w:lang w:val="tr-TR"/>
              </w:rPr>
            </w:pPr>
            <w:r>
              <w:rPr>
                <w:rFonts w:ascii="Times New Roman"/>
                <w:sz w:val="20"/>
                <w:lang w:val="tr-TR"/>
              </w:rPr>
              <w:t>0</w:t>
            </w:r>
          </w:p>
        </w:tc>
      </w:tr>
      <w:tr w:rsidR="00272413" w:rsidRPr="000F59F6" w:rsidTr="0068219B">
        <w:trPr>
          <w:trHeight w:val="440"/>
        </w:trPr>
        <w:tc>
          <w:tcPr>
            <w:tcW w:w="3233" w:type="dxa"/>
            <w:tcBorders>
              <w:top w:val="single" w:sz="6" w:space="0" w:color="000000"/>
              <w:right w:val="single" w:sz="6" w:space="0" w:color="000000"/>
            </w:tcBorders>
          </w:tcPr>
          <w:p w:rsidR="00272413" w:rsidRPr="000F59F6" w:rsidRDefault="00272413" w:rsidP="0068219B">
            <w:pPr>
              <w:pStyle w:val="TableParagraph"/>
              <w:spacing w:line="234" w:lineRule="exact"/>
              <w:ind w:left="97"/>
              <w:rPr>
                <w:sz w:val="20"/>
                <w:lang w:val="tr-TR"/>
              </w:rPr>
            </w:pPr>
            <w:r w:rsidRPr="000F59F6">
              <w:rPr>
                <w:sz w:val="20"/>
                <w:lang w:val="tr-TR"/>
              </w:rPr>
              <w:t>TOPLAM</w:t>
            </w:r>
          </w:p>
        </w:tc>
        <w:tc>
          <w:tcPr>
            <w:tcW w:w="1272" w:type="dxa"/>
            <w:tcBorders>
              <w:top w:val="single" w:sz="6" w:space="0" w:color="000000"/>
              <w:left w:val="single" w:sz="6" w:space="0" w:color="000000"/>
              <w:right w:val="single" w:sz="6" w:space="0" w:color="000000"/>
            </w:tcBorders>
          </w:tcPr>
          <w:p w:rsidR="00272413" w:rsidRPr="000F59F6" w:rsidRDefault="007F1161" w:rsidP="0068219B">
            <w:pPr>
              <w:pStyle w:val="TableParagraph"/>
              <w:rPr>
                <w:rFonts w:ascii="Times New Roman"/>
                <w:sz w:val="20"/>
                <w:lang w:val="tr-TR"/>
              </w:rPr>
            </w:pPr>
            <w:r>
              <w:rPr>
                <w:rFonts w:ascii="Times New Roman"/>
                <w:sz w:val="20"/>
                <w:lang w:val="tr-TR"/>
              </w:rPr>
              <w:t>278.000</w:t>
            </w:r>
          </w:p>
        </w:tc>
        <w:tc>
          <w:tcPr>
            <w:tcW w:w="1138" w:type="dxa"/>
            <w:tcBorders>
              <w:top w:val="single" w:sz="6" w:space="0" w:color="000000"/>
              <w:left w:val="single" w:sz="6" w:space="0" w:color="000000"/>
              <w:right w:val="single" w:sz="6" w:space="0" w:color="000000"/>
            </w:tcBorders>
          </w:tcPr>
          <w:p w:rsidR="00272413" w:rsidRPr="000F59F6" w:rsidRDefault="007F1161" w:rsidP="0068219B">
            <w:pPr>
              <w:pStyle w:val="TableParagraph"/>
              <w:rPr>
                <w:rFonts w:ascii="Times New Roman"/>
                <w:sz w:val="20"/>
                <w:lang w:val="tr-TR"/>
              </w:rPr>
            </w:pPr>
            <w:r>
              <w:rPr>
                <w:rFonts w:ascii="Times New Roman"/>
                <w:sz w:val="20"/>
                <w:lang w:val="tr-TR"/>
              </w:rPr>
              <w:t>400.00</w:t>
            </w:r>
          </w:p>
        </w:tc>
        <w:tc>
          <w:tcPr>
            <w:tcW w:w="1135" w:type="dxa"/>
            <w:tcBorders>
              <w:top w:val="single" w:sz="6" w:space="0" w:color="000000"/>
              <w:left w:val="single" w:sz="6" w:space="0" w:color="000000"/>
              <w:right w:val="single" w:sz="6" w:space="0" w:color="000000"/>
            </w:tcBorders>
          </w:tcPr>
          <w:p w:rsidR="00272413" w:rsidRPr="000F59F6" w:rsidRDefault="007F1161" w:rsidP="0068219B">
            <w:pPr>
              <w:pStyle w:val="TableParagraph"/>
              <w:rPr>
                <w:rFonts w:ascii="Times New Roman"/>
                <w:sz w:val="20"/>
                <w:lang w:val="tr-TR"/>
              </w:rPr>
            </w:pPr>
            <w:r>
              <w:rPr>
                <w:rFonts w:ascii="Times New Roman"/>
                <w:sz w:val="20"/>
                <w:lang w:val="tr-TR"/>
              </w:rPr>
              <w:t>700.00</w:t>
            </w:r>
          </w:p>
        </w:tc>
        <w:tc>
          <w:tcPr>
            <w:tcW w:w="1138" w:type="dxa"/>
            <w:tcBorders>
              <w:top w:val="single" w:sz="6" w:space="0" w:color="000000"/>
              <w:left w:val="single" w:sz="6" w:space="0" w:color="000000"/>
              <w:right w:val="single" w:sz="6" w:space="0" w:color="000000"/>
            </w:tcBorders>
          </w:tcPr>
          <w:p w:rsidR="00272413" w:rsidRPr="000F59F6" w:rsidRDefault="007F1161" w:rsidP="0068219B">
            <w:pPr>
              <w:pStyle w:val="TableParagraph"/>
              <w:rPr>
                <w:rFonts w:ascii="Times New Roman"/>
                <w:sz w:val="20"/>
                <w:lang w:val="tr-TR"/>
              </w:rPr>
            </w:pPr>
            <w:r>
              <w:rPr>
                <w:rFonts w:ascii="Times New Roman"/>
                <w:sz w:val="20"/>
                <w:lang w:val="tr-TR"/>
              </w:rPr>
              <w:t>1.000.0</w:t>
            </w:r>
          </w:p>
        </w:tc>
        <w:tc>
          <w:tcPr>
            <w:tcW w:w="1135" w:type="dxa"/>
            <w:tcBorders>
              <w:top w:val="single" w:sz="6" w:space="0" w:color="000000"/>
              <w:left w:val="single" w:sz="6" w:space="0" w:color="000000"/>
            </w:tcBorders>
          </w:tcPr>
          <w:p w:rsidR="00272413" w:rsidRPr="000F59F6" w:rsidRDefault="007F1161" w:rsidP="0068219B">
            <w:pPr>
              <w:pStyle w:val="TableParagraph"/>
              <w:rPr>
                <w:rFonts w:ascii="Times New Roman"/>
                <w:sz w:val="20"/>
                <w:lang w:val="tr-TR"/>
              </w:rPr>
            </w:pPr>
            <w:r>
              <w:rPr>
                <w:rFonts w:ascii="Times New Roman"/>
                <w:sz w:val="20"/>
                <w:lang w:val="tr-TR"/>
              </w:rPr>
              <w:t>1.500.00</w:t>
            </w:r>
          </w:p>
        </w:tc>
      </w:tr>
    </w:tbl>
    <w:p w:rsidR="00272413" w:rsidRPr="000F59F6" w:rsidRDefault="00272413" w:rsidP="00272413">
      <w:pPr>
        <w:pStyle w:val="GvdeMetni"/>
        <w:spacing w:before="9"/>
        <w:rPr>
          <w:b/>
          <w:sz w:val="23"/>
          <w:lang w:val="tr-TR"/>
        </w:rPr>
      </w:pPr>
    </w:p>
    <w:p w:rsidR="00272413" w:rsidRPr="000F59F6" w:rsidRDefault="00272413" w:rsidP="00272413">
      <w:pPr>
        <w:pStyle w:val="GvdeMetni"/>
        <w:ind w:left="118" w:right="114"/>
        <w:jc w:val="both"/>
        <w:rPr>
          <w:lang w:val="tr-TR"/>
        </w:rPr>
      </w:pPr>
      <w:r w:rsidRPr="000F59F6">
        <w:rPr>
          <w:lang w:val="tr-TR"/>
        </w:rPr>
        <w:t>Okul/kurum bütçesinde giderler aşağıdaki başlıklar altında toplanabilir. Harcama türleri okul/kurumların özelliklerine göre çeşitlilik gösterebilir.</w:t>
      </w:r>
    </w:p>
    <w:p w:rsidR="00272413" w:rsidRPr="000F59F6" w:rsidRDefault="00272413" w:rsidP="00272413">
      <w:pPr>
        <w:pStyle w:val="GvdeMetni"/>
        <w:spacing w:before="9"/>
        <w:rPr>
          <w:sz w:val="23"/>
          <w:lang w:val="tr-TR"/>
        </w:rPr>
      </w:pPr>
    </w:p>
    <w:p w:rsidR="003F2525" w:rsidRPr="000F59F6" w:rsidRDefault="00272413" w:rsidP="003F2525">
      <w:pPr>
        <w:ind w:left="118"/>
        <w:rPr>
          <w:b/>
          <w:color w:val="FF0000"/>
          <w:sz w:val="20"/>
        </w:rPr>
      </w:pPr>
      <w:r w:rsidRPr="000F59F6">
        <w:rPr>
          <w:b/>
          <w:sz w:val="20"/>
        </w:rPr>
        <w:t>Tablo 1</w:t>
      </w:r>
      <w:r w:rsidR="0063503E">
        <w:rPr>
          <w:b/>
          <w:sz w:val="20"/>
        </w:rPr>
        <w:t>3</w:t>
      </w:r>
      <w:r w:rsidRPr="000F59F6">
        <w:rPr>
          <w:b/>
          <w:sz w:val="20"/>
        </w:rPr>
        <w:t>. Harcama Kalemler</w:t>
      </w:r>
    </w:p>
    <w:p w:rsidR="00272413" w:rsidRPr="000F59F6" w:rsidRDefault="003F2525" w:rsidP="00272413">
      <w:pPr>
        <w:ind w:left="118"/>
        <w:jc w:val="both"/>
        <w:rPr>
          <w:b/>
          <w:color w:val="00B050"/>
          <w:sz w:val="20"/>
        </w:rPr>
      </w:pPr>
      <w:r w:rsidRPr="000F59F6">
        <w:rPr>
          <w:b/>
          <w:color w:val="00B050"/>
          <w:sz w:val="20"/>
        </w:rPr>
        <w:t xml:space="preserve">Okul/kurumun harcamalarına göre harcama kalemi </w:t>
      </w:r>
      <w:r w:rsidR="0087100B" w:rsidRPr="000F59F6">
        <w:rPr>
          <w:b/>
          <w:color w:val="00B050"/>
          <w:sz w:val="20"/>
        </w:rPr>
        <w:t>azaltılabilir veya artırılabilir.</w:t>
      </w:r>
    </w:p>
    <w:tbl>
      <w:tblPr>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30"/>
        <w:gridCol w:w="5321"/>
      </w:tblGrid>
      <w:tr w:rsidR="00272413" w:rsidRPr="000F59F6" w:rsidTr="0068219B">
        <w:trPr>
          <w:trHeight w:val="240"/>
        </w:trPr>
        <w:tc>
          <w:tcPr>
            <w:tcW w:w="3730" w:type="dxa"/>
          </w:tcPr>
          <w:p w:rsidR="00272413" w:rsidRPr="00DF1CE1" w:rsidRDefault="00272413" w:rsidP="0068219B">
            <w:pPr>
              <w:pStyle w:val="TableParagraph"/>
              <w:spacing w:line="234" w:lineRule="exact"/>
              <w:ind w:left="817"/>
              <w:rPr>
                <w:b/>
                <w:sz w:val="24"/>
                <w:szCs w:val="24"/>
                <w:lang w:val="tr-TR"/>
              </w:rPr>
            </w:pPr>
            <w:r w:rsidRPr="00DF1CE1">
              <w:rPr>
                <w:b/>
                <w:sz w:val="24"/>
                <w:szCs w:val="24"/>
                <w:lang w:val="tr-TR"/>
              </w:rPr>
              <w:t>Harcama Kalemi</w:t>
            </w:r>
          </w:p>
        </w:tc>
        <w:tc>
          <w:tcPr>
            <w:tcW w:w="5321" w:type="dxa"/>
          </w:tcPr>
          <w:p w:rsidR="00272413" w:rsidRPr="00DF1CE1" w:rsidRDefault="00272413" w:rsidP="0068219B">
            <w:pPr>
              <w:pStyle w:val="TableParagraph"/>
              <w:spacing w:line="234" w:lineRule="exact"/>
              <w:ind w:left="817"/>
              <w:rPr>
                <w:b/>
                <w:sz w:val="24"/>
                <w:szCs w:val="24"/>
                <w:lang w:val="tr-TR"/>
              </w:rPr>
            </w:pPr>
            <w:r w:rsidRPr="00DF1CE1">
              <w:rPr>
                <w:b/>
                <w:sz w:val="24"/>
                <w:szCs w:val="24"/>
                <w:lang w:val="tr-TR"/>
              </w:rPr>
              <w:t>Çeşitleri</w:t>
            </w:r>
          </w:p>
        </w:tc>
      </w:tr>
      <w:tr w:rsidR="00964BC2" w:rsidRPr="000F59F6" w:rsidTr="0063503E">
        <w:trPr>
          <w:trHeight w:val="500"/>
        </w:trPr>
        <w:tc>
          <w:tcPr>
            <w:tcW w:w="3730" w:type="dxa"/>
            <w:shd w:val="clear" w:color="auto" w:fill="E2EFD9"/>
            <w:vAlign w:val="center"/>
          </w:tcPr>
          <w:p w:rsidR="00964BC2" w:rsidRPr="00DF1CE1" w:rsidRDefault="00964BC2" w:rsidP="0063503E">
            <w:pPr>
              <w:rPr>
                <w:rFonts w:ascii="Cambria" w:eastAsia="Times New Roman" w:hAnsi="Cambria" w:cs="Times New Roman"/>
                <w:b/>
                <w:bCs/>
                <w:color w:val="000000"/>
                <w:sz w:val="24"/>
                <w:szCs w:val="24"/>
                <w:lang w:eastAsia="tr-TR"/>
              </w:rPr>
            </w:pPr>
            <w:r w:rsidRPr="00DF1CE1">
              <w:rPr>
                <w:rFonts w:ascii="Cambria" w:eastAsia="Times New Roman" w:hAnsi="Cambria" w:cs="Times New Roman"/>
                <w:b/>
                <w:bCs/>
                <w:color w:val="000000"/>
                <w:sz w:val="24"/>
                <w:szCs w:val="24"/>
                <w:lang w:eastAsia="tr-TR"/>
              </w:rPr>
              <w:t>Onarım</w:t>
            </w:r>
          </w:p>
        </w:tc>
        <w:tc>
          <w:tcPr>
            <w:tcW w:w="5321" w:type="dxa"/>
            <w:shd w:val="clear" w:color="auto" w:fill="E2EFD9"/>
            <w:vAlign w:val="center"/>
          </w:tcPr>
          <w:p w:rsidR="00964BC2" w:rsidRPr="00DF1CE1" w:rsidRDefault="00964BC2" w:rsidP="0063503E">
            <w:pPr>
              <w:jc w:val="center"/>
              <w:rPr>
                <w:rFonts w:ascii="Cambria" w:eastAsia="Times New Roman" w:hAnsi="Cambria" w:cs="Times New Roman"/>
                <w:color w:val="000000"/>
                <w:sz w:val="24"/>
                <w:szCs w:val="24"/>
                <w:lang w:eastAsia="tr-TR"/>
              </w:rPr>
            </w:pPr>
            <w:r w:rsidRPr="00DF1CE1">
              <w:rPr>
                <w:rFonts w:ascii="Cambria" w:eastAsia="Times New Roman" w:hAnsi="Cambria" w:cs="Times New Roman"/>
                <w:color w:val="000000"/>
                <w:sz w:val="24"/>
                <w:szCs w:val="24"/>
                <w:lang w:eastAsia="tr-TR"/>
              </w:rPr>
              <w:t>Okul/ kurum binası ve tesisatıyla ilgili her türlü küçük onarım, makine, bilgisayar, yazıcı vb. bakım giderleri</w:t>
            </w:r>
          </w:p>
        </w:tc>
      </w:tr>
      <w:tr w:rsidR="00964BC2" w:rsidRPr="000F59F6" w:rsidTr="0063503E">
        <w:trPr>
          <w:trHeight w:val="740"/>
        </w:trPr>
        <w:tc>
          <w:tcPr>
            <w:tcW w:w="3730" w:type="dxa"/>
            <w:vAlign w:val="center"/>
          </w:tcPr>
          <w:p w:rsidR="00964BC2" w:rsidRPr="00DF1CE1" w:rsidRDefault="00964BC2" w:rsidP="0063503E">
            <w:pPr>
              <w:rPr>
                <w:rFonts w:ascii="Cambria" w:eastAsia="Times New Roman" w:hAnsi="Cambria" w:cs="Times New Roman"/>
                <w:b/>
                <w:bCs/>
                <w:color w:val="000000"/>
                <w:sz w:val="24"/>
                <w:szCs w:val="24"/>
                <w:lang w:eastAsia="tr-TR"/>
              </w:rPr>
            </w:pPr>
            <w:r w:rsidRPr="00DF1CE1">
              <w:rPr>
                <w:rFonts w:ascii="Cambria" w:eastAsia="Times New Roman" w:hAnsi="Cambria" w:cs="Times New Roman"/>
                <w:b/>
                <w:bCs/>
                <w:color w:val="000000"/>
                <w:sz w:val="24"/>
                <w:szCs w:val="24"/>
                <w:lang w:eastAsia="tr-TR"/>
              </w:rPr>
              <w:t>Sosyal Sportif Kulüp Faaliyetleri</w:t>
            </w:r>
          </w:p>
        </w:tc>
        <w:tc>
          <w:tcPr>
            <w:tcW w:w="5321" w:type="dxa"/>
            <w:vAlign w:val="center"/>
          </w:tcPr>
          <w:p w:rsidR="00964BC2" w:rsidRPr="00DF1CE1" w:rsidRDefault="00964BC2" w:rsidP="0063503E">
            <w:pPr>
              <w:jc w:val="center"/>
              <w:rPr>
                <w:rFonts w:ascii="Cambria" w:eastAsia="Times New Roman" w:hAnsi="Cambria" w:cs="Times New Roman"/>
                <w:color w:val="000000"/>
                <w:sz w:val="24"/>
                <w:szCs w:val="24"/>
                <w:lang w:eastAsia="tr-TR"/>
              </w:rPr>
            </w:pPr>
            <w:r w:rsidRPr="00DF1CE1">
              <w:rPr>
                <w:rFonts w:ascii="Cambria" w:eastAsia="Times New Roman" w:hAnsi="Cambria" w:cs="Times New Roman"/>
                <w:color w:val="000000"/>
                <w:sz w:val="24"/>
                <w:szCs w:val="24"/>
                <w:lang w:eastAsia="tr-TR"/>
              </w:rPr>
              <w:t>Etkinlik ile ilgili giderler</w:t>
            </w:r>
          </w:p>
        </w:tc>
      </w:tr>
      <w:tr w:rsidR="00964BC2" w:rsidRPr="000F59F6" w:rsidTr="0063503E">
        <w:trPr>
          <w:trHeight w:val="240"/>
        </w:trPr>
        <w:tc>
          <w:tcPr>
            <w:tcW w:w="3730" w:type="dxa"/>
            <w:shd w:val="clear" w:color="auto" w:fill="E2EFD9"/>
            <w:vAlign w:val="center"/>
          </w:tcPr>
          <w:p w:rsidR="00964BC2" w:rsidRPr="00DF1CE1" w:rsidRDefault="00964BC2" w:rsidP="0063503E">
            <w:pPr>
              <w:rPr>
                <w:rFonts w:ascii="Cambria" w:eastAsia="Times New Roman" w:hAnsi="Cambria" w:cs="Times New Roman"/>
                <w:b/>
                <w:bCs/>
                <w:color w:val="000000"/>
                <w:sz w:val="24"/>
                <w:szCs w:val="24"/>
                <w:lang w:eastAsia="tr-TR"/>
              </w:rPr>
            </w:pPr>
            <w:r w:rsidRPr="00DF1CE1">
              <w:rPr>
                <w:rFonts w:ascii="Cambria" w:eastAsia="Times New Roman" w:hAnsi="Cambria" w:cs="Times New Roman"/>
                <w:b/>
                <w:bCs/>
                <w:color w:val="000000"/>
                <w:sz w:val="24"/>
                <w:szCs w:val="24"/>
                <w:lang w:eastAsia="tr-TR"/>
              </w:rPr>
              <w:t xml:space="preserve">Temizlik </w:t>
            </w:r>
          </w:p>
        </w:tc>
        <w:tc>
          <w:tcPr>
            <w:tcW w:w="5321" w:type="dxa"/>
            <w:shd w:val="clear" w:color="auto" w:fill="E2EFD9"/>
            <w:vAlign w:val="center"/>
          </w:tcPr>
          <w:p w:rsidR="00964BC2" w:rsidRPr="00DF1CE1" w:rsidRDefault="00964BC2" w:rsidP="0063503E">
            <w:pPr>
              <w:jc w:val="center"/>
              <w:rPr>
                <w:rFonts w:ascii="Cambria" w:eastAsia="Times New Roman" w:hAnsi="Cambria" w:cs="Times New Roman"/>
                <w:color w:val="000000"/>
                <w:sz w:val="24"/>
                <w:szCs w:val="24"/>
                <w:lang w:eastAsia="tr-TR"/>
              </w:rPr>
            </w:pPr>
            <w:r w:rsidRPr="00DF1CE1">
              <w:rPr>
                <w:rFonts w:ascii="Cambria" w:eastAsia="Times New Roman" w:hAnsi="Cambria" w:cs="Times New Roman"/>
                <w:color w:val="000000"/>
                <w:sz w:val="24"/>
                <w:szCs w:val="24"/>
                <w:lang w:eastAsia="tr-TR"/>
              </w:rPr>
              <w:t>Okul temizliği ve hijyeni için alınan mal ve malzemeler ile ilgili giderler</w:t>
            </w:r>
          </w:p>
        </w:tc>
      </w:tr>
      <w:tr w:rsidR="00964BC2" w:rsidRPr="000F59F6" w:rsidTr="0063503E">
        <w:trPr>
          <w:trHeight w:val="240"/>
        </w:trPr>
        <w:tc>
          <w:tcPr>
            <w:tcW w:w="3730" w:type="dxa"/>
            <w:vAlign w:val="center"/>
          </w:tcPr>
          <w:p w:rsidR="00964BC2" w:rsidRPr="00DF1CE1" w:rsidRDefault="00964BC2" w:rsidP="0063503E">
            <w:pPr>
              <w:rPr>
                <w:rFonts w:ascii="Cambria" w:eastAsia="Times New Roman" w:hAnsi="Cambria" w:cs="Times New Roman"/>
                <w:b/>
                <w:bCs/>
                <w:color w:val="000000"/>
                <w:sz w:val="24"/>
                <w:szCs w:val="24"/>
                <w:lang w:eastAsia="tr-TR"/>
              </w:rPr>
            </w:pPr>
            <w:r w:rsidRPr="00DF1CE1">
              <w:rPr>
                <w:rFonts w:ascii="Cambria" w:eastAsia="Times New Roman" w:hAnsi="Cambria" w:cs="Times New Roman"/>
                <w:b/>
                <w:bCs/>
                <w:color w:val="000000"/>
                <w:sz w:val="24"/>
                <w:szCs w:val="24"/>
                <w:lang w:eastAsia="tr-TR"/>
              </w:rPr>
              <w:t>Kırtasiye</w:t>
            </w:r>
          </w:p>
        </w:tc>
        <w:tc>
          <w:tcPr>
            <w:tcW w:w="5321" w:type="dxa"/>
            <w:vAlign w:val="center"/>
          </w:tcPr>
          <w:p w:rsidR="00964BC2" w:rsidRPr="00DF1CE1" w:rsidRDefault="00964BC2" w:rsidP="0063503E">
            <w:pPr>
              <w:jc w:val="center"/>
              <w:rPr>
                <w:rFonts w:ascii="Cambria" w:eastAsia="Times New Roman" w:hAnsi="Cambria" w:cs="Times New Roman"/>
                <w:color w:val="000000"/>
                <w:sz w:val="24"/>
                <w:szCs w:val="24"/>
                <w:lang w:eastAsia="tr-TR"/>
              </w:rPr>
            </w:pPr>
            <w:r w:rsidRPr="00DF1CE1">
              <w:rPr>
                <w:rFonts w:ascii="Cambria" w:eastAsia="Times New Roman" w:hAnsi="Cambria" w:cs="Times New Roman"/>
                <w:color w:val="000000"/>
                <w:sz w:val="24"/>
                <w:szCs w:val="24"/>
                <w:lang w:eastAsia="tr-TR"/>
              </w:rPr>
              <w:t>Eğitim ve öğretim sürecinde kullanılan kâğıt, kalem, dosya, zımba, delgeç, mürekkep vb. giderleri</w:t>
            </w:r>
          </w:p>
        </w:tc>
      </w:tr>
      <w:tr w:rsidR="00964BC2" w:rsidRPr="000F59F6" w:rsidTr="0063503E">
        <w:trPr>
          <w:trHeight w:val="500"/>
        </w:trPr>
        <w:tc>
          <w:tcPr>
            <w:tcW w:w="3730" w:type="dxa"/>
            <w:shd w:val="clear" w:color="auto" w:fill="E2EFD9"/>
            <w:vAlign w:val="center"/>
          </w:tcPr>
          <w:p w:rsidR="00964BC2" w:rsidRPr="00DF1CE1" w:rsidRDefault="00964BC2" w:rsidP="0063503E">
            <w:pPr>
              <w:rPr>
                <w:rFonts w:ascii="Cambria" w:eastAsia="Times New Roman" w:hAnsi="Cambria" w:cs="Times New Roman"/>
                <w:b/>
                <w:bCs/>
                <w:color w:val="000000"/>
                <w:sz w:val="24"/>
                <w:szCs w:val="24"/>
                <w:lang w:eastAsia="tr-TR"/>
              </w:rPr>
            </w:pPr>
            <w:r w:rsidRPr="00DF1CE1">
              <w:rPr>
                <w:rFonts w:ascii="Cambria" w:eastAsia="Times New Roman" w:hAnsi="Cambria" w:cs="Times New Roman"/>
                <w:b/>
                <w:bCs/>
                <w:color w:val="000000"/>
                <w:sz w:val="24"/>
                <w:szCs w:val="24"/>
                <w:lang w:eastAsia="tr-TR"/>
              </w:rPr>
              <w:t xml:space="preserve">Donatım Malzemesi </w:t>
            </w:r>
          </w:p>
        </w:tc>
        <w:tc>
          <w:tcPr>
            <w:tcW w:w="5321" w:type="dxa"/>
            <w:shd w:val="clear" w:color="auto" w:fill="E2EFD9"/>
            <w:vAlign w:val="center"/>
          </w:tcPr>
          <w:p w:rsidR="00964BC2" w:rsidRPr="00DF1CE1" w:rsidRDefault="00964BC2" w:rsidP="0063503E">
            <w:pPr>
              <w:jc w:val="center"/>
              <w:rPr>
                <w:rFonts w:ascii="Cambria" w:eastAsia="Times New Roman" w:hAnsi="Cambria" w:cs="Times New Roman"/>
                <w:color w:val="000000"/>
                <w:sz w:val="24"/>
                <w:szCs w:val="24"/>
                <w:lang w:eastAsia="tr-TR"/>
              </w:rPr>
            </w:pPr>
            <w:r w:rsidRPr="00DF1CE1">
              <w:rPr>
                <w:rFonts w:ascii="Cambria" w:eastAsia="Times New Roman" w:hAnsi="Cambria" w:cs="Times New Roman"/>
                <w:color w:val="000000"/>
                <w:sz w:val="24"/>
                <w:szCs w:val="24"/>
                <w:lang w:eastAsia="tr-TR"/>
              </w:rPr>
              <w:t>Yazıcı, telefon, fotokopi makinesi, toner, büro malzemeleri vb. giderler</w:t>
            </w:r>
          </w:p>
        </w:tc>
      </w:tr>
      <w:tr w:rsidR="00964BC2" w:rsidRPr="000F59F6" w:rsidTr="0063503E">
        <w:trPr>
          <w:trHeight w:val="240"/>
        </w:trPr>
        <w:tc>
          <w:tcPr>
            <w:tcW w:w="3730" w:type="dxa"/>
            <w:vAlign w:val="center"/>
          </w:tcPr>
          <w:p w:rsidR="00964BC2" w:rsidRPr="00DF1CE1" w:rsidRDefault="00964BC2" w:rsidP="0063503E">
            <w:pPr>
              <w:rPr>
                <w:rFonts w:ascii="Cambria" w:eastAsia="Times New Roman" w:hAnsi="Cambria" w:cs="Times New Roman"/>
                <w:b/>
                <w:bCs/>
                <w:color w:val="000000"/>
                <w:sz w:val="24"/>
                <w:szCs w:val="24"/>
                <w:lang w:eastAsia="tr-TR"/>
              </w:rPr>
            </w:pPr>
            <w:r w:rsidRPr="00DF1CE1">
              <w:rPr>
                <w:rFonts w:ascii="Cambria" w:eastAsia="Times New Roman" w:hAnsi="Cambria" w:cs="Times New Roman"/>
                <w:b/>
                <w:bCs/>
                <w:color w:val="000000"/>
                <w:sz w:val="24"/>
                <w:szCs w:val="24"/>
                <w:lang w:eastAsia="tr-TR"/>
              </w:rPr>
              <w:t xml:space="preserve">Diğer </w:t>
            </w:r>
          </w:p>
        </w:tc>
        <w:tc>
          <w:tcPr>
            <w:tcW w:w="5321" w:type="dxa"/>
            <w:vAlign w:val="center"/>
          </w:tcPr>
          <w:p w:rsidR="00964BC2" w:rsidRPr="00DF1CE1" w:rsidRDefault="00964BC2" w:rsidP="0063503E">
            <w:pPr>
              <w:jc w:val="center"/>
              <w:rPr>
                <w:rFonts w:ascii="Cambria" w:eastAsia="Times New Roman" w:hAnsi="Cambria" w:cs="Times New Roman"/>
                <w:color w:val="000000"/>
                <w:sz w:val="24"/>
                <w:szCs w:val="24"/>
                <w:lang w:eastAsia="tr-TR"/>
              </w:rPr>
            </w:pPr>
            <w:r w:rsidRPr="00DF1CE1">
              <w:rPr>
                <w:rFonts w:ascii="Cambria" w:eastAsia="Times New Roman" w:hAnsi="Cambria" w:cs="Times New Roman"/>
                <w:color w:val="000000"/>
                <w:sz w:val="24"/>
                <w:szCs w:val="24"/>
                <w:lang w:eastAsia="tr-TR"/>
              </w:rPr>
              <w:t>Muhtelif</w:t>
            </w:r>
          </w:p>
        </w:tc>
      </w:tr>
    </w:tbl>
    <w:p w:rsidR="00272413" w:rsidRPr="000F59F6" w:rsidRDefault="00272413" w:rsidP="00272413">
      <w:pPr>
        <w:spacing w:line="234" w:lineRule="exact"/>
        <w:rPr>
          <w:sz w:val="20"/>
        </w:rPr>
        <w:sectPr w:rsidR="00272413" w:rsidRPr="000F59F6" w:rsidSect="00EC4777">
          <w:pgSz w:w="11910" w:h="16840"/>
          <w:pgMar w:top="1320" w:right="1300" w:bottom="1280" w:left="1300" w:header="0" w:footer="1037" w:gutter="0"/>
          <w:cols w:space="708"/>
        </w:sectPr>
      </w:pPr>
    </w:p>
    <w:p w:rsidR="0087100B" w:rsidRPr="000F59F6" w:rsidRDefault="00272413" w:rsidP="0087100B">
      <w:pPr>
        <w:ind w:left="118"/>
        <w:rPr>
          <w:b/>
          <w:color w:val="FF0000"/>
          <w:sz w:val="20"/>
        </w:rPr>
      </w:pPr>
      <w:r w:rsidRPr="000F59F6">
        <w:rPr>
          <w:b/>
          <w:sz w:val="20"/>
        </w:rPr>
        <w:lastRenderedPageBreak/>
        <w:t>Tablo</w:t>
      </w:r>
      <w:r w:rsidR="00964BC2">
        <w:rPr>
          <w:b/>
          <w:sz w:val="20"/>
        </w:rPr>
        <w:t>1</w:t>
      </w:r>
      <w:r w:rsidR="0063503E">
        <w:rPr>
          <w:b/>
          <w:sz w:val="20"/>
        </w:rPr>
        <w:t>4</w:t>
      </w:r>
      <w:r w:rsidRPr="000F59F6">
        <w:rPr>
          <w:b/>
          <w:sz w:val="20"/>
        </w:rPr>
        <w:t>. Gelir-Gider Tablosu</w:t>
      </w:r>
      <w:r w:rsidR="006F78F4">
        <w:rPr>
          <w:b/>
          <w:color w:val="FF0000"/>
          <w:sz w:val="20"/>
        </w:rPr>
        <w:t xml:space="preserve"> </w:t>
      </w:r>
    </w:p>
    <w:tbl>
      <w:tblPr>
        <w:tblW w:w="9760" w:type="dxa"/>
        <w:tblInd w:w="60" w:type="dxa"/>
        <w:tblCellMar>
          <w:left w:w="70" w:type="dxa"/>
          <w:right w:w="70" w:type="dxa"/>
        </w:tblCellMar>
        <w:tblLook w:val="04A0"/>
      </w:tblPr>
      <w:tblGrid>
        <w:gridCol w:w="4149"/>
        <w:gridCol w:w="916"/>
        <w:gridCol w:w="953"/>
        <w:gridCol w:w="918"/>
        <w:gridCol w:w="953"/>
        <w:gridCol w:w="918"/>
        <w:gridCol w:w="953"/>
      </w:tblGrid>
      <w:tr w:rsidR="00FB582C" w:rsidTr="00964BC2">
        <w:trPr>
          <w:trHeight w:val="405"/>
        </w:trPr>
        <w:tc>
          <w:tcPr>
            <w:tcW w:w="414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B582C" w:rsidRDefault="00FB582C">
            <w:pPr>
              <w:rPr>
                <w:rFonts w:ascii="Cambria" w:hAnsi="Cambria" w:cs="Calibri"/>
                <w:b/>
                <w:bCs/>
                <w:color w:val="000000"/>
                <w:sz w:val="20"/>
                <w:szCs w:val="20"/>
              </w:rPr>
            </w:pPr>
            <w:r>
              <w:rPr>
                <w:rFonts w:ascii="Cambria" w:hAnsi="Cambria" w:cs="Calibri"/>
                <w:b/>
                <w:bCs/>
                <w:color w:val="000000"/>
                <w:sz w:val="20"/>
                <w:szCs w:val="20"/>
              </w:rPr>
              <w:t>YILLAR</w:t>
            </w:r>
          </w:p>
        </w:tc>
        <w:tc>
          <w:tcPr>
            <w:tcW w:w="1869" w:type="dxa"/>
            <w:gridSpan w:val="2"/>
            <w:tcBorders>
              <w:top w:val="single" w:sz="8" w:space="0" w:color="000000"/>
              <w:left w:val="nil"/>
              <w:bottom w:val="single" w:sz="8" w:space="0" w:color="000000"/>
              <w:right w:val="single" w:sz="8" w:space="0" w:color="000000"/>
            </w:tcBorders>
            <w:shd w:val="clear" w:color="FBE4D5" w:fill="FBE4D5"/>
            <w:vAlign w:val="center"/>
            <w:hideMark/>
          </w:tcPr>
          <w:p w:rsidR="00FB582C" w:rsidRDefault="00FB582C">
            <w:pPr>
              <w:jc w:val="center"/>
              <w:rPr>
                <w:rFonts w:ascii="Cambria" w:hAnsi="Cambria" w:cs="Calibri"/>
                <w:b/>
                <w:bCs/>
                <w:color w:val="000000"/>
                <w:sz w:val="20"/>
                <w:szCs w:val="20"/>
              </w:rPr>
            </w:pPr>
            <w:r>
              <w:rPr>
                <w:rFonts w:ascii="Cambria" w:hAnsi="Cambria" w:cs="Calibri"/>
                <w:b/>
                <w:bCs/>
                <w:color w:val="000000"/>
                <w:sz w:val="20"/>
                <w:szCs w:val="20"/>
              </w:rPr>
              <w:t>2021</w:t>
            </w:r>
          </w:p>
        </w:tc>
        <w:tc>
          <w:tcPr>
            <w:tcW w:w="1871" w:type="dxa"/>
            <w:gridSpan w:val="2"/>
            <w:tcBorders>
              <w:top w:val="single" w:sz="8" w:space="0" w:color="000000"/>
              <w:left w:val="nil"/>
              <w:bottom w:val="single" w:sz="8" w:space="0" w:color="000000"/>
              <w:right w:val="single" w:sz="8" w:space="0" w:color="000000"/>
            </w:tcBorders>
            <w:shd w:val="clear" w:color="auto" w:fill="auto"/>
            <w:vAlign w:val="center"/>
            <w:hideMark/>
          </w:tcPr>
          <w:p w:rsidR="00FB582C" w:rsidRDefault="00FB582C">
            <w:pPr>
              <w:jc w:val="center"/>
              <w:rPr>
                <w:rFonts w:ascii="Cambria" w:hAnsi="Cambria" w:cs="Calibri"/>
                <w:b/>
                <w:bCs/>
                <w:color w:val="000000"/>
                <w:sz w:val="20"/>
                <w:szCs w:val="20"/>
              </w:rPr>
            </w:pPr>
            <w:r>
              <w:rPr>
                <w:rFonts w:ascii="Cambria" w:hAnsi="Cambria" w:cs="Calibri"/>
                <w:b/>
                <w:bCs/>
                <w:color w:val="000000"/>
                <w:sz w:val="20"/>
                <w:szCs w:val="20"/>
              </w:rPr>
              <w:t>2022</w:t>
            </w:r>
          </w:p>
        </w:tc>
        <w:tc>
          <w:tcPr>
            <w:tcW w:w="1871" w:type="dxa"/>
            <w:gridSpan w:val="2"/>
            <w:tcBorders>
              <w:top w:val="single" w:sz="8" w:space="0" w:color="000000"/>
              <w:left w:val="nil"/>
              <w:bottom w:val="single" w:sz="8" w:space="0" w:color="000000"/>
              <w:right w:val="single" w:sz="8" w:space="0" w:color="000000"/>
            </w:tcBorders>
            <w:shd w:val="clear" w:color="FBE4D5" w:fill="FBE4D5"/>
            <w:vAlign w:val="center"/>
            <w:hideMark/>
          </w:tcPr>
          <w:p w:rsidR="00FB582C" w:rsidRDefault="00FB582C">
            <w:pPr>
              <w:jc w:val="center"/>
              <w:rPr>
                <w:rFonts w:ascii="Cambria" w:hAnsi="Cambria" w:cs="Calibri"/>
                <w:b/>
                <w:bCs/>
                <w:color w:val="000000"/>
                <w:sz w:val="20"/>
                <w:szCs w:val="20"/>
              </w:rPr>
            </w:pPr>
            <w:r>
              <w:rPr>
                <w:rFonts w:ascii="Cambria" w:hAnsi="Cambria" w:cs="Calibri"/>
                <w:b/>
                <w:bCs/>
                <w:color w:val="000000"/>
                <w:sz w:val="20"/>
                <w:szCs w:val="20"/>
              </w:rPr>
              <w:t>2023</w:t>
            </w:r>
          </w:p>
        </w:tc>
      </w:tr>
      <w:tr w:rsidR="00FB582C" w:rsidTr="00964BC2">
        <w:trPr>
          <w:trHeight w:val="405"/>
        </w:trPr>
        <w:tc>
          <w:tcPr>
            <w:tcW w:w="4149" w:type="dxa"/>
            <w:tcBorders>
              <w:top w:val="nil"/>
              <w:left w:val="single" w:sz="8" w:space="0" w:color="000000"/>
              <w:bottom w:val="single" w:sz="8" w:space="0" w:color="000000"/>
              <w:right w:val="single" w:sz="8" w:space="0" w:color="000000"/>
            </w:tcBorders>
            <w:shd w:val="clear" w:color="FBE4D5" w:fill="FBE4D5"/>
            <w:vAlign w:val="center"/>
            <w:hideMark/>
          </w:tcPr>
          <w:p w:rsidR="00FB582C" w:rsidRDefault="00FB582C">
            <w:pPr>
              <w:rPr>
                <w:rFonts w:ascii="Cambria" w:hAnsi="Cambria" w:cs="Calibri"/>
                <w:b/>
                <w:bCs/>
                <w:color w:val="000000"/>
                <w:sz w:val="20"/>
                <w:szCs w:val="20"/>
              </w:rPr>
            </w:pPr>
            <w:r>
              <w:rPr>
                <w:rFonts w:ascii="Cambria" w:hAnsi="Cambria" w:cs="Calibri"/>
                <w:b/>
                <w:bCs/>
                <w:color w:val="000000"/>
                <w:sz w:val="20"/>
                <w:szCs w:val="20"/>
              </w:rPr>
              <w:t>HARCAMA KALEMLERİ</w:t>
            </w:r>
          </w:p>
        </w:tc>
        <w:tc>
          <w:tcPr>
            <w:tcW w:w="916" w:type="dxa"/>
            <w:tcBorders>
              <w:top w:val="nil"/>
              <w:left w:val="nil"/>
              <w:bottom w:val="single" w:sz="8" w:space="0" w:color="000000"/>
              <w:right w:val="single" w:sz="8" w:space="0" w:color="000000"/>
            </w:tcBorders>
            <w:shd w:val="clear" w:color="FBE4D5" w:fill="FBE4D5"/>
            <w:vAlign w:val="center"/>
            <w:hideMark/>
          </w:tcPr>
          <w:p w:rsidR="00FB582C" w:rsidRDefault="00FB582C">
            <w:pPr>
              <w:rPr>
                <w:rFonts w:ascii="Cambria" w:hAnsi="Cambria" w:cs="Calibri"/>
                <w:b/>
                <w:bCs/>
                <w:color w:val="000000"/>
                <w:sz w:val="20"/>
                <w:szCs w:val="20"/>
              </w:rPr>
            </w:pPr>
            <w:r>
              <w:rPr>
                <w:rFonts w:ascii="Cambria" w:hAnsi="Cambria" w:cs="Calibri"/>
                <w:b/>
                <w:bCs/>
                <w:color w:val="000000"/>
                <w:sz w:val="20"/>
                <w:szCs w:val="20"/>
              </w:rPr>
              <w:t>GELİR</w:t>
            </w:r>
          </w:p>
        </w:tc>
        <w:tc>
          <w:tcPr>
            <w:tcW w:w="953" w:type="dxa"/>
            <w:tcBorders>
              <w:top w:val="nil"/>
              <w:left w:val="nil"/>
              <w:bottom w:val="single" w:sz="8" w:space="0" w:color="000000"/>
              <w:right w:val="single" w:sz="8" w:space="0" w:color="000000"/>
            </w:tcBorders>
            <w:shd w:val="clear" w:color="FBE4D5" w:fill="FBE4D5"/>
            <w:vAlign w:val="center"/>
            <w:hideMark/>
          </w:tcPr>
          <w:p w:rsidR="00FB582C" w:rsidRDefault="00FB582C">
            <w:pPr>
              <w:rPr>
                <w:rFonts w:ascii="Cambria" w:hAnsi="Cambria" w:cs="Calibri"/>
                <w:b/>
                <w:bCs/>
                <w:color w:val="000000"/>
                <w:sz w:val="20"/>
                <w:szCs w:val="20"/>
              </w:rPr>
            </w:pPr>
            <w:r>
              <w:rPr>
                <w:rFonts w:ascii="Cambria" w:hAnsi="Cambria" w:cs="Calibri"/>
                <w:b/>
                <w:bCs/>
                <w:color w:val="000000"/>
                <w:sz w:val="20"/>
                <w:szCs w:val="20"/>
              </w:rPr>
              <w:t>GİDER</w:t>
            </w:r>
          </w:p>
        </w:tc>
        <w:tc>
          <w:tcPr>
            <w:tcW w:w="918" w:type="dxa"/>
            <w:tcBorders>
              <w:top w:val="nil"/>
              <w:left w:val="nil"/>
              <w:bottom w:val="single" w:sz="8" w:space="0" w:color="000000"/>
              <w:right w:val="single" w:sz="8" w:space="0" w:color="000000"/>
            </w:tcBorders>
            <w:shd w:val="clear" w:color="FBE4D5" w:fill="FBE4D5"/>
            <w:vAlign w:val="center"/>
            <w:hideMark/>
          </w:tcPr>
          <w:p w:rsidR="00FB582C" w:rsidRDefault="00FB582C">
            <w:pPr>
              <w:rPr>
                <w:rFonts w:ascii="Cambria" w:hAnsi="Cambria" w:cs="Calibri"/>
                <w:b/>
                <w:bCs/>
                <w:color w:val="000000"/>
                <w:sz w:val="20"/>
                <w:szCs w:val="20"/>
              </w:rPr>
            </w:pPr>
            <w:r>
              <w:rPr>
                <w:rFonts w:ascii="Cambria" w:hAnsi="Cambria" w:cs="Calibri"/>
                <w:b/>
                <w:bCs/>
                <w:color w:val="000000"/>
                <w:sz w:val="20"/>
                <w:szCs w:val="20"/>
              </w:rPr>
              <w:t>GELİR</w:t>
            </w:r>
          </w:p>
        </w:tc>
        <w:tc>
          <w:tcPr>
            <w:tcW w:w="953" w:type="dxa"/>
            <w:tcBorders>
              <w:top w:val="nil"/>
              <w:left w:val="nil"/>
              <w:bottom w:val="single" w:sz="8" w:space="0" w:color="000000"/>
              <w:right w:val="single" w:sz="8" w:space="0" w:color="000000"/>
            </w:tcBorders>
            <w:shd w:val="clear" w:color="FBE4D5" w:fill="FBE4D5"/>
            <w:vAlign w:val="center"/>
            <w:hideMark/>
          </w:tcPr>
          <w:p w:rsidR="00FB582C" w:rsidRDefault="00FB582C">
            <w:pPr>
              <w:rPr>
                <w:rFonts w:ascii="Cambria" w:hAnsi="Cambria" w:cs="Calibri"/>
                <w:b/>
                <w:bCs/>
                <w:color w:val="000000"/>
                <w:sz w:val="20"/>
                <w:szCs w:val="20"/>
              </w:rPr>
            </w:pPr>
            <w:r>
              <w:rPr>
                <w:rFonts w:ascii="Cambria" w:hAnsi="Cambria" w:cs="Calibri"/>
                <w:b/>
                <w:bCs/>
                <w:color w:val="000000"/>
                <w:sz w:val="20"/>
                <w:szCs w:val="20"/>
              </w:rPr>
              <w:t>GİDER</w:t>
            </w:r>
          </w:p>
        </w:tc>
        <w:tc>
          <w:tcPr>
            <w:tcW w:w="918" w:type="dxa"/>
            <w:tcBorders>
              <w:top w:val="nil"/>
              <w:left w:val="nil"/>
              <w:bottom w:val="single" w:sz="8" w:space="0" w:color="000000"/>
              <w:right w:val="single" w:sz="8" w:space="0" w:color="000000"/>
            </w:tcBorders>
            <w:shd w:val="clear" w:color="FBE4D5" w:fill="FBE4D5"/>
            <w:vAlign w:val="center"/>
            <w:hideMark/>
          </w:tcPr>
          <w:p w:rsidR="00FB582C" w:rsidRDefault="00FB582C">
            <w:pPr>
              <w:rPr>
                <w:rFonts w:ascii="Cambria" w:hAnsi="Cambria" w:cs="Calibri"/>
                <w:b/>
                <w:bCs/>
                <w:color w:val="000000"/>
                <w:sz w:val="20"/>
                <w:szCs w:val="20"/>
              </w:rPr>
            </w:pPr>
            <w:r>
              <w:rPr>
                <w:rFonts w:ascii="Cambria" w:hAnsi="Cambria" w:cs="Calibri"/>
                <w:b/>
                <w:bCs/>
                <w:color w:val="000000"/>
                <w:sz w:val="20"/>
                <w:szCs w:val="20"/>
              </w:rPr>
              <w:t>GELİR</w:t>
            </w:r>
          </w:p>
        </w:tc>
        <w:tc>
          <w:tcPr>
            <w:tcW w:w="953" w:type="dxa"/>
            <w:tcBorders>
              <w:top w:val="nil"/>
              <w:left w:val="nil"/>
              <w:bottom w:val="single" w:sz="8" w:space="0" w:color="000000"/>
              <w:right w:val="single" w:sz="8" w:space="0" w:color="000000"/>
            </w:tcBorders>
            <w:shd w:val="clear" w:color="FBE4D5" w:fill="FBE4D5"/>
            <w:vAlign w:val="center"/>
            <w:hideMark/>
          </w:tcPr>
          <w:p w:rsidR="00FB582C" w:rsidRDefault="00FB582C">
            <w:pPr>
              <w:rPr>
                <w:rFonts w:ascii="Cambria" w:hAnsi="Cambria" w:cs="Calibri"/>
                <w:b/>
                <w:bCs/>
                <w:color w:val="000000"/>
                <w:sz w:val="20"/>
                <w:szCs w:val="20"/>
              </w:rPr>
            </w:pPr>
            <w:r>
              <w:rPr>
                <w:rFonts w:ascii="Cambria" w:hAnsi="Cambria" w:cs="Calibri"/>
                <w:b/>
                <w:bCs/>
                <w:color w:val="000000"/>
                <w:sz w:val="20"/>
                <w:szCs w:val="20"/>
              </w:rPr>
              <w:t>GİDER</w:t>
            </w:r>
          </w:p>
        </w:tc>
      </w:tr>
      <w:tr w:rsidR="00FB582C" w:rsidTr="00964BC2">
        <w:trPr>
          <w:trHeight w:val="405"/>
        </w:trPr>
        <w:tc>
          <w:tcPr>
            <w:tcW w:w="4149" w:type="dxa"/>
            <w:tcBorders>
              <w:top w:val="nil"/>
              <w:left w:val="single" w:sz="8" w:space="0" w:color="000000"/>
              <w:bottom w:val="single" w:sz="8" w:space="0" w:color="000000"/>
              <w:right w:val="single" w:sz="8" w:space="0" w:color="000000"/>
            </w:tcBorders>
            <w:shd w:val="clear" w:color="auto" w:fill="auto"/>
            <w:vAlign w:val="center"/>
            <w:hideMark/>
          </w:tcPr>
          <w:p w:rsidR="00FB582C" w:rsidRDefault="00FB582C">
            <w:pPr>
              <w:rPr>
                <w:rFonts w:ascii="Cambria" w:hAnsi="Cambria" w:cs="Calibri"/>
                <w:color w:val="000000"/>
                <w:sz w:val="20"/>
                <w:szCs w:val="20"/>
              </w:rPr>
            </w:pPr>
            <w:r>
              <w:rPr>
                <w:rFonts w:ascii="Cambria" w:hAnsi="Cambria" w:cs="Calibri"/>
                <w:color w:val="000000"/>
                <w:sz w:val="20"/>
                <w:szCs w:val="20"/>
              </w:rPr>
              <w:t>Temizlik</w:t>
            </w:r>
          </w:p>
        </w:tc>
        <w:tc>
          <w:tcPr>
            <w:tcW w:w="916" w:type="dxa"/>
            <w:vMerge w:val="restart"/>
            <w:tcBorders>
              <w:top w:val="nil"/>
              <w:left w:val="single" w:sz="8" w:space="0" w:color="000000"/>
              <w:bottom w:val="single" w:sz="8" w:space="0" w:color="000000"/>
              <w:right w:val="single" w:sz="8" w:space="0" w:color="000000"/>
            </w:tcBorders>
            <w:shd w:val="clear" w:color="FBE4D5" w:fill="FBE4D5"/>
            <w:vAlign w:val="center"/>
            <w:hideMark/>
          </w:tcPr>
          <w:p w:rsidR="00FB582C" w:rsidRPr="00FB582C" w:rsidRDefault="00FB582C">
            <w:pPr>
              <w:jc w:val="center"/>
              <w:rPr>
                <w:color w:val="000000"/>
              </w:rPr>
            </w:pPr>
            <w:r w:rsidRPr="00FB582C">
              <w:rPr>
                <w:color w:val="000000"/>
              </w:rPr>
              <w:t>25794</w:t>
            </w:r>
          </w:p>
        </w:tc>
        <w:tc>
          <w:tcPr>
            <w:tcW w:w="953" w:type="dxa"/>
            <w:tcBorders>
              <w:top w:val="nil"/>
              <w:left w:val="nil"/>
              <w:bottom w:val="single" w:sz="8" w:space="0" w:color="000000"/>
              <w:right w:val="single" w:sz="8" w:space="0" w:color="000000"/>
            </w:tcBorders>
            <w:shd w:val="clear" w:color="auto" w:fill="auto"/>
            <w:vAlign w:val="center"/>
            <w:hideMark/>
          </w:tcPr>
          <w:p w:rsidR="00FB582C" w:rsidRPr="00FB582C" w:rsidRDefault="00FB582C">
            <w:pPr>
              <w:rPr>
                <w:color w:val="000000"/>
                <w:szCs w:val="18"/>
              </w:rPr>
            </w:pPr>
            <w:r w:rsidRPr="00FB582C">
              <w:rPr>
                <w:color w:val="000000"/>
                <w:szCs w:val="18"/>
              </w:rPr>
              <w:t>12,900TL</w:t>
            </w:r>
          </w:p>
        </w:tc>
        <w:tc>
          <w:tcPr>
            <w:tcW w:w="918" w:type="dxa"/>
            <w:vMerge w:val="restart"/>
            <w:tcBorders>
              <w:top w:val="nil"/>
              <w:left w:val="single" w:sz="8" w:space="0" w:color="000000"/>
              <w:bottom w:val="single" w:sz="8" w:space="0" w:color="000000"/>
              <w:right w:val="single" w:sz="8" w:space="0" w:color="000000"/>
            </w:tcBorders>
            <w:shd w:val="clear" w:color="FBE4D5" w:fill="FBE4D5"/>
            <w:vAlign w:val="center"/>
            <w:hideMark/>
          </w:tcPr>
          <w:p w:rsidR="00FB582C" w:rsidRPr="00FB582C" w:rsidRDefault="00FB582C">
            <w:pPr>
              <w:jc w:val="center"/>
              <w:rPr>
                <w:color w:val="000000"/>
              </w:rPr>
            </w:pPr>
            <w:r w:rsidRPr="00FB582C">
              <w:rPr>
                <w:color w:val="000000"/>
              </w:rPr>
              <w:t>118015</w:t>
            </w:r>
          </w:p>
        </w:tc>
        <w:tc>
          <w:tcPr>
            <w:tcW w:w="953" w:type="dxa"/>
            <w:tcBorders>
              <w:top w:val="nil"/>
              <w:left w:val="nil"/>
              <w:bottom w:val="single" w:sz="8" w:space="0" w:color="000000"/>
              <w:right w:val="single" w:sz="8" w:space="0" w:color="000000"/>
            </w:tcBorders>
            <w:shd w:val="clear" w:color="auto" w:fill="auto"/>
            <w:vAlign w:val="center"/>
            <w:hideMark/>
          </w:tcPr>
          <w:p w:rsidR="00FB582C" w:rsidRPr="00FB582C" w:rsidRDefault="00FB582C">
            <w:pPr>
              <w:rPr>
                <w:color w:val="000000"/>
                <w:szCs w:val="18"/>
              </w:rPr>
            </w:pPr>
            <w:r w:rsidRPr="00FB582C">
              <w:rPr>
                <w:color w:val="000000"/>
                <w:szCs w:val="18"/>
              </w:rPr>
              <w:t>80,737TL</w:t>
            </w:r>
          </w:p>
        </w:tc>
        <w:tc>
          <w:tcPr>
            <w:tcW w:w="918" w:type="dxa"/>
            <w:vMerge w:val="restart"/>
            <w:tcBorders>
              <w:top w:val="nil"/>
              <w:left w:val="single" w:sz="8" w:space="0" w:color="000000"/>
              <w:bottom w:val="single" w:sz="8" w:space="0" w:color="000000"/>
              <w:right w:val="single" w:sz="8" w:space="0" w:color="000000"/>
            </w:tcBorders>
            <w:shd w:val="clear" w:color="FBE4D5" w:fill="FBE4D5"/>
            <w:vAlign w:val="center"/>
            <w:hideMark/>
          </w:tcPr>
          <w:p w:rsidR="00FB582C" w:rsidRPr="00FB582C" w:rsidRDefault="00FB582C">
            <w:pPr>
              <w:jc w:val="center"/>
              <w:rPr>
                <w:color w:val="000000"/>
              </w:rPr>
            </w:pPr>
            <w:r w:rsidRPr="00FB582C">
              <w:rPr>
                <w:color w:val="000000"/>
              </w:rPr>
              <w:t>139285</w:t>
            </w:r>
          </w:p>
        </w:tc>
        <w:tc>
          <w:tcPr>
            <w:tcW w:w="953" w:type="dxa"/>
            <w:tcBorders>
              <w:top w:val="nil"/>
              <w:left w:val="nil"/>
              <w:bottom w:val="single" w:sz="8" w:space="0" w:color="000000"/>
              <w:right w:val="single" w:sz="8" w:space="0" w:color="000000"/>
            </w:tcBorders>
            <w:shd w:val="clear" w:color="auto" w:fill="auto"/>
            <w:vAlign w:val="center"/>
            <w:hideMark/>
          </w:tcPr>
          <w:p w:rsidR="00FB582C" w:rsidRPr="00FB582C" w:rsidRDefault="00FB582C">
            <w:pPr>
              <w:rPr>
                <w:color w:val="000000"/>
                <w:szCs w:val="18"/>
              </w:rPr>
            </w:pPr>
            <w:r w:rsidRPr="00FB582C">
              <w:rPr>
                <w:color w:val="000000"/>
                <w:szCs w:val="18"/>
              </w:rPr>
              <w:t>71,000TL</w:t>
            </w:r>
          </w:p>
        </w:tc>
      </w:tr>
      <w:tr w:rsidR="00FB582C" w:rsidTr="00964BC2">
        <w:trPr>
          <w:trHeight w:val="405"/>
        </w:trPr>
        <w:tc>
          <w:tcPr>
            <w:tcW w:w="4149" w:type="dxa"/>
            <w:tcBorders>
              <w:top w:val="nil"/>
              <w:left w:val="single" w:sz="8" w:space="0" w:color="000000"/>
              <w:bottom w:val="single" w:sz="8" w:space="0" w:color="000000"/>
              <w:right w:val="single" w:sz="8" w:space="0" w:color="000000"/>
            </w:tcBorders>
            <w:shd w:val="clear" w:color="FBE4D5" w:fill="FBE4D5"/>
            <w:vAlign w:val="center"/>
            <w:hideMark/>
          </w:tcPr>
          <w:p w:rsidR="00FB582C" w:rsidRDefault="00FB582C">
            <w:pPr>
              <w:rPr>
                <w:rFonts w:ascii="Cambria" w:hAnsi="Cambria" w:cs="Calibri"/>
                <w:color w:val="000000"/>
                <w:sz w:val="20"/>
                <w:szCs w:val="20"/>
              </w:rPr>
            </w:pPr>
            <w:r>
              <w:rPr>
                <w:rFonts w:ascii="Cambria" w:hAnsi="Cambria" w:cs="Calibri"/>
                <w:color w:val="000000"/>
                <w:sz w:val="20"/>
                <w:szCs w:val="20"/>
              </w:rPr>
              <w:t>Küçük Onarım</w:t>
            </w:r>
          </w:p>
        </w:tc>
        <w:tc>
          <w:tcPr>
            <w:tcW w:w="916" w:type="dxa"/>
            <w:vMerge/>
            <w:tcBorders>
              <w:top w:val="nil"/>
              <w:left w:val="single" w:sz="8" w:space="0" w:color="000000"/>
              <w:bottom w:val="single" w:sz="8" w:space="0" w:color="000000"/>
              <w:right w:val="single" w:sz="8" w:space="0" w:color="000000"/>
            </w:tcBorders>
            <w:vAlign w:val="center"/>
            <w:hideMark/>
          </w:tcPr>
          <w:p w:rsidR="00FB582C" w:rsidRPr="00FB582C" w:rsidRDefault="00FB582C">
            <w:pPr>
              <w:rPr>
                <w:color w:val="000000"/>
              </w:rPr>
            </w:pPr>
          </w:p>
        </w:tc>
        <w:tc>
          <w:tcPr>
            <w:tcW w:w="953" w:type="dxa"/>
            <w:tcBorders>
              <w:top w:val="nil"/>
              <w:left w:val="nil"/>
              <w:bottom w:val="single" w:sz="8" w:space="0" w:color="000000"/>
              <w:right w:val="single" w:sz="8" w:space="0" w:color="000000"/>
            </w:tcBorders>
            <w:shd w:val="clear" w:color="FBE4D5" w:fill="FBE4D5"/>
            <w:vAlign w:val="center"/>
            <w:hideMark/>
          </w:tcPr>
          <w:p w:rsidR="00FB582C" w:rsidRPr="00FB582C" w:rsidRDefault="00FB582C">
            <w:pPr>
              <w:rPr>
                <w:color w:val="000000"/>
                <w:szCs w:val="18"/>
              </w:rPr>
            </w:pPr>
            <w:r w:rsidRPr="00FB582C">
              <w:rPr>
                <w:color w:val="000000"/>
                <w:szCs w:val="18"/>
              </w:rPr>
              <w:t>0TL</w:t>
            </w:r>
          </w:p>
        </w:tc>
        <w:tc>
          <w:tcPr>
            <w:tcW w:w="918" w:type="dxa"/>
            <w:vMerge/>
            <w:tcBorders>
              <w:top w:val="nil"/>
              <w:left w:val="single" w:sz="8" w:space="0" w:color="000000"/>
              <w:bottom w:val="single" w:sz="8" w:space="0" w:color="000000"/>
              <w:right w:val="single" w:sz="8" w:space="0" w:color="000000"/>
            </w:tcBorders>
            <w:vAlign w:val="center"/>
            <w:hideMark/>
          </w:tcPr>
          <w:p w:rsidR="00FB582C" w:rsidRPr="00FB582C" w:rsidRDefault="00FB582C">
            <w:pPr>
              <w:rPr>
                <w:color w:val="000000"/>
              </w:rPr>
            </w:pPr>
          </w:p>
        </w:tc>
        <w:tc>
          <w:tcPr>
            <w:tcW w:w="953" w:type="dxa"/>
            <w:tcBorders>
              <w:top w:val="nil"/>
              <w:left w:val="nil"/>
              <w:bottom w:val="single" w:sz="8" w:space="0" w:color="000000"/>
              <w:right w:val="single" w:sz="8" w:space="0" w:color="000000"/>
            </w:tcBorders>
            <w:shd w:val="clear" w:color="FBE4D5" w:fill="FBE4D5"/>
            <w:vAlign w:val="center"/>
            <w:hideMark/>
          </w:tcPr>
          <w:p w:rsidR="00FB582C" w:rsidRPr="00FB582C" w:rsidRDefault="00FB582C">
            <w:pPr>
              <w:rPr>
                <w:color w:val="000000"/>
                <w:szCs w:val="18"/>
              </w:rPr>
            </w:pPr>
            <w:r w:rsidRPr="00FB582C">
              <w:rPr>
                <w:color w:val="000000"/>
                <w:szCs w:val="18"/>
              </w:rPr>
              <w:t>0TL</w:t>
            </w:r>
          </w:p>
        </w:tc>
        <w:tc>
          <w:tcPr>
            <w:tcW w:w="918" w:type="dxa"/>
            <w:vMerge/>
            <w:tcBorders>
              <w:top w:val="nil"/>
              <w:left w:val="single" w:sz="8" w:space="0" w:color="000000"/>
              <w:bottom w:val="single" w:sz="8" w:space="0" w:color="000000"/>
              <w:right w:val="single" w:sz="8" w:space="0" w:color="000000"/>
            </w:tcBorders>
            <w:vAlign w:val="center"/>
            <w:hideMark/>
          </w:tcPr>
          <w:p w:rsidR="00FB582C" w:rsidRPr="00FB582C" w:rsidRDefault="00FB582C">
            <w:pPr>
              <w:rPr>
                <w:color w:val="000000"/>
              </w:rPr>
            </w:pPr>
          </w:p>
        </w:tc>
        <w:tc>
          <w:tcPr>
            <w:tcW w:w="953" w:type="dxa"/>
            <w:tcBorders>
              <w:top w:val="nil"/>
              <w:left w:val="nil"/>
              <w:bottom w:val="single" w:sz="8" w:space="0" w:color="000000"/>
              <w:right w:val="single" w:sz="8" w:space="0" w:color="000000"/>
            </w:tcBorders>
            <w:shd w:val="clear" w:color="FBE4D5" w:fill="FBE4D5"/>
            <w:vAlign w:val="center"/>
            <w:hideMark/>
          </w:tcPr>
          <w:p w:rsidR="00FB582C" w:rsidRPr="00FB582C" w:rsidRDefault="00FB582C">
            <w:pPr>
              <w:rPr>
                <w:color w:val="000000"/>
                <w:szCs w:val="18"/>
              </w:rPr>
            </w:pPr>
            <w:r w:rsidRPr="00FB582C">
              <w:rPr>
                <w:color w:val="000000"/>
                <w:szCs w:val="18"/>
              </w:rPr>
              <w:t>0TL</w:t>
            </w:r>
          </w:p>
        </w:tc>
      </w:tr>
      <w:tr w:rsidR="00FB582C" w:rsidTr="00964BC2">
        <w:trPr>
          <w:trHeight w:val="405"/>
        </w:trPr>
        <w:tc>
          <w:tcPr>
            <w:tcW w:w="4149" w:type="dxa"/>
            <w:tcBorders>
              <w:top w:val="nil"/>
              <w:left w:val="single" w:sz="8" w:space="0" w:color="000000"/>
              <w:bottom w:val="single" w:sz="8" w:space="0" w:color="000000"/>
              <w:right w:val="single" w:sz="8" w:space="0" w:color="000000"/>
            </w:tcBorders>
            <w:shd w:val="clear" w:color="auto" w:fill="auto"/>
            <w:vAlign w:val="center"/>
            <w:hideMark/>
          </w:tcPr>
          <w:p w:rsidR="00FB582C" w:rsidRDefault="00FB582C">
            <w:pPr>
              <w:rPr>
                <w:rFonts w:ascii="Cambria" w:hAnsi="Cambria" w:cs="Calibri"/>
                <w:color w:val="000000"/>
                <w:sz w:val="20"/>
                <w:szCs w:val="20"/>
              </w:rPr>
            </w:pPr>
            <w:r>
              <w:rPr>
                <w:rFonts w:ascii="Cambria" w:hAnsi="Cambria" w:cs="Calibri"/>
                <w:color w:val="000000"/>
                <w:sz w:val="20"/>
                <w:szCs w:val="20"/>
              </w:rPr>
              <w:t>Bilgisayar Harcamaları</w:t>
            </w:r>
          </w:p>
        </w:tc>
        <w:tc>
          <w:tcPr>
            <w:tcW w:w="916" w:type="dxa"/>
            <w:vMerge/>
            <w:tcBorders>
              <w:top w:val="nil"/>
              <w:left w:val="single" w:sz="8" w:space="0" w:color="000000"/>
              <w:bottom w:val="single" w:sz="8" w:space="0" w:color="000000"/>
              <w:right w:val="single" w:sz="8" w:space="0" w:color="000000"/>
            </w:tcBorders>
            <w:vAlign w:val="center"/>
            <w:hideMark/>
          </w:tcPr>
          <w:p w:rsidR="00FB582C" w:rsidRPr="00FB582C" w:rsidRDefault="00FB582C">
            <w:pPr>
              <w:rPr>
                <w:color w:val="000000"/>
              </w:rPr>
            </w:pPr>
          </w:p>
        </w:tc>
        <w:tc>
          <w:tcPr>
            <w:tcW w:w="953" w:type="dxa"/>
            <w:tcBorders>
              <w:top w:val="nil"/>
              <w:left w:val="nil"/>
              <w:bottom w:val="single" w:sz="8" w:space="0" w:color="000000"/>
              <w:right w:val="single" w:sz="8" w:space="0" w:color="000000"/>
            </w:tcBorders>
            <w:shd w:val="clear" w:color="auto" w:fill="auto"/>
            <w:vAlign w:val="center"/>
            <w:hideMark/>
          </w:tcPr>
          <w:p w:rsidR="00FB582C" w:rsidRPr="00FB582C" w:rsidRDefault="00FB582C">
            <w:pPr>
              <w:rPr>
                <w:color w:val="000000"/>
                <w:szCs w:val="18"/>
              </w:rPr>
            </w:pPr>
            <w:r w:rsidRPr="00FB582C">
              <w:rPr>
                <w:color w:val="000000"/>
                <w:szCs w:val="18"/>
              </w:rPr>
              <w:t>7,729TL</w:t>
            </w:r>
          </w:p>
        </w:tc>
        <w:tc>
          <w:tcPr>
            <w:tcW w:w="918" w:type="dxa"/>
            <w:vMerge/>
            <w:tcBorders>
              <w:top w:val="nil"/>
              <w:left w:val="single" w:sz="8" w:space="0" w:color="000000"/>
              <w:bottom w:val="single" w:sz="8" w:space="0" w:color="000000"/>
              <w:right w:val="single" w:sz="8" w:space="0" w:color="000000"/>
            </w:tcBorders>
            <w:vAlign w:val="center"/>
            <w:hideMark/>
          </w:tcPr>
          <w:p w:rsidR="00FB582C" w:rsidRPr="00FB582C" w:rsidRDefault="00FB582C">
            <w:pPr>
              <w:rPr>
                <w:color w:val="000000"/>
              </w:rPr>
            </w:pPr>
          </w:p>
        </w:tc>
        <w:tc>
          <w:tcPr>
            <w:tcW w:w="953" w:type="dxa"/>
            <w:tcBorders>
              <w:top w:val="nil"/>
              <w:left w:val="nil"/>
              <w:bottom w:val="single" w:sz="8" w:space="0" w:color="000000"/>
              <w:right w:val="single" w:sz="8" w:space="0" w:color="000000"/>
            </w:tcBorders>
            <w:shd w:val="clear" w:color="auto" w:fill="auto"/>
            <w:vAlign w:val="center"/>
            <w:hideMark/>
          </w:tcPr>
          <w:p w:rsidR="00FB582C" w:rsidRPr="00FB582C" w:rsidRDefault="00FB582C">
            <w:pPr>
              <w:rPr>
                <w:color w:val="000000"/>
                <w:szCs w:val="18"/>
              </w:rPr>
            </w:pPr>
            <w:r w:rsidRPr="00FB582C">
              <w:rPr>
                <w:color w:val="000000"/>
                <w:szCs w:val="18"/>
              </w:rPr>
              <w:t>8,952TL</w:t>
            </w:r>
          </w:p>
        </w:tc>
        <w:tc>
          <w:tcPr>
            <w:tcW w:w="918" w:type="dxa"/>
            <w:vMerge/>
            <w:tcBorders>
              <w:top w:val="nil"/>
              <w:left w:val="single" w:sz="8" w:space="0" w:color="000000"/>
              <w:bottom w:val="single" w:sz="8" w:space="0" w:color="000000"/>
              <w:right w:val="single" w:sz="8" w:space="0" w:color="000000"/>
            </w:tcBorders>
            <w:vAlign w:val="center"/>
            <w:hideMark/>
          </w:tcPr>
          <w:p w:rsidR="00FB582C" w:rsidRPr="00FB582C" w:rsidRDefault="00FB582C">
            <w:pPr>
              <w:rPr>
                <w:color w:val="000000"/>
              </w:rPr>
            </w:pPr>
          </w:p>
        </w:tc>
        <w:tc>
          <w:tcPr>
            <w:tcW w:w="953" w:type="dxa"/>
            <w:tcBorders>
              <w:top w:val="nil"/>
              <w:left w:val="nil"/>
              <w:bottom w:val="single" w:sz="8" w:space="0" w:color="000000"/>
              <w:right w:val="single" w:sz="8" w:space="0" w:color="000000"/>
            </w:tcBorders>
            <w:shd w:val="clear" w:color="auto" w:fill="auto"/>
            <w:vAlign w:val="center"/>
            <w:hideMark/>
          </w:tcPr>
          <w:p w:rsidR="00FB582C" w:rsidRPr="00FB582C" w:rsidRDefault="00FB582C">
            <w:pPr>
              <w:rPr>
                <w:color w:val="000000"/>
                <w:szCs w:val="18"/>
              </w:rPr>
            </w:pPr>
            <w:r w:rsidRPr="00FB582C">
              <w:rPr>
                <w:color w:val="000000"/>
                <w:szCs w:val="18"/>
              </w:rPr>
              <w:t>30,557TL</w:t>
            </w:r>
          </w:p>
        </w:tc>
      </w:tr>
      <w:tr w:rsidR="00FB582C" w:rsidTr="00964BC2">
        <w:trPr>
          <w:trHeight w:val="405"/>
        </w:trPr>
        <w:tc>
          <w:tcPr>
            <w:tcW w:w="4149" w:type="dxa"/>
            <w:tcBorders>
              <w:top w:val="nil"/>
              <w:left w:val="single" w:sz="8" w:space="0" w:color="000000"/>
              <w:bottom w:val="single" w:sz="8" w:space="0" w:color="000000"/>
              <w:right w:val="single" w:sz="8" w:space="0" w:color="000000"/>
            </w:tcBorders>
            <w:shd w:val="clear" w:color="FBE4D5" w:fill="FBE4D5"/>
            <w:vAlign w:val="center"/>
            <w:hideMark/>
          </w:tcPr>
          <w:p w:rsidR="00FB582C" w:rsidRDefault="00FB582C">
            <w:pPr>
              <w:rPr>
                <w:rFonts w:ascii="Cambria" w:hAnsi="Cambria" w:cs="Calibri"/>
                <w:color w:val="000000"/>
                <w:sz w:val="20"/>
                <w:szCs w:val="20"/>
              </w:rPr>
            </w:pPr>
            <w:r>
              <w:rPr>
                <w:rFonts w:ascii="Cambria" w:hAnsi="Cambria" w:cs="Calibri"/>
                <w:color w:val="000000"/>
                <w:sz w:val="20"/>
                <w:szCs w:val="20"/>
              </w:rPr>
              <w:t>Büro Makinaları Harcamaları</w:t>
            </w:r>
          </w:p>
        </w:tc>
        <w:tc>
          <w:tcPr>
            <w:tcW w:w="916" w:type="dxa"/>
            <w:vMerge/>
            <w:tcBorders>
              <w:top w:val="nil"/>
              <w:left w:val="single" w:sz="8" w:space="0" w:color="000000"/>
              <w:bottom w:val="single" w:sz="8" w:space="0" w:color="000000"/>
              <w:right w:val="single" w:sz="8" w:space="0" w:color="000000"/>
            </w:tcBorders>
            <w:vAlign w:val="center"/>
            <w:hideMark/>
          </w:tcPr>
          <w:p w:rsidR="00FB582C" w:rsidRPr="00FB582C" w:rsidRDefault="00FB582C">
            <w:pPr>
              <w:rPr>
                <w:color w:val="000000"/>
              </w:rPr>
            </w:pPr>
          </w:p>
        </w:tc>
        <w:tc>
          <w:tcPr>
            <w:tcW w:w="953" w:type="dxa"/>
            <w:tcBorders>
              <w:top w:val="nil"/>
              <w:left w:val="nil"/>
              <w:bottom w:val="single" w:sz="8" w:space="0" w:color="000000"/>
              <w:right w:val="single" w:sz="8" w:space="0" w:color="000000"/>
            </w:tcBorders>
            <w:shd w:val="clear" w:color="FBE4D5" w:fill="FBE4D5"/>
            <w:vAlign w:val="center"/>
            <w:hideMark/>
          </w:tcPr>
          <w:p w:rsidR="00FB582C" w:rsidRPr="00FB582C" w:rsidRDefault="00FB582C">
            <w:pPr>
              <w:rPr>
                <w:color w:val="000000"/>
                <w:szCs w:val="20"/>
              </w:rPr>
            </w:pPr>
            <w:r w:rsidRPr="00FB582C">
              <w:rPr>
                <w:color w:val="000000"/>
                <w:szCs w:val="20"/>
              </w:rPr>
              <w:t>0</w:t>
            </w:r>
          </w:p>
        </w:tc>
        <w:tc>
          <w:tcPr>
            <w:tcW w:w="918" w:type="dxa"/>
            <w:vMerge/>
            <w:tcBorders>
              <w:top w:val="nil"/>
              <w:left w:val="single" w:sz="8" w:space="0" w:color="000000"/>
              <w:bottom w:val="single" w:sz="8" w:space="0" w:color="000000"/>
              <w:right w:val="single" w:sz="8" w:space="0" w:color="000000"/>
            </w:tcBorders>
            <w:vAlign w:val="center"/>
            <w:hideMark/>
          </w:tcPr>
          <w:p w:rsidR="00FB582C" w:rsidRPr="00FB582C" w:rsidRDefault="00FB582C">
            <w:pPr>
              <w:rPr>
                <w:color w:val="000000"/>
              </w:rPr>
            </w:pPr>
          </w:p>
        </w:tc>
        <w:tc>
          <w:tcPr>
            <w:tcW w:w="953" w:type="dxa"/>
            <w:tcBorders>
              <w:top w:val="nil"/>
              <w:left w:val="nil"/>
              <w:bottom w:val="single" w:sz="8" w:space="0" w:color="000000"/>
              <w:right w:val="single" w:sz="8" w:space="0" w:color="000000"/>
            </w:tcBorders>
            <w:shd w:val="clear" w:color="FBE4D5" w:fill="FBE4D5"/>
            <w:vAlign w:val="center"/>
            <w:hideMark/>
          </w:tcPr>
          <w:p w:rsidR="00FB582C" w:rsidRPr="00FB582C" w:rsidRDefault="00FB582C">
            <w:pPr>
              <w:rPr>
                <w:color w:val="000000"/>
                <w:szCs w:val="20"/>
              </w:rPr>
            </w:pPr>
            <w:r w:rsidRPr="00FB582C">
              <w:rPr>
                <w:color w:val="000000"/>
                <w:szCs w:val="20"/>
              </w:rPr>
              <w:t>0TL</w:t>
            </w:r>
          </w:p>
        </w:tc>
        <w:tc>
          <w:tcPr>
            <w:tcW w:w="918" w:type="dxa"/>
            <w:vMerge/>
            <w:tcBorders>
              <w:top w:val="nil"/>
              <w:left w:val="single" w:sz="8" w:space="0" w:color="000000"/>
              <w:bottom w:val="single" w:sz="8" w:space="0" w:color="000000"/>
              <w:right w:val="single" w:sz="8" w:space="0" w:color="000000"/>
            </w:tcBorders>
            <w:vAlign w:val="center"/>
            <w:hideMark/>
          </w:tcPr>
          <w:p w:rsidR="00FB582C" w:rsidRPr="00FB582C" w:rsidRDefault="00FB582C">
            <w:pPr>
              <w:rPr>
                <w:color w:val="000000"/>
              </w:rPr>
            </w:pPr>
          </w:p>
        </w:tc>
        <w:tc>
          <w:tcPr>
            <w:tcW w:w="953" w:type="dxa"/>
            <w:tcBorders>
              <w:top w:val="nil"/>
              <w:left w:val="nil"/>
              <w:bottom w:val="single" w:sz="8" w:space="0" w:color="000000"/>
              <w:right w:val="single" w:sz="8" w:space="0" w:color="000000"/>
            </w:tcBorders>
            <w:shd w:val="clear" w:color="FBE4D5" w:fill="FBE4D5"/>
            <w:vAlign w:val="center"/>
            <w:hideMark/>
          </w:tcPr>
          <w:p w:rsidR="00FB582C" w:rsidRPr="00FB582C" w:rsidRDefault="00FB582C">
            <w:pPr>
              <w:rPr>
                <w:color w:val="000000"/>
                <w:szCs w:val="20"/>
              </w:rPr>
            </w:pPr>
            <w:r w:rsidRPr="00FB582C">
              <w:rPr>
                <w:color w:val="000000"/>
                <w:szCs w:val="20"/>
              </w:rPr>
              <w:t>13,862TL</w:t>
            </w:r>
          </w:p>
        </w:tc>
      </w:tr>
      <w:tr w:rsidR="00FB582C" w:rsidTr="00964BC2">
        <w:trPr>
          <w:trHeight w:val="405"/>
        </w:trPr>
        <w:tc>
          <w:tcPr>
            <w:tcW w:w="4149" w:type="dxa"/>
            <w:tcBorders>
              <w:top w:val="nil"/>
              <w:left w:val="single" w:sz="8" w:space="0" w:color="000000"/>
              <w:bottom w:val="single" w:sz="8" w:space="0" w:color="000000"/>
              <w:right w:val="single" w:sz="8" w:space="0" w:color="000000"/>
            </w:tcBorders>
            <w:shd w:val="clear" w:color="auto" w:fill="auto"/>
            <w:vAlign w:val="center"/>
            <w:hideMark/>
          </w:tcPr>
          <w:p w:rsidR="00FB582C" w:rsidRDefault="00FB582C">
            <w:pPr>
              <w:rPr>
                <w:rFonts w:ascii="Cambria" w:hAnsi="Cambria" w:cs="Calibri"/>
                <w:color w:val="000000"/>
                <w:sz w:val="20"/>
                <w:szCs w:val="20"/>
              </w:rPr>
            </w:pPr>
            <w:r>
              <w:rPr>
                <w:rFonts w:ascii="Cambria" w:hAnsi="Cambria" w:cs="Calibri"/>
                <w:color w:val="000000"/>
                <w:sz w:val="20"/>
                <w:szCs w:val="20"/>
              </w:rPr>
              <w:t>Telefon</w:t>
            </w:r>
          </w:p>
        </w:tc>
        <w:tc>
          <w:tcPr>
            <w:tcW w:w="916" w:type="dxa"/>
            <w:vMerge/>
            <w:tcBorders>
              <w:top w:val="nil"/>
              <w:left w:val="single" w:sz="8" w:space="0" w:color="000000"/>
              <w:bottom w:val="single" w:sz="8" w:space="0" w:color="000000"/>
              <w:right w:val="single" w:sz="8" w:space="0" w:color="000000"/>
            </w:tcBorders>
            <w:vAlign w:val="center"/>
            <w:hideMark/>
          </w:tcPr>
          <w:p w:rsidR="00FB582C" w:rsidRPr="00FB582C" w:rsidRDefault="00FB582C">
            <w:pPr>
              <w:rPr>
                <w:color w:val="000000"/>
              </w:rPr>
            </w:pPr>
          </w:p>
        </w:tc>
        <w:tc>
          <w:tcPr>
            <w:tcW w:w="953" w:type="dxa"/>
            <w:tcBorders>
              <w:top w:val="nil"/>
              <w:left w:val="nil"/>
              <w:bottom w:val="single" w:sz="8" w:space="0" w:color="000000"/>
              <w:right w:val="single" w:sz="8" w:space="0" w:color="000000"/>
            </w:tcBorders>
            <w:shd w:val="clear" w:color="auto" w:fill="auto"/>
            <w:vAlign w:val="center"/>
            <w:hideMark/>
          </w:tcPr>
          <w:p w:rsidR="00FB582C" w:rsidRPr="00FB582C" w:rsidRDefault="00FB582C">
            <w:pPr>
              <w:rPr>
                <w:color w:val="000000"/>
                <w:szCs w:val="20"/>
              </w:rPr>
            </w:pPr>
            <w:r w:rsidRPr="00FB582C">
              <w:rPr>
                <w:color w:val="000000"/>
                <w:szCs w:val="20"/>
              </w:rPr>
              <w:t>165TL</w:t>
            </w:r>
          </w:p>
        </w:tc>
        <w:tc>
          <w:tcPr>
            <w:tcW w:w="918" w:type="dxa"/>
            <w:vMerge/>
            <w:tcBorders>
              <w:top w:val="nil"/>
              <w:left w:val="single" w:sz="8" w:space="0" w:color="000000"/>
              <w:bottom w:val="single" w:sz="8" w:space="0" w:color="000000"/>
              <w:right w:val="single" w:sz="8" w:space="0" w:color="000000"/>
            </w:tcBorders>
            <w:vAlign w:val="center"/>
            <w:hideMark/>
          </w:tcPr>
          <w:p w:rsidR="00FB582C" w:rsidRPr="00FB582C" w:rsidRDefault="00FB582C">
            <w:pPr>
              <w:rPr>
                <w:color w:val="000000"/>
              </w:rPr>
            </w:pPr>
          </w:p>
        </w:tc>
        <w:tc>
          <w:tcPr>
            <w:tcW w:w="953" w:type="dxa"/>
            <w:tcBorders>
              <w:top w:val="nil"/>
              <w:left w:val="nil"/>
              <w:bottom w:val="single" w:sz="8" w:space="0" w:color="000000"/>
              <w:right w:val="single" w:sz="8" w:space="0" w:color="000000"/>
            </w:tcBorders>
            <w:shd w:val="clear" w:color="auto" w:fill="auto"/>
            <w:vAlign w:val="center"/>
            <w:hideMark/>
          </w:tcPr>
          <w:p w:rsidR="00FB582C" w:rsidRPr="00FB582C" w:rsidRDefault="00FB582C">
            <w:pPr>
              <w:rPr>
                <w:color w:val="000000"/>
                <w:szCs w:val="20"/>
              </w:rPr>
            </w:pPr>
            <w:r w:rsidRPr="00FB582C">
              <w:rPr>
                <w:color w:val="000000"/>
                <w:szCs w:val="20"/>
              </w:rPr>
              <w:t>1,586TL</w:t>
            </w:r>
          </w:p>
        </w:tc>
        <w:tc>
          <w:tcPr>
            <w:tcW w:w="918" w:type="dxa"/>
            <w:vMerge/>
            <w:tcBorders>
              <w:top w:val="nil"/>
              <w:left w:val="single" w:sz="8" w:space="0" w:color="000000"/>
              <w:bottom w:val="single" w:sz="8" w:space="0" w:color="000000"/>
              <w:right w:val="single" w:sz="8" w:space="0" w:color="000000"/>
            </w:tcBorders>
            <w:vAlign w:val="center"/>
            <w:hideMark/>
          </w:tcPr>
          <w:p w:rsidR="00FB582C" w:rsidRPr="00FB582C" w:rsidRDefault="00FB582C">
            <w:pPr>
              <w:rPr>
                <w:color w:val="000000"/>
              </w:rPr>
            </w:pPr>
          </w:p>
        </w:tc>
        <w:tc>
          <w:tcPr>
            <w:tcW w:w="953" w:type="dxa"/>
            <w:tcBorders>
              <w:top w:val="nil"/>
              <w:left w:val="nil"/>
              <w:bottom w:val="single" w:sz="8" w:space="0" w:color="000000"/>
              <w:right w:val="single" w:sz="8" w:space="0" w:color="000000"/>
            </w:tcBorders>
            <w:shd w:val="clear" w:color="auto" w:fill="auto"/>
            <w:vAlign w:val="center"/>
            <w:hideMark/>
          </w:tcPr>
          <w:p w:rsidR="00FB582C" w:rsidRPr="00FB582C" w:rsidRDefault="00FB582C">
            <w:pPr>
              <w:rPr>
                <w:color w:val="000000"/>
                <w:szCs w:val="20"/>
              </w:rPr>
            </w:pPr>
            <w:r w:rsidRPr="00FB582C">
              <w:rPr>
                <w:color w:val="000000"/>
                <w:szCs w:val="20"/>
              </w:rPr>
              <w:t>2,420TL</w:t>
            </w:r>
          </w:p>
        </w:tc>
      </w:tr>
      <w:tr w:rsidR="00FB582C" w:rsidTr="00964BC2">
        <w:trPr>
          <w:trHeight w:val="405"/>
        </w:trPr>
        <w:tc>
          <w:tcPr>
            <w:tcW w:w="4149" w:type="dxa"/>
            <w:tcBorders>
              <w:top w:val="nil"/>
              <w:left w:val="single" w:sz="8" w:space="0" w:color="000000"/>
              <w:bottom w:val="single" w:sz="8" w:space="0" w:color="000000"/>
              <w:right w:val="single" w:sz="8" w:space="0" w:color="000000"/>
            </w:tcBorders>
            <w:shd w:val="clear" w:color="FBE4D5" w:fill="FBE4D5"/>
            <w:vAlign w:val="center"/>
            <w:hideMark/>
          </w:tcPr>
          <w:p w:rsidR="00FB582C" w:rsidRDefault="00FB582C">
            <w:pPr>
              <w:rPr>
                <w:rFonts w:ascii="Cambria" w:hAnsi="Cambria" w:cs="Calibri"/>
                <w:color w:val="000000"/>
                <w:sz w:val="20"/>
                <w:szCs w:val="20"/>
              </w:rPr>
            </w:pPr>
            <w:r>
              <w:rPr>
                <w:rFonts w:ascii="Cambria" w:hAnsi="Cambria" w:cs="Calibri"/>
                <w:color w:val="000000"/>
                <w:sz w:val="20"/>
                <w:szCs w:val="20"/>
              </w:rPr>
              <w:t>Sosyal Faaliyetler</w:t>
            </w:r>
          </w:p>
        </w:tc>
        <w:tc>
          <w:tcPr>
            <w:tcW w:w="916" w:type="dxa"/>
            <w:vMerge/>
            <w:tcBorders>
              <w:top w:val="nil"/>
              <w:left w:val="single" w:sz="8" w:space="0" w:color="000000"/>
              <w:bottom w:val="single" w:sz="8" w:space="0" w:color="000000"/>
              <w:right w:val="single" w:sz="8" w:space="0" w:color="000000"/>
            </w:tcBorders>
            <w:vAlign w:val="center"/>
            <w:hideMark/>
          </w:tcPr>
          <w:p w:rsidR="00FB582C" w:rsidRPr="00FB582C" w:rsidRDefault="00FB582C">
            <w:pPr>
              <w:rPr>
                <w:color w:val="000000"/>
              </w:rPr>
            </w:pPr>
          </w:p>
        </w:tc>
        <w:tc>
          <w:tcPr>
            <w:tcW w:w="953" w:type="dxa"/>
            <w:tcBorders>
              <w:top w:val="nil"/>
              <w:left w:val="nil"/>
              <w:bottom w:val="single" w:sz="8" w:space="0" w:color="000000"/>
              <w:right w:val="single" w:sz="8" w:space="0" w:color="000000"/>
            </w:tcBorders>
            <w:shd w:val="clear" w:color="FBE4D5" w:fill="FBE4D5"/>
            <w:vAlign w:val="center"/>
            <w:hideMark/>
          </w:tcPr>
          <w:p w:rsidR="00FB582C" w:rsidRPr="00FB582C" w:rsidRDefault="00FB582C">
            <w:pPr>
              <w:rPr>
                <w:color w:val="000000"/>
                <w:szCs w:val="20"/>
              </w:rPr>
            </w:pPr>
            <w:r w:rsidRPr="00FB582C">
              <w:rPr>
                <w:color w:val="000000"/>
                <w:szCs w:val="20"/>
              </w:rPr>
              <w:t>0TL</w:t>
            </w:r>
          </w:p>
        </w:tc>
        <w:tc>
          <w:tcPr>
            <w:tcW w:w="918" w:type="dxa"/>
            <w:vMerge/>
            <w:tcBorders>
              <w:top w:val="nil"/>
              <w:left w:val="single" w:sz="8" w:space="0" w:color="000000"/>
              <w:bottom w:val="single" w:sz="8" w:space="0" w:color="000000"/>
              <w:right w:val="single" w:sz="8" w:space="0" w:color="000000"/>
            </w:tcBorders>
            <w:vAlign w:val="center"/>
            <w:hideMark/>
          </w:tcPr>
          <w:p w:rsidR="00FB582C" w:rsidRPr="00FB582C" w:rsidRDefault="00FB582C">
            <w:pPr>
              <w:rPr>
                <w:color w:val="000000"/>
              </w:rPr>
            </w:pPr>
          </w:p>
        </w:tc>
        <w:tc>
          <w:tcPr>
            <w:tcW w:w="953" w:type="dxa"/>
            <w:tcBorders>
              <w:top w:val="nil"/>
              <w:left w:val="nil"/>
              <w:bottom w:val="single" w:sz="8" w:space="0" w:color="000000"/>
              <w:right w:val="single" w:sz="8" w:space="0" w:color="000000"/>
            </w:tcBorders>
            <w:shd w:val="clear" w:color="FBE4D5" w:fill="FBE4D5"/>
            <w:vAlign w:val="center"/>
            <w:hideMark/>
          </w:tcPr>
          <w:p w:rsidR="00FB582C" w:rsidRPr="00FB582C" w:rsidRDefault="00FB582C">
            <w:pPr>
              <w:rPr>
                <w:color w:val="000000"/>
                <w:szCs w:val="20"/>
              </w:rPr>
            </w:pPr>
            <w:r w:rsidRPr="00FB582C">
              <w:rPr>
                <w:color w:val="000000"/>
                <w:szCs w:val="20"/>
              </w:rPr>
              <w:t>0TL</w:t>
            </w:r>
          </w:p>
        </w:tc>
        <w:tc>
          <w:tcPr>
            <w:tcW w:w="918" w:type="dxa"/>
            <w:vMerge/>
            <w:tcBorders>
              <w:top w:val="nil"/>
              <w:left w:val="single" w:sz="8" w:space="0" w:color="000000"/>
              <w:bottom w:val="single" w:sz="8" w:space="0" w:color="000000"/>
              <w:right w:val="single" w:sz="8" w:space="0" w:color="000000"/>
            </w:tcBorders>
            <w:vAlign w:val="center"/>
            <w:hideMark/>
          </w:tcPr>
          <w:p w:rsidR="00FB582C" w:rsidRPr="00FB582C" w:rsidRDefault="00FB582C">
            <w:pPr>
              <w:rPr>
                <w:color w:val="000000"/>
              </w:rPr>
            </w:pPr>
          </w:p>
        </w:tc>
        <w:tc>
          <w:tcPr>
            <w:tcW w:w="953" w:type="dxa"/>
            <w:tcBorders>
              <w:top w:val="nil"/>
              <w:left w:val="nil"/>
              <w:bottom w:val="single" w:sz="8" w:space="0" w:color="000000"/>
              <w:right w:val="single" w:sz="8" w:space="0" w:color="000000"/>
            </w:tcBorders>
            <w:shd w:val="clear" w:color="FBE4D5" w:fill="FBE4D5"/>
            <w:vAlign w:val="center"/>
            <w:hideMark/>
          </w:tcPr>
          <w:p w:rsidR="00FB582C" w:rsidRPr="00FB582C" w:rsidRDefault="00FB582C">
            <w:pPr>
              <w:rPr>
                <w:color w:val="000000"/>
                <w:szCs w:val="20"/>
              </w:rPr>
            </w:pPr>
            <w:r w:rsidRPr="00FB582C">
              <w:rPr>
                <w:color w:val="000000"/>
                <w:szCs w:val="20"/>
              </w:rPr>
              <w:t>0</w:t>
            </w:r>
          </w:p>
        </w:tc>
      </w:tr>
      <w:tr w:rsidR="00FB582C" w:rsidTr="00964BC2">
        <w:trPr>
          <w:trHeight w:val="405"/>
        </w:trPr>
        <w:tc>
          <w:tcPr>
            <w:tcW w:w="4149" w:type="dxa"/>
            <w:tcBorders>
              <w:top w:val="nil"/>
              <w:left w:val="single" w:sz="8" w:space="0" w:color="000000"/>
              <w:bottom w:val="single" w:sz="8" w:space="0" w:color="000000"/>
              <w:right w:val="single" w:sz="8" w:space="0" w:color="000000"/>
            </w:tcBorders>
            <w:shd w:val="clear" w:color="FBE4D5" w:fill="FBE4D5"/>
            <w:vAlign w:val="center"/>
            <w:hideMark/>
          </w:tcPr>
          <w:p w:rsidR="00FB582C" w:rsidRDefault="00FB582C">
            <w:pPr>
              <w:rPr>
                <w:rFonts w:ascii="Cambria" w:hAnsi="Cambria" w:cs="Calibri"/>
                <w:color w:val="000000"/>
                <w:sz w:val="20"/>
                <w:szCs w:val="20"/>
              </w:rPr>
            </w:pPr>
            <w:r>
              <w:rPr>
                <w:rFonts w:ascii="Cambria" w:hAnsi="Cambria" w:cs="Calibri"/>
                <w:color w:val="000000"/>
                <w:sz w:val="20"/>
                <w:szCs w:val="20"/>
              </w:rPr>
              <w:t>Kırtasiye</w:t>
            </w:r>
          </w:p>
        </w:tc>
        <w:tc>
          <w:tcPr>
            <w:tcW w:w="916" w:type="dxa"/>
            <w:vMerge/>
            <w:tcBorders>
              <w:top w:val="nil"/>
              <w:left w:val="single" w:sz="8" w:space="0" w:color="000000"/>
              <w:bottom w:val="single" w:sz="8" w:space="0" w:color="000000"/>
              <w:right w:val="single" w:sz="8" w:space="0" w:color="000000"/>
            </w:tcBorders>
            <w:vAlign w:val="center"/>
            <w:hideMark/>
          </w:tcPr>
          <w:p w:rsidR="00FB582C" w:rsidRPr="00FB582C" w:rsidRDefault="00FB582C">
            <w:pPr>
              <w:rPr>
                <w:color w:val="000000"/>
              </w:rPr>
            </w:pPr>
          </w:p>
        </w:tc>
        <w:tc>
          <w:tcPr>
            <w:tcW w:w="953" w:type="dxa"/>
            <w:tcBorders>
              <w:top w:val="nil"/>
              <w:left w:val="nil"/>
              <w:bottom w:val="single" w:sz="8" w:space="0" w:color="000000"/>
              <w:right w:val="single" w:sz="8" w:space="0" w:color="000000"/>
            </w:tcBorders>
            <w:shd w:val="clear" w:color="FBE4D5" w:fill="FBE4D5"/>
            <w:vAlign w:val="center"/>
            <w:hideMark/>
          </w:tcPr>
          <w:p w:rsidR="00FB582C" w:rsidRPr="00FB582C" w:rsidRDefault="00FB582C">
            <w:pPr>
              <w:rPr>
                <w:color w:val="000000"/>
                <w:szCs w:val="18"/>
              </w:rPr>
            </w:pPr>
            <w:r w:rsidRPr="00FB582C">
              <w:rPr>
                <w:color w:val="000000"/>
                <w:szCs w:val="18"/>
              </w:rPr>
              <w:t>5,000TL</w:t>
            </w:r>
          </w:p>
        </w:tc>
        <w:tc>
          <w:tcPr>
            <w:tcW w:w="918" w:type="dxa"/>
            <w:vMerge/>
            <w:tcBorders>
              <w:top w:val="nil"/>
              <w:left w:val="single" w:sz="8" w:space="0" w:color="000000"/>
              <w:bottom w:val="single" w:sz="8" w:space="0" w:color="000000"/>
              <w:right w:val="single" w:sz="8" w:space="0" w:color="000000"/>
            </w:tcBorders>
            <w:vAlign w:val="center"/>
            <w:hideMark/>
          </w:tcPr>
          <w:p w:rsidR="00FB582C" w:rsidRPr="00FB582C" w:rsidRDefault="00FB582C">
            <w:pPr>
              <w:rPr>
                <w:color w:val="000000"/>
              </w:rPr>
            </w:pPr>
          </w:p>
        </w:tc>
        <w:tc>
          <w:tcPr>
            <w:tcW w:w="953" w:type="dxa"/>
            <w:tcBorders>
              <w:top w:val="nil"/>
              <w:left w:val="nil"/>
              <w:bottom w:val="single" w:sz="8" w:space="0" w:color="000000"/>
              <w:right w:val="single" w:sz="8" w:space="0" w:color="000000"/>
            </w:tcBorders>
            <w:shd w:val="clear" w:color="FBE4D5" w:fill="FBE4D5"/>
            <w:vAlign w:val="center"/>
            <w:hideMark/>
          </w:tcPr>
          <w:p w:rsidR="00FB582C" w:rsidRPr="00FB582C" w:rsidRDefault="00FB582C">
            <w:pPr>
              <w:rPr>
                <w:color w:val="000000"/>
                <w:szCs w:val="20"/>
              </w:rPr>
            </w:pPr>
            <w:r w:rsidRPr="00FB582C">
              <w:rPr>
                <w:color w:val="000000"/>
                <w:szCs w:val="20"/>
              </w:rPr>
              <w:t>26,740TL</w:t>
            </w:r>
          </w:p>
        </w:tc>
        <w:tc>
          <w:tcPr>
            <w:tcW w:w="918" w:type="dxa"/>
            <w:vMerge/>
            <w:tcBorders>
              <w:top w:val="nil"/>
              <w:left w:val="single" w:sz="8" w:space="0" w:color="000000"/>
              <w:bottom w:val="single" w:sz="8" w:space="0" w:color="000000"/>
              <w:right w:val="single" w:sz="8" w:space="0" w:color="000000"/>
            </w:tcBorders>
            <w:vAlign w:val="center"/>
            <w:hideMark/>
          </w:tcPr>
          <w:p w:rsidR="00FB582C" w:rsidRPr="00FB582C" w:rsidRDefault="00FB582C">
            <w:pPr>
              <w:rPr>
                <w:color w:val="000000"/>
              </w:rPr>
            </w:pPr>
          </w:p>
        </w:tc>
        <w:tc>
          <w:tcPr>
            <w:tcW w:w="953" w:type="dxa"/>
            <w:tcBorders>
              <w:top w:val="nil"/>
              <w:left w:val="nil"/>
              <w:bottom w:val="single" w:sz="8" w:space="0" w:color="000000"/>
              <w:right w:val="single" w:sz="8" w:space="0" w:color="000000"/>
            </w:tcBorders>
            <w:shd w:val="clear" w:color="FBE4D5" w:fill="FBE4D5"/>
            <w:vAlign w:val="center"/>
            <w:hideMark/>
          </w:tcPr>
          <w:p w:rsidR="00FB582C" w:rsidRPr="00FB582C" w:rsidRDefault="00FB582C">
            <w:pPr>
              <w:rPr>
                <w:color w:val="000000"/>
                <w:szCs w:val="20"/>
              </w:rPr>
            </w:pPr>
            <w:r w:rsidRPr="00FB582C">
              <w:rPr>
                <w:color w:val="000000"/>
                <w:szCs w:val="20"/>
              </w:rPr>
              <w:t>21,446TL</w:t>
            </w:r>
          </w:p>
        </w:tc>
      </w:tr>
      <w:tr w:rsidR="00FB582C" w:rsidTr="00964BC2">
        <w:trPr>
          <w:trHeight w:val="405"/>
        </w:trPr>
        <w:tc>
          <w:tcPr>
            <w:tcW w:w="4149" w:type="dxa"/>
            <w:tcBorders>
              <w:top w:val="nil"/>
              <w:left w:val="single" w:sz="8" w:space="0" w:color="000000"/>
              <w:bottom w:val="single" w:sz="8" w:space="0" w:color="000000"/>
              <w:right w:val="single" w:sz="8" w:space="0" w:color="000000"/>
            </w:tcBorders>
            <w:shd w:val="clear" w:color="FBE4D5" w:fill="FBE4D5"/>
            <w:vAlign w:val="center"/>
            <w:hideMark/>
          </w:tcPr>
          <w:p w:rsidR="00FB582C" w:rsidRDefault="00FB582C">
            <w:pPr>
              <w:rPr>
                <w:rFonts w:ascii="Cambria" w:hAnsi="Cambria" w:cs="Calibri"/>
                <w:color w:val="000000"/>
                <w:sz w:val="20"/>
                <w:szCs w:val="20"/>
              </w:rPr>
            </w:pPr>
            <w:r>
              <w:rPr>
                <w:rFonts w:ascii="Cambria" w:hAnsi="Cambria" w:cs="Calibri"/>
                <w:color w:val="000000"/>
                <w:sz w:val="20"/>
                <w:szCs w:val="20"/>
              </w:rPr>
              <w:t>GENEL</w:t>
            </w:r>
          </w:p>
        </w:tc>
        <w:tc>
          <w:tcPr>
            <w:tcW w:w="916" w:type="dxa"/>
            <w:vMerge/>
            <w:tcBorders>
              <w:top w:val="nil"/>
              <w:left w:val="single" w:sz="8" w:space="0" w:color="000000"/>
              <w:bottom w:val="single" w:sz="8" w:space="0" w:color="000000"/>
              <w:right w:val="single" w:sz="8" w:space="0" w:color="000000"/>
            </w:tcBorders>
            <w:vAlign w:val="center"/>
            <w:hideMark/>
          </w:tcPr>
          <w:p w:rsidR="00FB582C" w:rsidRPr="00FB582C" w:rsidRDefault="00FB582C">
            <w:pPr>
              <w:rPr>
                <w:color w:val="000000"/>
              </w:rPr>
            </w:pPr>
          </w:p>
        </w:tc>
        <w:tc>
          <w:tcPr>
            <w:tcW w:w="953" w:type="dxa"/>
            <w:tcBorders>
              <w:top w:val="nil"/>
              <w:left w:val="nil"/>
              <w:bottom w:val="single" w:sz="8" w:space="0" w:color="000000"/>
              <w:right w:val="single" w:sz="8" w:space="0" w:color="000000"/>
            </w:tcBorders>
            <w:shd w:val="clear" w:color="FBE4D5" w:fill="FBE4D5"/>
            <w:vAlign w:val="center"/>
            <w:hideMark/>
          </w:tcPr>
          <w:p w:rsidR="00FB582C" w:rsidRPr="00FB582C" w:rsidRDefault="00FB582C">
            <w:pPr>
              <w:rPr>
                <w:color w:val="000000"/>
              </w:rPr>
            </w:pPr>
            <w:r w:rsidRPr="00FB582C">
              <w:rPr>
                <w:color w:val="000000"/>
              </w:rPr>
              <w:t>25,794TL</w:t>
            </w:r>
          </w:p>
        </w:tc>
        <w:tc>
          <w:tcPr>
            <w:tcW w:w="918" w:type="dxa"/>
            <w:vMerge/>
            <w:tcBorders>
              <w:top w:val="nil"/>
              <w:left w:val="single" w:sz="8" w:space="0" w:color="000000"/>
              <w:bottom w:val="single" w:sz="8" w:space="0" w:color="000000"/>
              <w:right w:val="single" w:sz="8" w:space="0" w:color="000000"/>
            </w:tcBorders>
            <w:vAlign w:val="center"/>
            <w:hideMark/>
          </w:tcPr>
          <w:p w:rsidR="00FB582C" w:rsidRPr="00FB582C" w:rsidRDefault="00FB582C">
            <w:pPr>
              <w:rPr>
                <w:color w:val="000000"/>
              </w:rPr>
            </w:pPr>
          </w:p>
        </w:tc>
        <w:tc>
          <w:tcPr>
            <w:tcW w:w="953" w:type="dxa"/>
            <w:tcBorders>
              <w:top w:val="nil"/>
              <w:left w:val="nil"/>
              <w:bottom w:val="single" w:sz="8" w:space="0" w:color="000000"/>
              <w:right w:val="single" w:sz="8" w:space="0" w:color="000000"/>
            </w:tcBorders>
            <w:shd w:val="clear" w:color="FBE4D5" w:fill="FBE4D5"/>
            <w:vAlign w:val="center"/>
            <w:hideMark/>
          </w:tcPr>
          <w:p w:rsidR="00FB582C" w:rsidRPr="00FB582C" w:rsidRDefault="00FB582C">
            <w:pPr>
              <w:jc w:val="center"/>
              <w:rPr>
                <w:color w:val="000000"/>
              </w:rPr>
            </w:pPr>
            <w:r w:rsidRPr="00FB582C">
              <w:rPr>
                <w:color w:val="000000"/>
              </w:rPr>
              <w:t>118015</w:t>
            </w:r>
          </w:p>
        </w:tc>
        <w:tc>
          <w:tcPr>
            <w:tcW w:w="918" w:type="dxa"/>
            <w:vMerge/>
            <w:tcBorders>
              <w:top w:val="nil"/>
              <w:left w:val="single" w:sz="8" w:space="0" w:color="000000"/>
              <w:bottom w:val="single" w:sz="8" w:space="0" w:color="000000"/>
              <w:right w:val="single" w:sz="8" w:space="0" w:color="000000"/>
            </w:tcBorders>
            <w:vAlign w:val="center"/>
            <w:hideMark/>
          </w:tcPr>
          <w:p w:rsidR="00FB582C" w:rsidRPr="00FB582C" w:rsidRDefault="00FB582C">
            <w:pPr>
              <w:rPr>
                <w:color w:val="000000"/>
              </w:rPr>
            </w:pPr>
          </w:p>
        </w:tc>
        <w:tc>
          <w:tcPr>
            <w:tcW w:w="953" w:type="dxa"/>
            <w:tcBorders>
              <w:top w:val="nil"/>
              <w:left w:val="nil"/>
              <w:bottom w:val="single" w:sz="8" w:space="0" w:color="000000"/>
              <w:right w:val="single" w:sz="8" w:space="0" w:color="000000"/>
            </w:tcBorders>
            <w:shd w:val="clear" w:color="FBE4D5" w:fill="FBE4D5"/>
            <w:vAlign w:val="center"/>
            <w:hideMark/>
          </w:tcPr>
          <w:p w:rsidR="00FB582C" w:rsidRPr="00FB582C" w:rsidRDefault="00FB582C">
            <w:pPr>
              <w:jc w:val="center"/>
              <w:rPr>
                <w:color w:val="000000"/>
              </w:rPr>
            </w:pPr>
            <w:r w:rsidRPr="00FB582C">
              <w:rPr>
                <w:color w:val="000000"/>
              </w:rPr>
              <w:t>139285</w:t>
            </w:r>
          </w:p>
        </w:tc>
      </w:tr>
    </w:tbl>
    <w:p w:rsidR="00272413" w:rsidRDefault="00272413" w:rsidP="00272413">
      <w:pPr>
        <w:pStyle w:val="GvdeMetni"/>
        <w:spacing w:before="10"/>
        <w:rPr>
          <w:b/>
          <w:sz w:val="27"/>
          <w:lang w:val="tr-TR"/>
        </w:rPr>
      </w:pPr>
    </w:p>
    <w:p w:rsidR="00585879" w:rsidRDefault="00585879" w:rsidP="00585879">
      <w:pPr>
        <w:tabs>
          <w:tab w:val="left" w:pos="2082"/>
        </w:tabs>
        <w:ind w:right="4114"/>
        <w:rPr>
          <w:sz w:val="24"/>
        </w:rPr>
      </w:pPr>
    </w:p>
    <w:p w:rsidR="00585879" w:rsidRDefault="00585879" w:rsidP="00585879">
      <w:pPr>
        <w:pStyle w:val="ListeParagraf"/>
        <w:numPr>
          <w:ilvl w:val="2"/>
          <w:numId w:val="5"/>
        </w:numPr>
        <w:tabs>
          <w:tab w:val="left" w:pos="2082"/>
        </w:tabs>
        <w:ind w:right="4114"/>
        <w:rPr>
          <w:b/>
          <w:sz w:val="32"/>
        </w:rPr>
      </w:pPr>
      <w:r w:rsidRPr="00585879">
        <w:rPr>
          <w:b/>
          <w:sz w:val="32"/>
        </w:rPr>
        <w:t>İstatistiki Veriler</w:t>
      </w:r>
    </w:p>
    <w:p w:rsidR="00445821" w:rsidRPr="00445821" w:rsidRDefault="00445821" w:rsidP="00445821">
      <w:pPr>
        <w:tabs>
          <w:tab w:val="left" w:pos="2082"/>
        </w:tabs>
        <w:ind w:right="4114"/>
        <w:rPr>
          <w:b/>
          <w:sz w:val="32"/>
        </w:rPr>
      </w:pPr>
    </w:p>
    <w:tbl>
      <w:tblPr>
        <w:tblW w:w="9308" w:type="dxa"/>
        <w:tblInd w:w="51" w:type="dxa"/>
        <w:tblCellMar>
          <w:left w:w="70" w:type="dxa"/>
          <w:right w:w="70" w:type="dxa"/>
        </w:tblCellMar>
        <w:tblLook w:val="04A0"/>
      </w:tblPr>
      <w:tblGrid>
        <w:gridCol w:w="3032"/>
        <w:gridCol w:w="2092"/>
        <w:gridCol w:w="2092"/>
        <w:gridCol w:w="2092"/>
      </w:tblGrid>
      <w:tr w:rsidR="00585879" w:rsidRPr="00585879" w:rsidTr="00585879">
        <w:trPr>
          <w:trHeight w:val="409"/>
        </w:trPr>
        <w:tc>
          <w:tcPr>
            <w:tcW w:w="930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85879" w:rsidRPr="00585879" w:rsidRDefault="00585879" w:rsidP="00585879">
            <w:pPr>
              <w:spacing w:after="0" w:line="240" w:lineRule="auto"/>
              <w:jc w:val="center"/>
              <w:rPr>
                <w:rFonts w:ascii="Calibri" w:eastAsia="Times New Roman" w:hAnsi="Calibri" w:cs="Calibri"/>
                <w:b/>
                <w:color w:val="000000"/>
                <w:kern w:val="0"/>
                <w:lang w:eastAsia="tr-TR"/>
              </w:rPr>
            </w:pPr>
            <w:r w:rsidRPr="00585879">
              <w:rPr>
                <w:rFonts w:ascii="Calibri" w:eastAsia="Times New Roman" w:hAnsi="Calibri" w:cs="Calibri"/>
                <w:b/>
                <w:color w:val="000000"/>
                <w:kern w:val="0"/>
                <w:sz w:val="28"/>
                <w:lang w:eastAsia="tr-TR"/>
              </w:rPr>
              <w:t>Öğrenci Durumu</w:t>
            </w:r>
          </w:p>
        </w:tc>
      </w:tr>
      <w:tr w:rsidR="00585879" w:rsidRPr="00585879" w:rsidTr="00585879">
        <w:trPr>
          <w:trHeight w:val="409"/>
        </w:trPr>
        <w:tc>
          <w:tcPr>
            <w:tcW w:w="3032" w:type="dxa"/>
            <w:tcBorders>
              <w:top w:val="nil"/>
              <w:left w:val="single" w:sz="4" w:space="0" w:color="auto"/>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b/>
                <w:color w:val="000000"/>
                <w:kern w:val="0"/>
                <w:lang w:eastAsia="tr-TR"/>
              </w:rPr>
            </w:pPr>
            <w:r w:rsidRPr="00585879">
              <w:rPr>
                <w:rFonts w:ascii="Calibri" w:eastAsia="Times New Roman" w:hAnsi="Calibri" w:cs="Calibri"/>
                <w:b/>
                <w:color w:val="000000"/>
                <w:kern w:val="0"/>
                <w:lang w:eastAsia="tr-TR"/>
              </w:rPr>
              <w:t>Yıl</w:t>
            </w:r>
          </w:p>
        </w:tc>
        <w:tc>
          <w:tcPr>
            <w:tcW w:w="2092" w:type="dxa"/>
            <w:tcBorders>
              <w:top w:val="nil"/>
              <w:left w:val="nil"/>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b/>
                <w:color w:val="000000"/>
                <w:kern w:val="0"/>
                <w:lang w:eastAsia="tr-TR"/>
              </w:rPr>
            </w:pPr>
            <w:r w:rsidRPr="00585879">
              <w:rPr>
                <w:rFonts w:ascii="Calibri" w:eastAsia="Times New Roman" w:hAnsi="Calibri" w:cs="Calibri"/>
                <w:b/>
                <w:color w:val="000000"/>
                <w:kern w:val="0"/>
                <w:lang w:eastAsia="tr-TR"/>
              </w:rPr>
              <w:t>2022</w:t>
            </w:r>
          </w:p>
        </w:tc>
        <w:tc>
          <w:tcPr>
            <w:tcW w:w="2092" w:type="dxa"/>
            <w:tcBorders>
              <w:top w:val="nil"/>
              <w:left w:val="nil"/>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b/>
                <w:color w:val="000000"/>
                <w:kern w:val="0"/>
                <w:lang w:eastAsia="tr-TR"/>
              </w:rPr>
            </w:pPr>
            <w:r w:rsidRPr="00585879">
              <w:rPr>
                <w:rFonts w:ascii="Calibri" w:eastAsia="Times New Roman" w:hAnsi="Calibri" w:cs="Calibri"/>
                <w:b/>
                <w:color w:val="000000"/>
                <w:kern w:val="0"/>
                <w:lang w:eastAsia="tr-TR"/>
              </w:rPr>
              <w:t>2023</w:t>
            </w:r>
          </w:p>
        </w:tc>
        <w:tc>
          <w:tcPr>
            <w:tcW w:w="2092" w:type="dxa"/>
            <w:tcBorders>
              <w:top w:val="nil"/>
              <w:left w:val="nil"/>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b/>
                <w:color w:val="000000"/>
                <w:kern w:val="0"/>
                <w:lang w:eastAsia="tr-TR"/>
              </w:rPr>
            </w:pPr>
            <w:r w:rsidRPr="00585879">
              <w:rPr>
                <w:rFonts w:ascii="Calibri" w:eastAsia="Times New Roman" w:hAnsi="Calibri" w:cs="Calibri"/>
                <w:b/>
                <w:color w:val="000000"/>
                <w:kern w:val="0"/>
                <w:lang w:eastAsia="tr-TR"/>
              </w:rPr>
              <w:t>2024</w:t>
            </w:r>
          </w:p>
        </w:tc>
      </w:tr>
      <w:tr w:rsidR="00585879" w:rsidRPr="00585879" w:rsidTr="00585879">
        <w:trPr>
          <w:trHeight w:val="409"/>
        </w:trPr>
        <w:tc>
          <w:tcPr>
            <w:tcW w:w="3032" w:type="dxa"/>
            <w:tcBorders>
              <w:top w:val="nil"/>
              <w:left w:val="single" w:sz="4" w:space="0" w:color="auto"/>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b/>
                <w:color w:val="000000"/>
                <w:kern w:val="0"/>
                <w:lang w:eastAsia="tr-TR"/>
              </w:rPr>
            </w:pPr>
            <w:r w:rsidRPr="00585879">
              <w:rPr>
                <w:rFonts w:ascii="Calibri" w:eastAsia="Times New Roman" w:hAnsi="Calibri" w:cs="Calibri"/>
                <w:b/>
                <w:color w:val="000000"/>
                <w:kern w:val="0"/>
                <w:lang w:eastAsia="tr-TR"/>
              </w:rPr>
              <w:t>9. Sınıf</w:t>
            </w:r>
          </w:p>
        </w:tc>
        <w:tc>
          <w:tcPr>
            <w:tcW w:w="2092" w:type="dxa"/>
            <w:tcBorders>
              <w:top w:val="nil"/>
              <w:left w:val="nil"/>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color w:val="000000"/>
                <w:kern w:val="0"/>
                <w:lang w:eastAsia="tr-TR"/>
              </w:rPr>
            </w:pPr>
            <w:r w:rsidRPr="00585879">
              <w:rPr>
                <w:rFonts w:ascii="Calibri" w:eastAsia="Times New Roman" w:hAnsi="Calibri" w:cs="Calibri"/>
                <w:color w:val="000000"/>
                <w:kern w:val="0"/>
                <w:lang w:eastAsia="tr-TR"/>
              </w:rPr>
              <w:t> </w:t>
            </w:r>
            <w:r>
              <w:rPr>
                <w:rFonts w:ascii="Calibri" w:eastAsia="Times New Roman" w:hAnsi="Calibri" w:cs="Calibri"/>
                <w:color w:val="000000"/>
                <w:kern w:val="0"/>
                <w:lang w:eastAsia="tr-TR"/>
              </w:rPr>
              <w:t>138</w:t>
            </w:r>
          </w:p>
        </w:tc>
        <w:tc>
          <w:tcPr>
            <w:tcW w:w="2092" w:type="dxa"/>
            <w:tcBorders>
              <w:top w:val="nil"/>
              <w:left w:val="nil"/>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color w:val="000000"/>
                <w:kern w:val="0"/>
                <w:lang w:eastAsia="tr-TR"/>
              </w:rPr>
            </w:pPr>
            <w:r w:rsidRPr="00585879">
              <w:rPr>
                <w:rFonts w:ascii="Calibri" w:eastAsia="Times New Roman" w:hAnsi="Calibri" w:cs="Calibri"/>
                <w:color w:val="000000"/>
                <w:kern w:val="0"/>
                <w:lang w:eastAsia="tr-TR"/>
              </w:rPr>
              <w:t> </w:t>
            </w:r>
            <w:r>
              <w:rPr>
                <w:rFonts w:ascii="Calibri" w:eastAsia="Times New Roman" w:hAnsi="Calibri" w:cs="Calibri"/>
                <w:color w:val="000000"/>
                <w:kern w:val="0"/>
                <w:lang w:eastAsia="tr-TR"/>
              </w:rPr>
              <w:t>135</w:t>
            </w:r>
          </w:p>
        </w:tc>
        <w:tc>
          <w:tcPr>
            <w:tcW w:w="2092" w:type="dxa"/>
            <w:tcBorders>
              <w:top w:val="nil"/>
              <w:left w:val="nil"/>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color w:val="000000"/>
                <w:kern w:val="0"/>
                <w:lang w:eastAsia="tr-TR"/>
              </w:rPr>
            </w:pPr>
            <w:r w:rsidRPr="00585879">
              <w:rPr>
                <w:rFonts w:ascii="Calibri" w:eastAsia="Times New Roman" w:hAnsi="Calibri" w:cs="Calibri"/>
                <w:color w:val="000000"/>
                <w:kern w:val="0"/>
                <w:lang w:eastAsia="tr-TR"/>
              </w:rPr>
              <w:t>151</w:t>
            </w:r>
          </w:p>
        </w:tc>
      </w:tr>
      <w:tr w:rsidR="00585879" w:rsidRPr="00585879" w:rsidTr="00585879">
        <w:trPr>
          <w:trHeight w:val="409"/>
        </w:trPr>
        <w:tc>
          <w:tcPr>
            <w:tcW w:w="3032" w:type="dxa"/>
            <w:tcBorders>
              <w:top w:val="nil"/>
              <w:left w:val="single" w:sz="4" w:space="0" w:color="auto"/>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b/>
                <w:color w:val="000000"/>
                <w:kern w:val="0"/>
                <w:lang w:eastAsia="tr-TR"/>
              </w:rPr>
            </w:pPr>
            <w:r w:rsidRPr="00585879">
              <w:rPr>
                <w:rFonts w:ascii="Calibri" w:eastAsia="Times New Roman" w:hAnsi="Calibri" w:cs="Calibri"/>
                <w:b/>
                <w:color w:val="000000"/>
                <w:kern w:val="0"/>
                <w:lang w:eastAsia="tr-TR"/>
              </w:rPr>
              <w:t>10.Sınıf</w:t>
            </w:r>
          </w:p>
        </w:tc>
        <w:tc>
          <w:tcPr>
            <w:tcW w:w="2092" w:type="dxa"/>
            <w:tcBorders>
              <w:top w:val="nil"/>
              <w:left w:val="nil"/>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color w:val="000000"/>
                <w:kern w:val="0"/>
                <w:lang w:eastAsia="tr-TR"/>
              </w:rPr>
            </w:pPr>
            <w:r w:rsidRPr="00585879">
              <w:rPr>
                <w:rFonts w:ascii="Calibri" w:eastAsia="Times New Roman" w:hAnsi="Calibri" w:cs="Calibri"/>
                <w:color w:val="000000"/>
                <w:kern w:val="0"/>
                <w:lang w:eastAsia="tr-TR"/>
              </w:rPr>
              <w:t> </w:t>
            </w:r>
            <w:r>
              <w:rPr>
                <w:rFonts w:ascii="Calibri" w:eastAsia="Times New Roman" w:hAnsi="Calibri" w:cs="Calibri"/>
                <w:color w:val="000000"/>
                <w:kern w:val="0"/>
                <w:lang w:eastAsia="tr-TR"/>
              </w:rPr>
              <w:t>144</w:t>
            </w:r>
          </w:p>
        </w:tc>
        <w:tc>
          <w:tcPr>
            <w:tcW w:w="2092" w:type="dxa"/>
            <w:tcBorders>
              <w:top w:val="nil"/>
              <w:left w:val="nil"/>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color w:val="000000"/>
                <w:kern w:val="0"/>
                <w:lang w:eastAsia="tr-TR"/>
              </w:rPr>
            </w:pPr>
            <w:r w:rsidRPr="00585879">
              <w:rPr>
                <w:rFonts w:ascii="Calibri" w:eastAsia="Times New Roman" w:hAnsi="Calibri" w:cs="Calibri"/>
                <w:color w:val="000000"/>
                <w:kern w:val="0"/>
                <w:lang w:eastAsia="tr-TR"/>
              </w:rPr>
              <w:t> </w:t>
            </w:r>
            <w:r>
              <w:rPr>
                <w:rFonts w:ascii="Calibri" w:eastAsia="Times New Roman" w:hAnsi="Calibri" w:cs="Calibri"/>
                <w:color w:val="000000"/>
                <w:kern w:val="0"/>
                <w:lang w:eastAsia="tr-TR"/>
              </w:rPr>
              <w:t>113</w:t>
            </w:r>
          </w:p>
        </w:tc>
        <w:tc>
          <w:tcPr>
            <w:tcW w:w="2092" w:type="dxa"/>
            <w:tcBorders>
              <w:top w:val="nil"/>
              <w:left w:val="nil"/>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color w:val="000000"/>
                <w:kern w:val="0"/>
                <w:lang w:eastAsia="tr-TR"/>
              </w:rPr>
            </w:pPr>
            <w:r w:rsidRPr="00585879">
              <w:rPr>
                <w:rFonts w:ascii="Calibri" w:eastAsia="Times New Roman" w:hAnsi="Calibri" w:cs="Calibri"/>
                <w:color w:val="000000"/>
                <w:kern w:val="0"/>
                <w:lang w:eastAsia="tr-TR"/>
              </w:rPr>
              <w:t>120</w:t>
            </w:r>
          </w:p>
        </w:tc>
      </w:tr>
      <w:tr w:rsidR="00585879" w:rsidRPr="00585879" w:rsidTr="00585879">
        <w:trPr>
          <w:trHeight w:val="409"/>
        </w:trPr>
        <w:tc>
          <w:tcPr>
            <w:tcW w:w="3032" w:type="dxa"/>
            <w:tcBorders>
              <w:top w:val="nil"/>
              <w:left w:val="single" w:sz="4" w:space="0" w:color="auto"/>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b/>
                <w:color w:val="000000"/>
                <w:kern w:val="0"/>
                <w:lang w:eastAsia="tr-TR"/>
              </w:rPr>
            </w:pPr>
            <w:r w:rsidRPr="00585879">
              <w:rPr>
                <w:rFonts w:ascii="Calibri" w:eastAsia="Times New Roman" w:hAnsi="Calibri" w:cs="Calibri"/>
                <w:b/>
                <w:color w:val="000000"/>
                <w:kern w:val="0"/>
                <w:lang w:eastAsia="tr-TR"/>
              </w:rPr>
              <w:t>11.Sınıf</w:t>
            </w:r>
          </w:p>
        </w:tc>
        <w:tc>
          <w:tcPr>
            <w:tcW w:w="2092" w:type="dxa"/>
            <w:tcBorders>
              <w:top w:val="nil"/>
              <w:left w:val="nil"/>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color w:val="000000"/>
                <w:kern w:val="0"/>
                <w:lang w:eastAsia="tr-TR"/>
              </w:rPr>
            </w:pPr>
            <w:r w:rsidRPr="00585879">
              <w:rPr>
                <w:rFonts w:ascii="Calibri" w:eastAsia="Times New Roman" w:hAnsi="Calibri" w:cs="Calibri"/>
                <w:color w:val="000000"/>
                <w:kern w:val="0"/>
                <w:lang w:eastAsia="tr-TR"/>
              </w:rPr>
              <w:t> </w:t>
            </w:r>
            <w:r>
              <w:rPr>
                <w:rFonts w:ascii="Calibri" w:eastAsia="Times New Roman" w:hAnsi="Calibri" w:cs="Calibri"/>
                <w:color w:val="000000"/>
                <w:kern w:val="0"/>
                <w:lang w:eastAsia="tr-TR"/>
              </w:rPr>
              <w:t>131</w:t>
            </w:r>
          </w:p>
        </w:tc>
        <w:tc>
          <w:tcPr>
            <w:tcW w:w="2092" w:type="dxa"/>
            <w:tcBorders>
              <w:top w:val="nil"/>
              <w:left w:val="nil"/>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color w:val="000000"/>
                <w:kern w:val="0"/>
                <w:lang w:eastAsia="tr-TR"/>
              </w:rPr>
            </w:pPr>
            <w:r w:rsidRPr="00585879">
              <w:rPr>
                <w:rFonts w:ascii="Calibri" w:eastAsia="Times New Roman" w:hAnsi="Calibri" w:cs="Calibri"/>
                <w:color w:val="000000"/>
                <w:kern w:val="0"/>
                <w:lang w:eastAsia="tr-TR"/>
              </w:rPr>
              <w:t> </w:t>
            </w:r>
            <w:r>
              <w:rPr>
                <w:rFonts w:ascii="Calibri" w:eastAsia="Times New Roman" w:hAnsi="Calibri" w:cs="Calibri"/>
                <w:color w:val="000000"/>
                <w:kern w:val="0"/>
                <w:lang w:eastAsia="tr-TR"/>
              </w:rPr>
              <w:t>125</w:t>
            </w:r>
          </w:p>
        </w:tc>
        <w:tc>
          <w:tcPr>
            <w:tcW w:w="2092" w:type="dxa"/>
            <w:tcBorders>
              <w:top w:val="nil"/>
              <w:left w:val="nil"/>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color w:val="000000"/>
                <w:kern w:val="0"/>
                <w:lang w:eastAsia="tr-TR"/>
              </w:rPr>
            </w:pPr>
            <w:r w:rsidRPr="00585879">
              <w:rPr>
                <w:rFonts w:ascii="Calibri" w:eastAsia="Times New Roman" w:hAnsi="Calibri" w:cs="Calibri"/>
                <w:color w:val="000000"/>
                <w:kern w:val="0"/>
                <w:lang w:eastAsia="tr-TR"/>
              </w:rPr>
              <w:t>103</w:t>
            </w:r>
          </w:p>
        </w:tc>
      </w:tr>
      <w:tr w:rsidR="00585879" w:rsidRPr="00585879" w:rsidTr="00585879">
        <w:trPr>
          <w:trHeight w:val="409"/>
        </w:trPr>
        <w:tc>
          <w:tcPr>
            <w:tcW w:w="3032" w:type="dxa"/>
            <w:tcBorders>
              <w:top w:val="nil"/>
              <w:left w:val="single" w:sz="4" w:space="0" w:color="auto"/>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b/>
                <w:color w:val="000000"/>
                <w:kern w:val="0"/>
                <w:lang w:eastAsia="tr-TR"/>
              </w:rPr>
            </w:pPr>
            <w:r w:rsidRPr="00585879">
              <w:rPr>
                <w:rFonts w:ascii="Calibri" w:eastAsia="Times New Roman" w:hAnsi="Calibri" w:cs="Calibri"/>
                <w:b/>
                <w:color w:val="000000"/>
                <w:kern w:val="0"/>
                <w:lang w:eastAsia="tr-TR"/>
              </w:rPr>
              <w:t>12.Sınıf</w:t>
            </w:r>
          </w:p>
        </w:tc>
        <w:tc>
          <w:tcPr>
            <w:tcW w:w="2092" w:type="dxa"/>
            <w:tcBorders>
              <w:top w:val="nil"/>
              <w:left w:val="nil"/>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color w:val="000000"/>
                <w:kern w:val="0"/>
                <w:lang w:eastAsia="tr-TR"/>
              </w:rPr>
            </w:pPr>
            <w:r w:rsidRPr="00585879">
              <w:rPr>
                <w:rFonts w:ascii="Calibri" w:eastAsia="Times New Roman" w:hAnsi="Calibri" w:cs="Calibri"/>
                <w:color w:val="000000"/>
                <w:kern w:val="0"/>
                <w:lang w:eastAsia="tr-TR"/>
              </w:rPr>
              <w:t> </w:t>
            </w:r>
            <w:r>
              <w:rPr>
                <w:rFonts w:ascii="Calibri" w:eastAsia="Times New Roman" w:hAnsi="Calibri" w:cs="Calibri"/>
                <w:color w:val="000000"/>
                <w:kern w:val="0"/>
                <w:lang w:eastAsia="tr-TR"/>
              </w:rPr>
              <w:t>98</w:t>
            </w:r>
          </w:p>
        </w:tc>
        <w:tc>
          <w:tcPr>
            <w:tcW w:w="2092" w:type="dxa"/>
            <w:tcBorders>
              <w:top w:val="nil"/>
              <w:left w:val="nil"/>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color w:val="000000"/>
                <w:kern w:val="0"/>
                <w:lang w:eastAsia="tr-TR"/>
              </w:rPr>
            </w:pPr>
            <w:r w:rsidRPr="00585879">
              <w:rPr>
                <w:rFonts w:ascii="Calibri" w:eastAsia="Times New Roman" w:hAnsi="Calibri" w:cs="Calibri"/>
                <w:color w:val="000000"/>
                <w:kern w:val="0"/>
                <w:lang w:eastAsia="tr-TR"/>
              </w:rPr>
              <w:t> </w:t>
            </w:r>
            <w:r>
              <w:rPr>
                <w:rFonts w:ascii="Calibri" w:eastAsia="Times New Roman" w:hAnsi="Calibri" w:cs="Calibri"/>
                <w:color w:val="000000"/>
                <w:kern w:val="0"/>
                <w:lang w:eastAsia="tr-TR"/>
              </w:rPr>
              <w:t>105</w:t>
            </w:r>
          </w:p>
        </w:tc>
        <w:tc>
          <w:tcPr>
            <w:tcW w:w="2092" w:type="dxa"/>
            <w:tcBorders>
              <w:top w:val="nil"/>
              <w:left w:val="nil"/>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color w:val="000000"/>
                <w:kern w:val="0"/>
                <w:lang w:eastAsia="tr-TR"/>
              </w:rPr>
            </w:pPr>
            <w:r w:rsidRPr="00585879">
              <w:rPr>
                <w:rFonts w:ascii="Calibri" w:eastAsia="Times New Roman" w:hAnsi="Calibri" w:cs="Calibri"/>
                <w:color w:val="000000"/>
                <w:kern w:val="0"/>
                <w:lang w:eastAsia="tr-TR"/>
              </w:rPr>
              <w:t>121</w:t>
            </w:r>
          </w:p>
        </w:tc>
      </w:tr>
    </w:tbl>
    <w:p w:rsidR="00585879" w:rsidRDefault="00585879" w:rsidP="00585879">
      <w:pPr>
        <w:tabs>
          <w:tab w:val="left" w:pos="2082"/>
        </w:tabs>
        <w:ind w:left="986" w:right="4114"/>
        <w:rPr>
          <w:b/>
          <w:sz w:val="32"/>
        </w:rPr>
      </w:pPr>
    </w:p>
    <w:tbl>
      <w:tblPr>
        <w:tblW w:w="9395" w:type="dxa"/>
        <w:tblInd w:w="51" w:type="dxa"/>
        <w:tblCellMar>
          <w:left w:w="70" w:type="dxa"/>
          <w:right w:w="70" w:type="dxa"/>
        </w:tblCellMar>
        <w:tblLook w:val="04A0"/>
      </w:tblPr>
      <w:tblGrid>
        <w:gridCol w:w="6496"/>
        <w:gridCol w:w="966"/>
        <w:gridCol w:w="966"/>
        <w:gridCol w:w="967"/>
      </w:tblGrid>
      <w:tr w:rsidR="00585879" w:rsidRPr="00585879" w:rsidTr="00585879">
        <w:trPr>
          <w:trHeight w:val="508"/>
        </w:trPr>
        <w:tc>
          <w:tcPr>
            <w:tcW w:w="9395"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85879" w:rsidRPr="00585879" w:rsidRDefault="00585879" w:rsidP="00585879">
            <w:pPr>
              <w:spacing w:after="0" w:line="240" w:lineRule="auto"/>
              <w:jc w:val="center"/>
              <w:rPr>
                <w:rFonts w:ascii="Calibri" w:eastAsia="Times New Roman" w:hAnsi="Calibri" w:cs="Calibri"/>
                <w:b/>
                <w:color w:val="000000"/>
                <w:kern w:val="0"/>
                <w:lang w:eastAsia="tr-TR"/>
              </w:rPr>
            </w:pPr>
            <w:r w:rsidRPr="00585879">
              <w:rPr>
                <w:rFonts w:ascii="Calibri" w:eastAsia="Times New Roman" w:hAnsi="Calibri" w:cs="Calibri"/>
                <w:b/>
                <w:color w:val="000000"/>
                <w:kern w:val="0"/>
                <w:sz w:val="28"/>
                <w:lang w:eastAsia="tr-TR"/>
              </w:rPr>
              <w:t>Öğrenci Başarı Durumu</w:t>
            </w:r>
          </w:p>
        </w:tc>
      </w:tr>
      <w:tr w:rsidR="00585879" w:rsidRPr="00585879" w:rsidTr="00585879">
        <w:trPr>
          <w:trHeight w:val="508"/>
        </w:trPr>
        <w:tc>
          <w:tcPr>
            <w:tcW w:w="6496" w:type="dxa"/>
            <w:tcBorders>
              <w:top w:val="nil"/>
              <w:left w:val="single" w:sz="4" w:space="0" w:color="auto"/>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b/>
                <w:color w:val="000000"/>
                <w:kern w:val="0"/>
                <w:sz w:val="24"/>
                <w:lang w:eastAsia="tr-TR"/>
              </w:rPr>
            </w:pPr>
            <w:r w:rsidRPr="00585879">
              <w:rPr>
                <w:rFonts w:ascii="Calibri" w:eastAsia="Times New Roman" w:hAnsi="Calibri" w:cs="Calibri"/>
                <w:b/>
                <w:color w:val="000000"/>
                <w:kern w:val="0"/>
                <w:sz w:val="24"/>
                <w:lang w:eastAsia="tr-TR"/>
              </w:rPr>
              <w:t>Yıl</w:t>
            </w:r>
          </w:p>
        </w:tc>
        <w:tc>
          <w:tcPr>
            <w:tcW w:w="966" w:type="dxa"/>
            <w:tcBorders>
              <w:top w:val="nil"/>
              <w:left w:val="nil"/>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b/>
                <w:color w:val="000000"/>
                <w:kern w:val="0"/>
                <w:lang w:eastAsia="tr-TR"/>
              </w:rPr>
            </w:pPr>
            <w:r w:rsidRPr="00585879">
              <w:rPr>
                <w:rFonts w:ascii="Calibri" w:eastAsia="Times New Roman" w:hAnsi="Calibri" w:cs="Calibri"/>
                <w:b/>
                <w:color w:val="000000"/>
                <w:kern w:val="0"/>
                <w:lang w:eastAsia="tr-TR"/>
              </w:rPr>
              <w:t>2022</w:t>
            </w:r>
          </w:p>
        </w:tc>
        <w:tc>
          <w:tcPr>
            <w:tcW w:w="966" w:type="dxa"/>
            <w:tcBorders>
              <w:top w:val="nil"/>
              <w:left w:val="nil"/>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b/>
                <w:color w:val="000000"/>
                <w:kern w:val="0"/>
                <w:lang w:eastAsia="tr-TR"/>
              </w:rPr>
            </w:pPr>
            <w:r w:rsidRPr="00585879">
              <w:rPr>
                <w:rFonts w:ascii="Calibri" w:eastAsia="Times New Roman" w:hAnsi="Calibri" w:cs="Calibri"/>
                <w:b/>
                <w:color w:val="000000"/>
                <w:kern w:val="0"/>
                <w:lang w:eastAsia="tr-TR"/>
              </w:rPr>
              <w:t>2023</w:t>
            </w:r>
          </w:p>
        </w:tc>
        <w:tc>
          <w:tcPr>
            <w:tcW w:w="966" w:type="dxa"/>
            <w:tcBorders>
              <w:top w:val="nil"/>
              <w:left w:val="nil"/>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b/>
                <w:color w:val="000000"/>
                <w:kern w:val="0"/>
                <w:lang w:eastAsia="tr-TR"/>
              </w:rPr>
            </w:pPr>
            <w:r w:rsidRPr="00585879">
              <w:rPr>
                <w:rFonts w:ascii="Calibri" w:eastAsia="Times New Roman" w:hAnsi="Calibri" w:cs="Calibri"/>
                <w:b/>
                <w:color w:val="000000"/>
                <w:kern w:val="0"/>
                <w:lang w:eastAsia="tr-TR"/>
              </w:rPr>
              <w:t>2024</w:t>
            </w:r>
          </w:p>
        </w:tc>
      </w:tr>
      <w:tr w:rsidR="00585879" w:rsidRPr="00585879" w:rsidTr="00585879">
        <w:trPr>
          <w:trHeight w:val="508"/>
        </w:trPr>
        <w:tc>
          <w:tcPr>
            <w:tcW w:w="6496" w:type="dxa"/>
            <w:tcBorders>
              <w:top w:val="nil"/>
              <w:left w:val="single" w:sz="4" w:space="0" w:color="auto"/>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b/>
                <w:color w:val="000000"/>
                <w:kern w:val="0"/>
                <w:sz w:val="24"/>
                <w:lang w:eastAsia="tr-TR"/>
              </w:rPr>
            </w:pPr>
            <w:r w:rsidRPr="00585879">
              <w:rPr>
                <w:rFonts w:ascii="Calibri" w:eastAsia="Times New Roman" w:hAnsi="Calibri" w:cs="Calibri"/>
                <w:b/>
                <w:color w:val="000000"/>
                <w:kern w:val="0"/>
                <w:sz w:val="24"/>
                <w:lang w:eastAsia="tr-TR"/>
              </w:rPr>
              <w:t>Sınıf Tekrarına Kalan Öğrenci Oranı</w:t>
            </w:r>
          </w:p>
        </w:tc>
        <w:tc>
          <w:tcPr>
            <w:tcW w:w="966" w:type="dxa"/>
            <w:tcBorders>
              <w:top w:val="nil"/>
              <w:left w:val="nil"/>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color w:val="000000"/>
                <w:kern w:val="0"/>
                <w:lang w:eastAsia="tr-TR"/>
              </w:rPr>
            </w:pPr>
            <w:r w:rsidRPr="00585879">
              <w:rPr>
                <w:rFonts w:ascii="Calibri" w:eastAsia="Times New Roman" w:hAnsi="Calibri" w:cs="Calibri"/>
                <w:color w:val="000000"/>
                <w:kern w:val="0"/>
                <w:lang w:eastAsia="tr-TR"/>
              </w:rPr>
              <w:t>22%</w:t>
            </w:r>
          </w:p>
        </w:tc>
        <w:tc>
          <w:tcPr>
            <w:tcW w:w="966" w:type="dxa"/>
            <w:tcBorders>
              <w:top w:val="nil"/>
              <w:left w:val="nil"/>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color w:val="000000"/>
                <w:kern w:val="0"/>
                <w:lang w:eastAsia="tr-TR"/>
              </w:rPr>
            </w:pPr>
            <w:r w:rsidRPr="00585879">
              <w:rPr>
                <w:rFonts w:ascii="Calibri" w:eastAsia="Times New Roman" w:hAnsi="Calibri" w:cs="Calibri"/>
                <w:color w:val="000000"/>
                <w:kern w:val="0"/>
                <w:lang w:eastAsia="tr-TR"/>
              </w:rPr>
              <w:t>25%</w:t>
            </w:r>
          </w:p>
        </w:tc>
        <w:tc>
          <w:tcPr>
            <w:tcW w:w="966" w:type="dxa"/>
            <w:tcBorders>
              <w:top w:val="nil"/>
              <w:left w:val="nil"/>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color w:val="000000"/>
                <w:kern w:val="0"/>
                <w:lang w:eastAsia="tr-TR"/>
              </w:rPr>
            </w:pPr>
            <w:r w:rsidRPr="00585879">
              <w:rPr>
                <w:rFonts w:ascii="Calibri" w:eastAsia="Times New Roman" w:hAnsi="Calibri" w:cs="Calibri"/>
                <w:color w:val="000000"/>
                <w:kern w:val="0"/>
                <w:lang w:eastAsia="tr-TR"/>
              </w:rPr>
              <w:t> </w:t>
            </w:r>
          </w:p>
        </w:tc>
      </w:tr>
      <w:tr w:rsidR="00585879" w:rsidRPr="00585879" w:rsidTr="00585879">
        <w:trPr>
          <w:trHeight w:val="508"/>
        </w:trPr>
        <w:tc>
          <w:tcPr>
            <w:tcW w:w="6496" w:type="dxa"/>
            <w:tcBorders>
              <w:top w:val="nil"/>
              <w:left w:val="single" w:sz="4" w:space="0" w:color="auto"/>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b/>
                <w:color w:val="000000"/>
                <w:kern w:val="0"/>
                <w:sz w:val="24"/>
                <w:lang w:eastAsia="tr-TR"/>
              </w:rPr>
            </w:pPr>
            <w:r w:rsidRPr="00585879">
              <w:rPr>
                <w:rFonts w:ascii="Calibri" w:eastAsia="Times New Roman" w:hAnsi="Calibri" w:cs="Calibri"/>
                <w:b/>
                <w:color w:val="000000"/>
                <w:kern w:val="0"/>
                <w:sz w:val="24"/>
                <w:lang w:eastAsia="tr-TR"/>
              </w:rPr>
              <w:t>Doğrudan Sınıf Geçen Öğrenci Oranı</w:t>
            </w:r>
          </w:p>
        </w:tc>
        <w:tc>
          <w:tcPr>
            <w:tcW w:w="966" w:type="dxa"/>
            <w:tcBorders>
              <w:top w:val="nil"/>
              <w:left w:val="nil"/>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color w:val="000000"/>
                <w:kern w:val="0"/>
                <w:lang w:eastAsia="tr-TR"/>
              </w:rPr>
            </w:pPr>
            <w:r w:rsidRPr="00585879">
              <w:rPr>
                <w:rFonts w:ascii="Calibri" w:eastAsia="Times New Roman" w:hAnsi="Calibri" w:cs="Calibri"/>
                <w:color w:val="000000"/>
                <w:kern w:val="0"/>
                <w:lang w:eastAsia="tr-TR"/>
              </w:rPr>
              <w:t>68%</w:t>
            </w:r>
          </w:p>
        </w:tc>
        <w:tc>
          <w:tcPr>
            <w:tcW w:w="966" w:type="dxa"/>
            <w:tcBorders>
              <w:top w:val="nil"/>
              <w:left w:val="nil"/>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color w:val="000000"/>
                <w:kern w:val="0"/>
                <w:lang w:eastAsia="tr-TR"/>
              </w:rPr>
            </w:pPr>
            <w:r w:rsidRPr="00585879">
              <w:rPr>
                <w:rFonts w:ascii="Calibri" w:eastAsia="Times New Roman" w:hAnsi="Calibri" w:cs="Calibri"/>
                <w:color w:val="000000"/>
                <w:kern w:val="0"/>
                <w:lang w:eastAsia="tr-TR"/>
              </w:rPr>
              <w:t>65%</w:t>
            </w:r>
          </w:p>
        </w:tc>
        <w:tc>
          <w:tcPr>
            <w:tcW w:w="966" w:type="dxa"/>
            <w:tcBorders>
              <w:top w:val="nil"/>
              <w:left w:val="nil"/>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color w:val="000000"/>
                <w:kern w:val="0"/>
                <w:lang w:eastAsia="tr-TR"/>
              </w:rPr>
            </w:pPr>
            <w:r w:rsidRPr="00585879">
              <w:rPr>
                <w:rFonts w:ascii="Calibri" w:eastAsia="Times New Roman" w:hAnsi="Calibri" w:cs="Calibri"/>
                <w:color w:val="000000"/>
                <w:kern w:val="0"/>
                <w:lang w:eastAsia="tr-TR"/>
              </w:rPr>
              <w:t> </w:t>
            </w:r>
          </w:p>
        </w:tc>
      </w:tr>
      <w:tr w:rsidR="00585879" w:rsidRPr="00585879" w:rsidTr="00585879">
        <w:trPr>
          <w:trHeight w:val="508"/>
        </w:trPr>
        <w:tc>
          <w:tcPr>
            <w:tcW w:w="6496" w:type="dxa"/>
            <w:tcBorders>
              <w:top w:val="nil"/>
              <w:left w:val="single" w:sz="4" w:space="0" w:color="auto"/>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b/>
                <w:color w:val="000000"/>
                <w:kern w:val="0"/>
                <w:sz w:val="24"/>
                <w:lang w:eastAsia="tr-TR"/>
              </w:rPr>
            </w:pPr>
            <w:r w:rsidRPr="00585879">
              <w:rPr>
                <w:rFonts w:ascii="Calibri" w:eastAsia="Times New Roman" w:hAnsi="Calibri" w:cs="Calibri"/>
                <w:b/>
                <w:color w:val="000000"/>
                <w:kern w:val="0"/>
                <w:sz w:val="24"/>
                <w:lang w:eastAsia="tr-TR"/>
              </w:rPr>
              <w:t>Üniversiteye Yerleşen ÖğrenciOranı</w:t>
            </w:r>
          </w:p>
        </w:tc>
        <w:tc>
          <w:tcPr>
            <w:tcW w:w="966" w:type="dxa"/>
            <w:tcBorders>
              <w:top w:val="nil"/>
              <w:left w:val="nil"/>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color w:val="000000"/>
                <w:kern w:val="0"/>
                <w:lang w:eastAsia="tr-TR"/>
              </w:rPr>
            </w:pPr>
            <w:r w:rsidRPr="00585879">
              <w:rPr>
                <w:rFonts w:ascii="Calibri" w:eastAsia="Times New Roman" w:hAnsi="Calibri" w:cs="Calibri"/>
                <w:color w:val="000000"/>
                <w:kern w:val="0"/>
                <w:lang w:eastAsia="tr-TR"/>
              </w:rPr>
              <w:t>7%</w:t>
            </w:r>
          </w:p>
        </w:tc>
        <w:tc>
          <w:tcPr>
            <w:tcW w:w="966" w:type="dxa"/>
            <w:tcBorders>
              <w:top w:val="nil"/>
              <w:left w:val="nil"/>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color w:val="000000"/>
                <w:kern w:val="0"/>
                <w:lang w:eastAsia="tr-TR"/>
              </w:rPr>
            </w:pPr>
            <w:r w:rsidRPr="00585879">
              <w:rPr>
                <w:rFonts w:ascii="Calibri" w:eastAsia="Times New Roman" w:hAnsi="Calibri" w:cs="Calibri"/>
                <w:color w:val="000000"/>
                <w:kern w:val="0"/>
                <w:lang w:eastAsia="tr-TR"/>
              </w:rPr>
              <w:t>8%</w:t>
            </w:r>
          </w:p>
        </w:tc>
        <w:tc>
          <w:tcPr>
            <w:tcW w:w="966" w:type="dxa"/>
            <w:tcBorders>
              <w:top w:val="nil"/>
              <w:left w:val="nil"/>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color w:val="000000"/>
                <w:kern w:val="0"/>
                <w:lang w:eastAsia="tr-TR"/>
              </w:rPr>
            </w:pPr>
            <w:r w:rsidRPr="00585879">
              <w:rPr>
                <w:rFonts w:ascii="Calibri" w:eastAsia="Times New Roman" w:hAnsi="Calibri" w:cs="Calibri"/>
                <w:color w:val="000000"/>
                <w:kern w:val="0"/>
                <w:lang w:eastAsia="tr-TR"/>
              </w:rPr>
              <w:t> </w:t>
            </w:r>
          </w:p>
        </w:tc>
      </w:tr>
    </w:tbl>
    <w:p w:rsidR="00585879" w:rsidRDefault="00585879" w:rsidP="00585879">
      <w:pPr>
        <w:tabs>
          <w:tab w:val="left" w:pos="2082"/>
        </w:tabs>
        <w:ind w:left="986" w:right="4114"/>
        <w:rPr>
          <w:b/>
          <w:sz w:val="32"/>
        </w:rPr>
      </w:pPr>
    </w:p>
    <w:p w:rsidR="00585879" w:rsidRDefault="00585879" w:rsidP="00585879">
      <w:pPr>
        <w:tabs>
          <w:tab w:val="left" w:pos="2082"/>
        </w:tabs>
        <w:ind w:left="986" w:right="4114"/>
        <w:rPr>
          <w:b/>
          <w:sz w:val="32"/>
        </w:rPr>
      </w:pPr>
    </w:p>
    <w:p w:rsidR="00585879" w:rsidRPr="00585879" w:rsidRDefault="00585879" w:rsidP="00585879">
      <w:pPr>
        <w:tabs>
          <w:tab w:val="left" w:pos="2082"/>
        </w:tabs>
        <w:ind w:left="986" w:right="4114"/>
        <w:rPr>
          <w:b/>
          <w:sz w:val="32"/>
        </w:rPr>
      </w:pPr>
      <w:r>
        <w:rPr>
          <w:b/>
          <w:sz w:val="32"/>
        </w:rPr>
        <w:lastRenderedPageBreak/>
        <w:br/>
      </w:r>
    </w:p>
    <w:tbl>
      <w:tblPr>
        <w:tblW w:w="9438" w:type="dxa"/>
        <w:tblInd w:w="51" w:type="dxa"/>
        <w:tblCellMar>
          <w:left w:w="70" w:type="dxa"/>
          <w:right w:w="70" w:type="dxa"/>
        </w:tblCellMar>
        <w:tblLook w:val="04A0"/>
      </w:tblPr>
      <w:tblGrid>
        <w:gridCol w:w="2088"/>
        <w:gridCol w:w="1964"/>
        <w:gridCol w:w="1756"/>
        <w:gridCol w:w="1210"/>
        <w:gridCol w:w="1210"/>
        <w:gridCol w:w="1210"/>
      </w:tblGrid>
      <w:tr w:rsidR="00585879" w:rsidRPr="00585879" w:rsidTr="00585879">
        <w:trPr>
          <w:trHeight w:val="395"/>
        </w:trPr>
        <w:tc>
          <w:tcPr>
            <w:tcW w:w="9438"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85879" w:rsidRPr="00585879" w:rsidRDefault="00585879" w:rsidP="00585879">
            <w:pPr>
              <w:spacing w:after="0" w:line="240" w:lineRule="auto"/>
              <w:jc w:val="center"/>
              <w:rPr>
                <w:rFonts w:ascii="Calibri" w:eastAsia="Times New Roman" w:hAnsi="Calibri" w:cs="Calibri"/>
                <w:b/>
                <w:color w:val="000000"/>
                <w:kern w:val="0"/>
                <w:lang w:eastAsia="tr-TR"/>
              </w:rPr>
            </w:pPr>
            <w:r w:rsidRPr="00585879">
              <w:rPr>
                <w:rFonts w:ascii="Calibri" w:eastAsia="Times New Roman" w:hAnsi="Calibri" w:cs="Calibri"/>
                <w:b/>
                <w:color w:val="000000"/>
                <w:kern w:val="0"/>
                <w:sz w:val="28"/>
                <w:lang w:eastAsia="tr-TR"/>
              </w:rPr>
              <w:t>Okulda Yapılan Sportif  Faliyet Başarı</w:t>
            </w:r>
          </w:p>
        </w:tc>
      </w:tr>
      <w:tr w:rsidR="00585879" w:rsidRPr="00585879" w:rsidTr="00585879">
        <w:trPr>
          <w:trHeight w:val="395"/>
        </w:trPr>
        <w:tc>
          <w:tcPr>
            <w:tcW w:w="2088" w:type="dxa"/>
            <w:tcBorders>
              <w:top w:val="nil"/>
              <w:left w:val="single" w:sz="4" w:space="0" w:color="auto"/>
              <w:bottom w:val="single" w:sz="4" w:space="0" w:color="auto"/>
              <w:right w:val="single" w:sz="4" w:space="0" w:color="auto"/>
            </w:tcBorders>
            <w:shd w:val="clear" w:color="auto" w:fill="auto"/>
            <w:noWrap/>
            <w:vAlign w:val="bottom"/>
            <w:hideMark/>
          </w:tcPr>
          <w:p w:rsidR="00585879" w:rsidRPr="00585879" w:rsidRDefault="00445821" w:rsidP="00585879">
            <w:pPr>
              <w:spacing w:after="0" w:line="240" w:lineRule="auto"/>
              <w:rPr>
                <w:rFonts w:ascii="Calibri" w:eastAsia="Times New Roman" w:hAnsi="Calibri" w:cs="Calibri"/>
                <w:b/>
                <w:color w:val="000000"/>
                <w:kern w:val="0"/>
                <w:lang w:eastAsia="tr-TR"/>
              </w:rPr>
            </w:pPr>
            <w:r>
              <w:rPr>
                <w:rFonts w:ascii="Calibri" w:eastAsia="Times New Roman" w:hAnsi="Calibri" w:cs="Calibri"/>
                <w:b/>
                <w:color w:val="000000"/>
                <w:kern w:val="0"/>
                <w:lang w:eastAsia="tr-TR"/>
              </w:rPr>
              <w:t>Türü</w:t>
            </w:r>
          </w:p>
        </w:tc>
        <w:tc>
          <w:tcPr>
            <w:tcW w:w="1964" w:type="dxa"/>
            <w:tcBorders>
              <w:top w:val="nil"/>
              <w:left w:val="nil"/>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b/>
                <w:color w:val="000000"/>
                <w:kern w:val="0"/>
                <w:lang w:eastAsia="tr-TR"/>
              </w:rPr>
            </w:pPr>
            <w:r w:rsidRPr="00585879">
              <w:rPr>
                <w:rFonts w:ascii="Calibri" w:eastAsia="Times New Roman" w:hAnsi="Calibri" w:cs="Calibri"/>
                <w:b/>
                <w:color w:val="000000"/>
                <w:kern w:val="0"/>
                <w:lang w:eastAsia="tr-TR"/>
              </w:rPr>
              <w:t>Kategori</w:t>
            </w:r>
          </w:p>
        </w:tc>
        <w:tc>
          <w:tcPr>
            <w:tcW w:w="1756" w:type="dxa"/>
            <w:tcBorders>
              <w:top w:val="nil"/>
              <w:left w:val="nil"/>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b/>
                <w:color w:val="000000"/>
                <w:kern w:val="0"/>
                <w:lang w:eastAsia="tr-TR"/>
              </w:rPr>
            </w:pPr>
            <w:r w:rsidRPr="00585879">
              <w:rPr>
                <w:rFonts w:ascii="Calibri" w:eastAsia="Times New Roman" w:hAnsi="Calibri" w:cs="Calibri"/>
                <w:b/>
                <w:color w:val="000000"/>
                <w:kern w:val="0"/>
                <w:lang w:eastAsia="tr-TR"/>
              </w:rPr>
              <w:t>Başarı</w:t>
            </w:r>
          </w:p>
        </w:tc>
        <w:tc>
          <w:tcPr>
            <w:tcW w:w="1210" w:type="dxa"/>
            <w:tcBorders>
              <w:top w:val="nil"/>
              <w:left w:val="nil"/>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b/>
                <w:color w:val="000000"/>
                <w:kern w:val="0"/>
                <w:lang w:eastAsia="tr-TR"/>
              </w:rPr>
            </w:pPr>
            <w:r w:rsidRPr="00585879">
              <w:rPr>
                <w:rFonts w:ascii="Calibri" w:eastAsia="Times New Roman" w:hAnsi="Calibri" w:cs="Calibri"/>
                <w:b/>
                <w:color w:val="000000"/>
                <w:kern w:val="0"/>
                <w:lang w:eastAsia="tr-TR"/>
              </w:rPr>
              <w:t>2022</w:t>
            </w:r>
          </w:p>
        </w:tc>
        <w:tc>
          <w:tcPr>
            <w:tcW w:w="1210" w:type="dxa"/>
            <w:tcBorders>
              <w:top w:val="nil"/>
              <w:left w:val="nil"/>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b/>
                <w:color w:val="000000"/>
                <w:kern w:val="0"/>
                <w:lang w:eastAsia="tr-TR"/>
              </w:rPr>
            </w:pPr>
            <w:r w:rsidRPr="00585879">
              <w:rPr>
                <w:rFonts w:ascii="Calibri" w:eastAsia="Times New Roman" w:hAnsi="Calibri" w:cs="Calibri"/>
                <w:b/>
                <w:color w:val="000000"/>
                <w:kern w:val="0"/>
                <w:lang w:eastAsia="tr-TR"/>
              </w:rPr>
              <w:t>2023</w:t>
            </w:r>
          </w:p>
        </w:tc>
        <w:tc>
          <w:tcPr>
            <w:tcW w:w="1210" w:type="dxa"/>
            <w:tcBorders>
              <w:top w:val="nil"/>
              <w:left w:val="nil"/>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b/>
                <w:color w:val="000000"/>
                <w:kern w:val="0"/>
                <w:lang w:eastAsia="tr-TR"/>
              </w:rPr>
            </w:pPr>
            <w:r w:rsidRPr="00585879">
              <w:rPr>
                <w:rFonts w:ascii="Calibri" w:eastAsia="Times New Roman" w:hAnsi="Calibri" w:cs="Calibri"/>
                <w:b/>
                <w:color w:val="000000"/>
                <w:kern w:val="0"/>
                <w:lang w:eastAsia="tr-TR"/>
              </w:rPr>
              <w:t>2024</w:t>
            </w:r>
          </w:p>
        </w:tc>
      </w:tr>
      <w:tr w:rsidR="00585879" w:rsidRPr="00585879" w:rsidTr="00585879">
        <w:trPr>
          <w:trHeight w:val="395"/>
        </w:trPr>
        <w:tc>
          <w:tcPr>
            <w:tcW w:w="2088" w:type="dxa"/>
            <w:tcBorders>
              <w:top w:val="nil"/>
              <w:left w:val="single" w:sz="4" w:space="0" w:color="auto"/>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color w:val="000000"/>
                <w:kern w:val="0"/>
                <w:lang w:eastAsia="tr-TR"/>
              </w:rPr>
            </w:pPr>
            <w:r w:rsidRPr="00585879">
              <w:rPr>
                <w:rFonts w:ascii="Calibri" w:eastAsia="Times New Roman" w:hAnsi="Calibri" w:cs="Calibri"/>
                <w:color w:val="000000"/>
                <w:kern w:val="0"/>
                <w:lang w:eastAsia="tr-TR"/>
              </w:rPr>
              <w:t>Futsal</w:t>
            </w:r>
          </w:p>
        </w:tc>
        <w:tc>
          <w:tcPr>
            <w:tcW w:w="1964" w:type="dxa"/>
            <w:tcBorders>
              <w:top w:val="nil"/>
              <w:left w:val="nil"/>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color w:val="000000"/>
                <w:kern w:val="0"/>
                <w:lang w:eastAsia="tr-TR"/>
              </w:rPr>
            </w:pPr>
            <w:r w:rsidRPr="00585879">
              <w:rPr>
                <w:rFonts w:ascii="Calibri" w:eastAsia="Times New Roman" w:hAnsi="Calibri" w:cs="Calibri"/>
                <w:color w:val="000000"/>
                <w:kern w:val="0"/>
                <w:lang w:eastAsia="tr-TR"/>
              </w:rPr>
              <w:t>Erkek</w:t>
            </w:r>
          </w:p>
        </w:tc>
        <w:tc>
          <w:tcPr>
            <w:tcW w:w="1756" w:type="dxa"/>
            <w:tcBorders>
              <w:top w:val="nil"/>
              <w:left w:val="nil"/>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color w:val="000000"/>
                <w:kern w:val="0"/>
                <w:lang w:eastAsia="tr-TR"/>
              </w:rPr>
            </w:pPr>
            <w:r w:rsidRPr="00585879">
              <w:rPr>
                <w:rFonts w:ascii="Calibri" w:eastAsia="Times New Roman" w:hAnsi="Calibri" w:cs="Calibri"/>
                <w:color w:val="000000"/>
                <w:kern w:val="0"/>
                <w:lang w:eastAsia="tr-TR"/>
              </w:rPr>
              <w:t>Mahalii</w:t>
            </w:r>
          </w:p>
        </w:tc>
        <w:tc>
          <w:tcPr>
            <w:tcW w:w="1210" w:type="dxa"/>
            <w:tcBorders>
              <w:top w:val="nil"/>
              <w:left w:val="nil"/>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color w:val="000000"/>
                <w:kern w:val="0"/>
                <w:lang w:eastAsia="tr-TR"/>
              </w:rPr>
            </w:pPr>
            <w:r w:rsidRPr="00585879">
              <w:rPr>
                <w:rFonts w:ascii="Calibri" w:eastAsia="Times New Roman" w:hAnsi="Calibri" w:cs="Calibri"/>
                <w:color w:val="000000"/>
                <w:kern w:val="0"/>
                <w:lang w:eastAsia="tr-TR"/>
              </w:rPr>
              <w:t>3</w:t>
            </w:r>
          </w:p>
        </w:tc>
        <w:tc>
          <w:tcPr>
            <w:tcW w:w="1210" w:type="dxa"/>
            <w:tcBorders>
              <w:top w:val="nil"/>
              <w:left w:val="nil"/>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color w:val="000000"/>
                <w:kern w:val="0"/>
                <w:lang w:eastAsia="tr-TR"/>
              </w:rPr>
            </w:pPr>
            <w:r w:rsidRPr="00585879">
              <w:rPr>
                <w:rFonts w:ascii="Calibri" w:eastAsia="Times New Roman" w:hAnsi="Calibri" w:cs="Calibri"/>
                <w:color w:val="000000"/>
                <w:kern w:val="0"/>
                <w:lang w:eastAsia="tr-TR"/>
              </w:rPr>
              <w:t>3</w:t>
            </w:r>
          </w:p>
        </w:tc>
        <w:tc>
          <w:tcPr>
            <w:tcW w:w="1210" w:type="dxa"/>
            <w:tcBorders>
              <w:top w:val="nil"/>
              <w:left w:val="nil"/>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color w:val="000000"/>
                <w:kern w:val="0"/>
                <w:lang w:eastAsia="tr-TR"/>
              </w:rPr>
            </w:pPr>
            <w:r w:rsidRPr="00585879">
              <w:rPr>
                <w:rFonts w:ascii="Calibri" w:eastAsia="Times New Roman" w:hAnsi="Calibri" w:cs="Calibri"/>
                <w:color w:val="000000"/>
                <w:kern w:val="0"/>
                <w:lang w:eastAsia="tr-TR"/>
              </w:rPr>
              <w:t>0</w:t>
            </w:r>
          </w:p>
        </w:tc>
      </w:tr>
      <w:tr w:rsidR="00585879" w:rsidRPr="00585879" w:rsidTr="00585879">
        <w:trPr>
          <w:trHeight w:val="395"/>
        </w:trPr>
        <w:tc>
          <w:tcPr>
            <w:tcW w:w="2088" w:type="dxa"/>
            <w:tcBorders>
              <w:top w:val="nil"/>
              <w:left w:val="single" w:sz="4" w:space="0" w:color="auto"/>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color w:val="000000"/>
                <w:kern w:val="0"/>
                <w:lang w:eastAsia="tr-TR"/>
              </w:rPr>
            </w:pPr>
            <w:r w:rsidRPr="00585879">
              <w:rPr>
                <w:rFonts w:ascii="Calibri" w:eastAsia="Times New Roman" w:hAnsi="Calibri" w:cs="Calibri"/>
                <w:color w:val="000000"/>
                <w:kern w:val="0"/>
                <w:lang w:eastAsia="tr-TR"/>
              </w:rPr>
              <w:t>Atletizim</w:t>
            </w:r>
          </w:p>
        </w:tc>
        <w:tc>
          <w:tcPr>
            <w:tcW w:w="1964" w:type="dxa"/>
            <w:tcBorders>
              <w:top w:val="nil"/>
              <w:left w:val="nil"/>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color w:val="000000"/>
                <w:kern w:val="0"/>
                <w:lang w:eastAsia="tr-TR"/>
              </w:rPr>
            </w:pPr>
            <w:r w:rsidRPr="00585879">
              <w:rPr>
                <w:rFonts w:ascii="Calibri" w:eastAsia="Times New Roman" w:hAnsi="Calibri" w:cs="Calibri"/>
                <w:color w:val="000000"/>
                <w:kern w:val="0"/>
                <w:lang w:eastAsia="tr-TR"/>
              </w:rPr>
              <w:t>Erkek</w:t>
            </w:r>
          </w:p>
        </w:tc>
        <w:tc>
          <w:tcPr>
            <w:tcW w:w="1756" w:type="dxa"/>
            <w:tcBorders>
              <w:top w:val="nil"/>
              <w:left w:val="nil"/>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color w:val="000000"/>
                <w:kern w:val="0"/>
                <w:lang w:eastAsia="tr-TR"/>
              </w:rPr>
            </w:pPr>
            <w:r w:rsidRPr="00585879">
              <w:rPr>
                <w:rFonts w:ascii="Calibri" w:eastAsia="Times New Roman" w:hAnsi="Calibri" w:cs="Calibri"/>
                <w:color w:val="000000"/>
                <w:kern w:val="0"/>
                <w:lang w:eastAsia="tr-TR"/>
              </w:rPr>
              <w:t>Mahalii</w:t>
            </w:r>
          </w:p>
        </w:tc>
        <w:tc>
          <w:tcPr>
            <w:tcW w:w="1210" w:type="dxa"/>
            <w:tcBorders>
              <w:top w:val="nil"/>
              <w:left w:val="nil"/>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color w:val="000000"/>
                <w:kern w:val="0"/>
                <w:lang w:eastAsia="tr-TR"/>
              </w:rPr>
            </w:pPr>
            <w:r w:rsidRPr="00585879">
              <w:rPr>
                <w:rFonts w:ascii="Calibri" w:eastAsia="Times New Roman" w:hAnsi="Calibri" w:cs="Calibri"/>
                <w:color w:val="000000"/>
                <w:kern w:val="0"/>
                <w:lang w:eastAsia="tr-TR"/>
              </w:rPr>
              <w:t>2</w:t>
            </w:r>
          </w:p>
        </w:tc>
        <w:tc>
          <w:tcPr>
            <w:tcW w:w="1210" w:type="dxa"/>
            <w:tcBorders>
              <w:top w:val="nil"/>
              <w:left w:val="nil"/>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color w:val="000000"/>
                <w:kern w:val="0"/>
                <w:lang w:eastAsia="tr-TR"/>
              </w:rPr>
            </w:pPr>
            <w:r w:rsidRPr="00585879">
              <w:rPr>
                <w:rFonts w:ascii="Calibri" w:eastAsia="Times New Roman" w:hAnsi="Calibri" w:cs="Calibri"/>
                <w:color w:val="000000"/>
                <w:kern w:val="0"/>
                <w:lang w:eastAsia="tr-TR"/>
              </w:rPr>
              <w:t>3</w:t>
            </w:r>
          </w:p>
        </w:tc>
        <w:tc>
          <w:tcPr>
            <w:tcW w:w="1210" w:type="dxa"/>
            <w:tcBorders>
              <w:top w:val="nil"/>
              <w:left w:val="nil"/>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color w:val="000000"/>
                <w:kern w:val="0"/>
                <w:lang w:eastAsia="tr-TR"/>
              </w:rPr>
            </w:pPr>
            <w:r w:rsidRPr="00585879">
              <w:rPr>
                <w:rFonts w:ascii="Calibri" w:eastAsia="Times New Roman" w:hAnsi="Calibri" w:cs="Calibri"/>
                <w:color w:val="000000"/>
                <w:kern w:val="0"/>
                <w:lang w:eastAsia="tr-TR"/>
              </w:rPr>
              <w:t>3</w:t>
            </w:r>
          </w:p>
        </w:tc>
      </w:tr>
    </w:tbl>
    <w:p w:rsidR="00585879" w:rsidRDefault="00585879" w:rsidP="00585879">
      <w:pPr>
        <w:tabs>
          <w:tab w:val="left" w:pos="2082"/>
        </w:tabs>
        <w:ind w:left="986" w:right="4114"/>
        <w:rPr>
          <w:b/>
          <w:sz w:val="32"/>
        </w:rPr>
      </w:pPr>
    </w:p>
    <w:tbl>
      <w:tblPr>
        <w:tblW w:w="9472" w:type="dxa"/>
        <w:tblInd w:w="51" w:type="dxa"/>
        <w:tblCellMar>
          <w:left w:w="70" w:type="dxa"/>
          <w:right w:w="70" w:type="dxa"/>
        </w:tblCellMar>
        <w:tblLook w:val="04A0"/>
      </w:tblPr>
      <w:tblGrid>
        <w:gridCol w:w="1568"/>
        <w:gridCol w:w="2274"/>
        <w:gridCol w:w="1268"/>
        <w:gridCol w:w="2390"/>
        <w:gridCol w:w="1972"/>
      </w:tblGrid>
      <w:tr w:rsidR="00585879" w:rsidRPr="00585879" w:rsidTr="00585879">
        <w:trPr>
          <w:trHeight w:val="588"/>
        </w:trPr>
        <w:tc>
          <w:tcPr>
            <w:tcW w:w="9472"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85879" w:rsidRPr="00585879" w:rsidRDefault="00585879" w:rsidP="00585879">
            <w:pPr>
              <w:spacing w:after="0" w:line="240" w:lineRule="auto"/>
              <w:jc w:val="center"/>
              <w:rPr>
                <w:rFonts w:ascii="Calibri" w:eastAsia="Times New Roman" w:hAnsi="Calibri" w:cs="Calibri"/>
                <w:b/>
                <w:color w:val="000000"/>
                <w:kern w:val="0"/>
                <w:lang w:eastAsia="tr-TR"/>
              </w:rPr>
            </w:pPr>
            <w:r w:rsidRPr="00585879">
              <w:rPr>
                <w:rFonts w:ascii="Calibri" w:eastAsia="Times New Roman" w:hAnsi="Calibri" w:cs="Calibri"/>
                <w:b/>
                <w:color w:val="000000"/>
                <w:kern w:val="0"/>
                <w:sz w:val="28"/>
                <w:lang w:eastAsia="tr-TR"/>
              </w:rPr>
              <w:t>Okulda Yapılan Sportif  KültürelFaliyet Başarı</w:t>
            </w:r>
          </w:p>
        </w:tc>
      </w:tr>
      <w:tr w:rsidR="00585879" w:rsidRPr="00585879" w:rsidTr="00585879">
        <w:trPr>
          <w:trHeight w:val="588"/>
        </w:trPr>
        <w:tc>
          <w:tcPr>
            <w:tcW w:w="1568" w:type="dxa"/>
            <w:tcBorders>
              <w:top w:val="nil"/>
              <w:left w:val="single" w:sz="4" w:space="0" w:color="auto"/>
              <w:bottom w:val="single" w:sz="4" w:space="0" w:color="auto"/>
              <w:right w:val="single" w:sz="4" w:space="0" w:color="auto"/>
            </w:tcBorders>
            <w:shd w:val="clear" w:color="auto" w:fill="auto"/>
            <w:noWrap/>
            <w:vAlign w:val="bottom"/>
            <w:hideMark/>
          </w:tcPr>
          <w:p w:rsidR="00585879" w:rsidRPr="00445821" w:rsidRDefault="00445821" w:rsidP="00585879">
            <w:pPr>
              <w:spacing w:after="0" w:line="240" w:lineRule="auto"/>
              <w:rPr>
                <w:rFonts w:ascii="Calibri" w:eastAsia="Times New Roman" w:hAnsi="Calibri" w:cs="Calibri"/>
                <w:b/>
                <w:color w:val="000000"/>
                <w:kern w:val="0"/>
                <w:lang w:eastAsia="tr-TR"/>
              </w:rPr>
            </w:pPr>
            <w:r>
              <w:rPr>
                <w:rFonts w:ascii="Calibri" w:eastAsia="Times New Roman" w:hAnsi="Calibri" w:cs="Calibri"/>
                <w:b/>
                <w:color w:val="000000"/>
                <w:kern w:val="0"/>
                <w:lang w:eastAsia="tr-TR"/>
              </w:rPr>
              <w:t>Türü</w:t>
            </w:r>
          </w:p>
        </w:tc>
        <w:tc>
          <w:tcPr>
            <w:tcW w:w="2274" w:type="dxa"/>
            <w:tcBorders>
              <w:top w:val="nil"/>
              <w:left w:val="nil"/>
              <w:bottom w:val="single" w:sz="4" w:space="0" w:color="auto"/>
              <w:right w:val="single" w:sz="4" w:space="0" w:color="auto"/>
            </w:tcBorders>
            <w:shd w:val="clear" w:color="auto" w:fill="auto"/>
            <w:noWrap/>
            <w:vAlign w:val="bottom"/>
            <w:hideMark/>
          </w:tcPr>
          <w:p w:rsidR="00585879" w:rsidRPr="00445821" w:rsidRDefault="00585879" w:rsidP="00585879">
            <w:pPr>
              <w:spacing w:after="0" w:line="240" w:lineRule="auto"/>
              <w:rPr>
                <w:rFonts w:ascii="Calibri" w:eastAsia="Times New Roman" w:hAnsi="Calibri" w:cs="Calibri"/>
                <w:b/>
                <w:color w:val="000000"/>
                <w:kern w:val="0"/>
                <w:lang w:eastAsia="tr-TR"/>
              </w:rPr>
            </w:pPr>
            <w:r w:rsidRPr="00445821">
              <w:rPr>
                <w:rFonts w:ascii="Calibri" w:eastAsia="Times New Roman" w:hAnsi="Calibri" w:cs="Calibri"/>
                <w:b/>
                <w:color w:val="000000"/>
                <w:kern w:val="0"/>
                <w:lang w:eastAsia="tr-TR"/>
              </w:rPr>
              <w:t>Kategori</w:t>
            </w:r>
          </w:p>
        </w:tc>
        <w:tc>
          <w:tcPr>
            <w:tcW w:w="1268" w:type="dxa"/>
            <w:tcBorders>
              <w:top w:val="nil"/>
              <w:left w:val="nil"/>
              <w:bottom w:val="single" w:sz="4" w:space="0" w:color="auto"/>
              <w:right w:val="single" w:sz="4" w:space="0" w:color="auto"/>
            </w:tcBorders>
            <w:shd w:val="clear" w:color="auto" w:fill="auto"/>
            <w:noWrap/>
            <w:vAlign w:val="bottom"/>
            <w:hideMark/>
          </w:tcPr>
          <w:p w:rsidR="00585879" w:rsidRPr="00445821" w:rsidRDefault="00585879" w:rsidP="00585879">
            <w:pPr>
              <w:spacing w:after="0" w:line="240" w:lineRule="auto"/>
              <w:rPr>
                <w:rFonts w:ascii="Calibri" w:eastAsia="Times New Roman" w:hAnsi="Calibri" w:cs="Calibri"/>
                <w:b/>
                <w:color w:val="000000"/>
                <w:kern w:val="0"/>
                <w:lang w:eastAsia="tr-TR"/>
              </w:rPr>
            </w:pPr>
            <w:r w:rsidRPr="00445821">
              <w:rPr>
                <w:rFonts w:ascii="Calibri" w:eastAsia="Times New Roman" w:hAnsi="Calibri" w:cs="Calibri"/>
                <w:b/>
                <w:color w:val="000000"/>
                <w:kern w:val="0"/>
                <w:lang w:eastAsia="tr-TR"/>
              </w:rPr>
              <w:t>2022</w:t>
            </w:r>
          </w:p>
        </w:tc>
        <w:tc>
          <w:tcPr>
            <w:tcW w:w="2390" w:type="dxa"/>
            <w:tcBorders>
              <w:top w:val="nil"/>
              <w:left w:val="nil"/>
              <w:bottom w:val="single" w:sz="4" w:space="0" w:color="auto"/>
              <w:right w:val="single" w:sz="4" w:space="0" w:color="auto"/>
            </w:tcBorders>
            <w:shd w:val="clear" w:color="auto" w:fill="auto"/>
            <w:noWrap/>
            <w:vAlign w:val="bottom"/>
            <w:hideMark/>
          </w:tcPr>
          <w:p w:rsidR="00585879" w:rsidRPr="00445821" w:rsidRDefault="00585879" w:rsidP="00585879">
            <w:pPr>
              <w:spacing w:after="0" w:line="240" w:lineRule="auto"/>
              <w:rPr>
                <w:rFonts w:ascii="Calibri" w:eastAsia="Times New Roman" w:hAnsi="Calibri" w:cs="Calibri"/>
                <w:b/>
                <w:color w:val="000000"/>
                <w:kern w:val="0"/>
                <w:lang w:eastAsia="tr-TR"/>
              </w:rPr>
            </w:pPr>
            <w:r w:rsidRPr="00445821">
              <w:rPr>
                <w:rFonts w:ascii="Calibri" w:eastAsia="Times New Roman" w:hAnsi="Calibri" w:cs="Calibri"/>
                <w:b/>
                <w:color w:val="000000"/>
                <w:kern w:val="0"/>
                <w:lang w:eastAsia="tr-TR"/>
              </w:rPr>
              <w:t>2023</w:t>
            </w:r>
          </w:p>
        </w:tc>
        <w:tc>
          <w:tcPr>
            <w:tcW w:w="1972" w:type="dxa"/>
            <w:tcBorders>
              <w:top w:val="nil"/>
              <w:left w:val="nil"/>
              <w:bottom w:val="single" w:sz="4" w:space="0" w:color="auto"/>
              <w:right w:val="single" w:sz="4" w:space="0" w:color="auto"/>
            </w:tcBorders>
            <w:shd w:val="clear" w:color="auto" w:fill="auto"/>
            <w:noWrap/>
            <w:vAlign w:val="bottom"/>
            <w:hideMark/>
          </w:tcPr>
          <w:p w:rsidR="00585879" w:rsidRPr="00445821" w:rsidRDefault="00585879" w:rsidP="00585879">
            <w:pPr>
              <w:spacing w:after="0" w:line="240" w:lineRule="auto"/>
              <w:rPr>
                <w:rFonts w:ascii="Calibri" w:eastAsia="Times New Roman" w:hAnsi="Calibri" w:cs="Calibri"/>
                <w:b/>
                <w:color w:val="000000"/>
                <w:kern w:val="0"/>
                <w:lang w:eastAsia="tr-TR"/>
              </w:rPr>
            </w:pPr>
            <w:r w:rsidRPr="00445821">
              <w:rPr>
                <w:rFonts w:ascii="Calibri" w:eastAsia="Times New Roman" w:hAnsi="Calibri" w:cs="Calibri"/>
                <w:b/>
                <w:color w:val="000000"/>
                <w:kern w:val="0"/>
                <w:lang w:eastAsia="tr-TR"/>
              </w:rPr>
              <w:t>2024</w:t>
            </w:r>
          </w:p>
        </w:tc>
      </w:tr>
      <w:tr w:rsidR="00585879" w:rsidRPr="00585879" w:rsidTr="00585879">
        <w:trPr>
          <w:trHeight w:val="588"/>
        </w:trPr>
        <w:tc>
          <w:tcPr>
            <w:tcW w:w="1568" w:type="dxa"/>
            <w:tcBorders>
              <w:top w:val="nil"/>
              <w:left w:val="single" w:sz="4" w:space="0" w:color="auto"/>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color w:val="000000"/>
                <w:kern w:val="0"/>
                <w:lang w:eastAsia="tr-TR"/>
              </w:rPr>
            </w:pPr>
            <w:r w:rsidRPr="00585879">
              <w:rPr>
                <w:rFonts w:ascii="Calibri" w:eastAsia="Times New Roman" w:hAnsi="Calibri" w:cs="Calibri"/>
                <w:color w:val="000000"/>
                <w:kern w:val="0"/>
                <w:lang w:eastAsia="tr-TR"/>
              </w:rPr>
              <w:t>Foklör</w:t>
            </w:r>
          </w:p>
        </w:tc>
        <w:tc>
          <w:tcPr>
            <w:tcW w:w="2274" w:type="dxa"/>
            <w:tcBorders>
              <w:top w:val="nil"/>
              <w:left w:val="nil"/>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color w:val="000000"/>
                <w:kern w:val="0"/>
                <w:lang w:eastAsia="tr-TR"/>
              </w:rPr>
            </w:pPr>
            <w:r w:rsidRPr="00585879">
              <w:rPr>
                <w:rFonts w:ascii="Calibri" w:eastAsia="Times New Roman" w:hAnsi="Calibri" w:cs="Calibri"/>
                <w:color w:val="000000"/>
                <w:kern w:val="0"/>
                <w:lang w:eastAsia="tr-TR"/>
              </w:rPr>
              <w:t>Kız/Erkek</w:t>
            </w:r>
          </w:p>
        </w:tc>
        <w:tc>
          <w:tcPr>
            <w:tcW w:w="1268" w:type="dxa"/>
            <w:tcBorders>
              <w:top w:val="nil"/>
              <w:left w:val="nil"/>
              <w:bottom w:val="single" w:sz="4" w:space="0" w:color="auto"/>
              <w:right w:val="single" w:sz="4" w:space="0" w:color="auto"/>
            </w:tcBorders>
            <w:shd w:val="clear" w:color="auto" w:fill="auto"/>
            <w:noWrap/>
            <w:vAlign w:val="bottom"/>
            <w:hideMark/>
          </w:tcPr>
          <w:p w:rsidR="00585879" w:rsidRPr="00585879" w:rsidRDefault="00445821" w:rsidP="00585879">
            <w:pPr>
              <w:spacing w:after="0" w:line="240" w:lineRule="auto"/>
              <w:rPr>
                <w:rFonts w:ascii="Calibri" w:eastAsia="Times New Roman" w:hAnsi="Calibri" w:cs="Calibri"/>
                <w:color w:val="000000"/>
                <w:kern w:val="0"/>
                <w:lang w:eastAsia="tr-TR"/>
              </w:rPr>
            </w:pPr>
            <w:r>
              <w:rPr>
                <w:rFonts w:ascii="Calibri" w:eastAsia="Times New Roman" w:hAnsi="Calibri" w:cs="Calibri"/>
                <w:color w:val="000000"/>
                <w:kern w:val="0"/>
                <w:lang w:eastAsia="tr-TR"/>
              </w:rPr>
              <w:t>Bölge 1.</w:t>
            </w:r>
          </w:p>
        </w:tc>
        <w:tc>
          <w:tcPr>
            <w:tcW w:w="2390" w:type="dxa"/>
            <w:tcBorders>
              <w:top w:val="nil"/>
              <w:left w:val="nil"/>
              <w:bottom w:val="single" w:sz="4" w:space="0" w:color="auto"/>
              <w:right w:val="single" w:sz="4" w:space="0" w:color="auto"/>
            </w:tcBorders>
            <w:shd w:val="clear" w:color="auto" w:fill="auto"/>
            <w:noWrap/>
            <w:vAlign w:val="bottom"/>
            <w:hideMark/>
          </w:tcPr>
          <w:p w:rsidR="00585879" w:rsidRPr="00585879" w:rsidRDefault="00585879" w:rsidP="00585879">
            <w:pPr>
              <w:spacing w:after="0" w:line="240" w:lineRule="auto"/>
              <w:rPr>
                <w:rFonts w:ascii="Calibri" w:eastAsia="Times New Roman" w:hAnsi="Calibri" w:cs="Calibri"/>
                <w:color w:val="000000"/>
                <w:kern w:val="0"/>
                <w:lang w:eastAsia="tr-TR"/>
              </w:rPr>
            </w:pPr>
            <w:r w:rsidRPr="00585879">
              <w:rPr>
                <w:rFonts w:ascii="Calibri" w:eastAsia="Times New Roman" w:hAnsi="Calibri" w:cs="Calibri"/>
                <w:color w:val="000000"/>
                <w:kern w:val="0"/>
                <w:lang w:eastAsia="tr-TR"/>
              </w:rPr>
              <w:t>Türkiye 5.</w:t>
            </w:r>
          </w:p>
        </w:tc>
        <w:tc>
          <w:tcPr>
            <w:tcW w:w="1972" w:type="dxa"/>
            <w:tcBorders>
              <w:top w:val="nil"/>
              <w:left w:val="nil"/>
              <w:bottom w:val="single" w:sz="4" w:space="0" w:color="auto"/>
              <w:right w:val="single" w:sz="4" w:space="0" w:color="auto"/>
            </w:tcBorders>
            <w:shd w:val="clear" w:color="auto" w:fill="auto"/>
            <w:noWrap/>
            <w:vAlign w:val="bottom"/>
            <w:hideMark/>
          </w:tcPr>
          <w:p w:rsidR="00585879" w:rsidRPr="00585879" w:rsidRDefault="00445821" w:rsidP="00585879">
            <w:pPr>
              <w:spacing w:after="0" w:line="240" w:lineRule="auto"/>
              <w:rPr>
                <w:rFonts w:ascii="Calibri" w:eastAsia="Times New Roman" w:hAnsi="Calibri" w:cs="Calibri"/>
                <w:color w:val="000000"/>
                <w:kern w:val="0"/>
                <w:lang w:eastAsia="tr-TR"/>
              </w:rPr>
            </w:pPr>
            <w:r>
              <w:rPr>
                <w:rFonts w:ascii="Calibri" w:eastAsia="Times New Roman" w:hAnsi="Calibri" w:cs="Calibri"/>
                <w:color w:val="000000"/>
                <w:kern w:val="0"/>
                <w:lang w:eastAsia="tr-TR"/>
              </w:rPr>
              <w:t>Bölge 5</w:t>
            </w:r>
            <w:r w:rsidR="00585879" w:rsidRPr="00585879">
              <w:rPr>
                <w:rFonts w:ascii="Calibri" w:eastAsia="Times New Roman" w:hAnsi="Calibri" w:cs="Calibri"/>
                <w:color w:val="000000"/>
                <w:kern w:val="0"/>
                <w:lang w:eastAsia="tr-TR"/>
              </w:rPr>
              <w:t>.</w:t>
            </w:r>
          </w:p>
        </w:tc>
      </w:tr>
    </w:tbl>
    <w:p w:rsidR="00585879" w:rsidRPr="00585879" w:rsidRDefault="00585879" w:rsidP="00585879">
      <w:pPr>
        <w:tabs>
          <w:tab w:val="left" w:pos="2082"/>
        </w:tabs>
        <w:ind w:left="986" w:right="4114"/>
        <w:rPr>
          <w:b/>
          <w:sz w:val="32"/>
        </w:rPr>
      </w:pPr>
    </w:p>
    <w:p w:rsidR="00585879" w:rsidRPr="000F59F6" w:rsidRDefault="00585879" w:rsidP="00272413">
      <w:pPr>
        <w:pStyle w:val="GvdeMetni"/>
        <w:spacing w:before="10"/>
        <w:rPr>
          <w:b/>
          <w:sz w:val="27"/>
          <w:lang w:val="tr-TR"/>
        </w:rPr>
      </w:pPr>
    </w:p>
    <w:p w:rsidR="00272413" w:rsidRDefault="00272413" w:rsidP="00272413"/>
    <w:p w:rsidR="00272413" w:rsidRPr="000F59F6" w:rsidRDefault="00272413" w:rsidP="00D91859">
      <w:pPr>
        <w:pStyle w:val="Balk3"/>
        <w:keepNext w:val="0"/>
        <w:keepLines w:val="0"/>
        <w:widowControl w:val="0"/>
        <w:numPr>
          <w:ilvl w:val="1"/>
          <w:numId w:val="23"/>
        </w:numPr>
        <w:tabs>
          <w:tab w:val="left" w:pos="1199"/>
        </w:tabs>
        <w:autoSpaceDE w:val="0"/>
        <w:autoSpaceDN w:val="0"/>
        <w:spacing w:before="78" w:line="240" w:lineRule="auto"/>
        <w:jc w:val="left"/>
        <w:rPr>
          <w:rFonts w:ascii="Cambria" w:eastAsia="Cambria" w:hAnsi="Cambria" w:cs="Cambria"/>
          <w:b/>
          <w:bCs/>
          <w:color w:val="auto"/>
          <w:kern w:val="0"/>
          <w:sz w:val="32"/>
          <w:szCs w:val="32"/>
        </w:rPr>
      </w:pPr>
      <w:r w:rsidRPr="000F59F6">
        <w:rPr>
          <w:rFonts w:ascii="Cambria" w:eastAsia="Cambria" w:hAnsi="Cambria" w:cs="Cambria"/>
          <w:b/>
          <w:bCs/>
          <w:color w:val="auto"/>
          <w:kern w:val="0"/>
          <w:sz w:val="32"/>
          <w:szCs w:val="32"/>
        </w:rPr>
        <w:t>Çevre Analizi (PESTLE)</w:t>
      </w:r>
    </w:p>
    <w:p w:rsidR="00272413" w:rsidRPr="000F59F6" w:rsidRDefault="00272413" w:rsidP="00272413">
      <w:pPr>
        <w:pStyle w:val="GvdeMetni"/>
        <w:spacing w:before="305" w:line="360" w:lineRule="auto"/>
        <w:ind w:left="118" w:right="113"/>
        <w:jc w:val="both"/>
        <w:rPr>
          <w:lang w:val="tr-TR"/>
        </w:rPr>
      </w:pPr>
      <w:r w:rsidRPr="000F59F6">
        <w:rPr>
          <w:lang w:val="tr-TR"/>
        </w:rPr>
        <w:t>Çevre analiziyle okul/kurum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272413" w:rsidRPr="000F59F6" w:rsidRDefault="00272413" w:rsidP="00272413">
      <w:pPr>
        <w:pStyle w:val="GvdeMetni"/>
        <w:spacing w:before="120" w:line="360" w:lineRule="auto"/>
        <w:ind w:left="118" w:right="119"/>
        <w:jc w:val="both"/>
        <w:rPr>
          <w:lang w:val="tr-TR"/>
        </w:rPr>
      </w:pPr>
      <w:r w:rsidRPr="000F59F6">
        <w:rPr>
          <w:lang w:val="tr-TR"/>
        </w:rPr>
        <w:t>Bu</w:t>
      </w:r>
      <w:r w:rsidR="00445821">
        <w:rPr>
          <w:lang w:val="tr-TR"/>
        </w:rPr>
        <w:t xml:space="preserve"> </w:t>
      </w:r>
      <w:r w:rsidRPr="000F59F6">
        <w:rPr>
          <w:lang w:val="tr-TR"/>
        </w:rPr>
        <w:t>bölümde,</w:t>
      </w:r>
      <w:r w:rsidR="00445821">
        <w:rPr>
          <w:lang w:val="tr-TR"/>
        </w:rPr>
        <w:t xml:space="preserve"> </w:t>
      </w:r>
      <w:r w:rsidRPr="000F59F6">
        <w:rPr>
          <w:lang w:val="tr-TR"/>
        </w:rPr>
        <w:t>okul/kurumuetkileyenyadaetkileyebilecekdışçevreeğilimlerivekoşulları değerlendirilir.</w:t>
      </w:r>
    </w:p>
    <w:p w:rsidR="00272413" w:rsidRPr="000F59F6" w:rsidRDefault="00272413" w:rsidP="00272413">
      <w:pPr>
        <w:pStyle w:val="GvdeMetni"/>
        <w:spacing w:line="360" w:lineRule="auto"/>
        <w:ind w:left="118" w:right="114"/>
        <w:jc w:val="both"/>
        <w:rPr>
          <w:lang w:val="tr-TR"/>
        </w:rPr>
      </w:pPr>
      <w:r w:rsidRPr="000F59F6">
        <w:rPr>
          <w:lang w:val="tr-TR"/>
        </w:rPr>
        <w:t>Bu analiz ile elde edilen veriler, GZFT analizinin “fırsatlar” ve “tehditler” bölümlerinin oluşturulmasında zemin oluşturur. Tespit ile ihtiyaçların belirlenmesi ise stratejilerin geliştirilmesinde önemli bir rol oynayacaktır.</w:t>
      </w:r>
    </w:p>
    <w:p w:rsidR="00272413" w:rsidRPr="000F59F6" w:rsidRDefault="00272413" w:rsidP="00272413">
      <w:pPr>
        <w:pStyle w:val="GvdeMetni"/>
        <w:ind w:left="118"/>
        <w:jc w:val="both"/>
        <w:rPr>
          <w:lang w:val="tr-TR"/>
        </w:rPr>
      </w:pPr>
      <w:r w:rsidRPr="000F59F6">
        <w:rPr>
          <w:lang w:val="tr-TR"/>
        </w:rPr>
        <w:t>Söz konusu etkenlerin tespit edilmesinde PESTLE matrisinden faydalanılır.</w:t>
      </w:r>
    </w:p>
    <w:p w:rsidR="00272413" w:rsidRPr="000F59F6" w:rsidRDefault="00272413" w:rsidP="00272413">
      <w:pPr>
        <w:pStyle w:val="GvdeMetni"/>
        <w:spacing w:before="138" w:line="360" w:lineRule="auto"/>
        <w:ind w:left="118" w:right="116"/>
        <w:jc w:val="both"/>
        <w:rPr>
          <w:lang w:val="tr-TR"/>
        </w:rPr>
      </w:pPr>
      <w:r w:rsidRPr="000F59F6">
        <w:rPr>
          <w:lang w:val="tr-TR"/>
        </w:rPr>
        <w:t>Okul ve kurum dış çevrede meydana gelebilecek değişiklikleri sürekli olarak izleyerek analiz etmek, ortaya çıkabilecek fırsat-tehditleri önceden tahmin edip gerekli önlemleri almak zorundadır.</w:t>
      </w:r>
    </w:p>
    <w:p w:rsidR="00272413" w:rsidRPr="000F59F6" w:rsidRDefault="00272413" w:rsidP="00272413">
      <w:pPr>
        <w:pStyle w:val="GvdeMetni"/>
        <w:spacing w:line="360" w:lineRule="auto"/>
        <w:ind w:left="118" w:right="115" w:firstLine="52"/>
        <w:jc w:val="both"/>
        <w:rPr>
          <w:lang w:val="tr-TR"/>
        </w:rPr>
      </w:pPr>
      <w:r w:rsidRPr="000F59F6">
        <w:rPr>
          <w:lang w:val="tr-TR"/>
        </w:rPr>
        <w:t xml:space="preserve">Okul/kurum içi analizde, sağlıklı bir şekilde ortaya konan güçlü ve zayıf yönler, çevre </w:t>
      </w:r>
      <w:r w:rsidRPr="000F59F6">
        <w:rPr>
          <w:lang w:val="tr-TR"/>
        </w:rPr>
        <w:lastRenderedPageBreak/>
        <w:t>analizi aşamasında elde edilecek fırsatlar ve tehditler ile birlikte değerlendirilerek en uygun stratejiler belirlenmelidir.</w:t>
      </w:r>
    </w:p>
    <w:p w:rsidR="00272413" w:rsidRPr="000F59F6" w:rsidRDefault="00272413" w:rsidP="00272413">
      <w:pPr>
        <w:spacing w:line="360" w:lineRule="auto"/>
        <w:jc w:val="both"/>
        <w:sectPr w:rsidR="00272413" w:rsidRPr="000F59F6" w:rsidSect="00EC4777">
          <w:pgSz w:w="11910" w:h="16840"/>
          <w:pgMar w:top="1320" w:right="1300" w:bottom="1280" w:left="1300" w:header="0" w:footer="1037" w:gutter="0"/>
          <w:cols w:space="708"/>
        </w:sectPr>
      </w:pPr>
    </w:p>
    <w:p w:rsidR="00C3178F" w:rsidRPr="000F59F6" w:rsidRDefault="0063503E" w:rsidP="00C3178F">
      <w:pPr>
        <w:ind w:left="118"/>
        <w:rPr>
          <w:b/>
          <w:color w:val="FF0000"/>
          <w:sz w:val="20"/>
        </w:rPr>
      </w:pPr>
      <w:r>
        <w:rPr>
          <w:b/>
          <w:sz w:val="20"/>
        </w:rPr>
        <w:lastRenderedPageBreak/>
        <w:t>Tablo 15</w:t>
      </w:r>
      <w:r w:rsidR="00272413" w:rsidRPr="000F59F6">
        <w:rPr>
          <w:b/>
          <w:sz w:val="20"/>
        </w:rPr>
        <w:t>.  PESTLE Analiz Tablosu</w:t>
      </w:r>
    </w:p>
    <w:p w:rsidR="00C3178F" w:rsidRPr="000F59F6" w:rsidRDefault="00C3178F" w:rsidP="00C3178F">
      <w:pPr>
        <w:ind w:left="118"/>
        <w:rPr>
          <w:b/>
          <w:color w:val="00B050"/>
          <w:sz w:val="20"/>
        </w:rPr>
      </w:pPr>
      <w:r w:rsidRPr="000F59F6">
        <w:rPr>
          <w:b/>
          <w:color w:val="00B050"/>
          <w:sz w:val="20"/>
        </w:rPr>
        <w:t xml:space="preserve">Hangi etkenlere bakılacağının örnekleri tablo </w:t>
      </w:r>
      <w:r w:rsidR="00751BA6" w:rsidRPr="000F59F6">
        <w:rPr>
          <w:b/>
          <w:color w:val="00B050"/>
          <w:sz w:val="20"/>
        </w:rPr>
        <w:t>sütunları altında verilmiştir.</w:t>
      </w:r>
    </w:p>
    <w:tbl>
      <w:tblPr>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88"/>
        <w:gridCol w:w="3826"/>
      </w:tblGrid>
      <w:tr w:rsidR="00365BF4" w:rsidRPr="000F59F6" w:rsidTr="0032773B">
        <w:trPr>
          <w:trHeight w:val="440"/>
        </w:trPr>
        <w:tc>
          <w:tcPr>
            <w:tcW w:w="5388" w:type="dxa"/>
            <w:shd w:val="clear" w:color="auto" w:fill="E2EFD9"/>
          </w:tcPr>
          <w:p w:rsidR="00365BF4" w:rsidRPr="000F59F6" w:rsidRDefault="00365BF4" w:rsidP="0032773B">
            <w:pPr>
              <w:pStyle w:val="TableParagraph"/>
              <w:spacing w:line="234" w:lineRule="exact"/>
              <w:ind w:left="98"/>
              <w:rPr>
                <w:b/>
                <w:sz w:val="20"/>
                <w:lang w:val="tr-TR"/>
              </w:rPr>
            </w:pPr>
            <w:r w:rsidRPr="000F59F6">
              <w:rPr>
                <w:b/>
                <w:sz w:val="20"/>
                <w:lang w:val="tr-TR"/>
              </w:rPr>
              <w:t>Politik-Yasal etkenler</w:t>
            </w:r>
          </w:p>
        </w:tc>
        <w:tc>
          <w:tcPr>
            <w:tcW w:w="3826" w:type="dxa"/>
            <w:shd w:val="clear" w:color="auto" w:fill="E2EFD9"/>
          </w:tcPr>
          <w:p w:rsidR="00365BF4" w:rsidRPr="000F59F6" w:rsidRDefault="00365BF4" w:rsidP="0032773B">
            <w:pPr>
              <w:pStyle w:val="TableParagraph"/>
              <w:spacing w:line="234" w:lineRule="exact"/>
              <w:ind w:left="95"/>
              <w:rPr>
                <w:b/>
                <w:sz w:val="20"/>
                <w:lang w:val="tr-TR"/>
              </w:rPr>
            </w:pPr>
            <w:r w:rsidRPr="000F59F6">
              <w:rPr>
                <w:b/>
                <w:sz w:val="20"/>
                <w:lang w:val="tr-TR"/>
              </w:rPr>
              <w:t>Ekonomik etkenler</w:t>
            </w:r>
          </w:p>
        </w:tc>
      </w:tr>
      <w:tr w:rsidR="00365BF4" w:rsidRPr="000F59F6" w:rsidTr="0032773B">
        <w:trPr>
          <w:trHeight w:val="3040"/>
        </w:trPr>
        <w:tc>
          <w:tcPr>
            <w:tcW w:w="5388" w:type="dxa"/>
          </w:tcPr>
          <w:p w:rsidR="00365BF4" w:rsidRPr="00424EA9" w:rsidRDefault="00365BF4" w:rsidP="0032773B">
            <w:pPr>
              <w:pStyle w:val="TableParagraph"/>
              <w:spacing w:before="11"/>
              <w:rPr>
                <w:b/>
                <w:color w:val="00B0F0"/>
                <w:sz w:val="19"/>
                <w:lang w:val="tr-TR"/>
              </w:rPr>
            </w:pPr>
          </w:p>
          <w:p w:rsidR="00365BF4" w:rsidRDefault="00365BF4" w:rsidP="0032773B">
            <w:pPr>
              <w:pStyle w:val="TableParagraph"/>
              <w:spacing w:before="1"/>
              <w:ind w:left="-1"/>
              <w:rPr>
                <w:rFonts w:ascii="Times New Roman" w:eastAsia="Times New Roman" w:hAnsi="Times New Roman" w:cs="Times New Roman"/>
                <w:szCs w:val="24"/>
                <w:lang w:val="tr-TR" w:eastAsia="tr-TR"/>
              </w:rPr>
            </w:pPr>
            <w:r w:rsidRPr="00017C3A">
              <w:rPr>
                <w:rFonts w:ascii="Times New Roman" w:eastAsia="Times New Roman" w:hAnsi="Times New Roman" w:cs="Times New Roman"/>
                <w:szCs w:val="24"/>
                <w:lang w:val="tr-TR" w:eastAsia="tr-TR"/>
              </w:rPr>
              <w:t>Rehberlik ve Psikolojik Danışma</w:t>
            </w:r>
            <w:r>
              <w:rPr>
                <w:rFonts w:ascii="Times New Roman" w:eastAsia="Times New Roman" w:hAnsi="Times New Roman" w:cs="Times New Roman"/>
                <w:szCs w:val="24"/>
                <w:lang w:val="tr-TR" w:eastAsia="tr-TR"/>
              </w:rPr>
              <w:t xml:space="preserve"> Hizmetleri Yürütme Komisyonu</w:t>
            </w:r>
          </w:p>
          <w:p w:rsidR="00365BF4" w:rsidRDefault="00365BF4" w:rsidP="0032773B">
            <w:pPr>
              <w:pStyle w:val="TableParagraph"/>
              <w:spacing w:before="1"/>
              <w:ind w:left="-1"/>
              <w:rPr>
                <w:rFonts w:ascii="Times New Roman" w:eastAsia="Times New Roman" w:hAnsi="Times New Roman" w:cs="Times New Roman"/>
                <w:szCs w:val="24"/>
                <w:lang w:val="tr-TR" w:eastAsia="tr-TR"/>
              </w:rPr>
            </w:pPr>
            <w:r>
              <w:rPr>
                <w:rFonts w:ascii="Times New Roman" w:eastAsia="Times New Roman" w:hAnsi="Times New Roman" w:cs="Times New Roman"/>
                <w:szCs w:val="24"/>
                <w:lang w:val="tr-TR" w:eastAsia="tr-TR"/>
              </w:rPr>
              <w:t>Sosyal Etkinlik Kurulu</w:t>
            </w:r>
          </w:p>
          <w:p w:rsidR="00365BF4" w:rsidRDefault="00365BF4" w:rsidP="0032773B">
            <w:pPr>
              <w:pStyle w:val="TableParagraph"/>
              <w:spacing w:before="1"/>
              <w:ind w:left="-1"/>
              <w:rPr>
                <w:rFonts w:ascii="Times New Roman" w:eastAsia="Times New Roman" w:hAnsi="Times New Roman" w:cs="Times New Roman"/>
                <w:szCs w:val="24"/>
                <w:lang w:val="tr-TR" w:eastAsia="tr-TR"/>
              </w:rPr>
            </w:pPr>
            <w:r>
              <w:rPr>
                <w:rFonts w:ascii="Times New Roman" w:eastAsia="Times New Roman" w:hAnsi="Times New Roman" w:cs="Times New Roman"/>
                <w:szCs w:val="24"/>
                <w:lang w:val="tr-TR" w:eastAsia="tr-TR"/>
              </w:rPr>
              <w:t>Muayene ve Kabul Komisyonu</w:t>
            </w:r>
          </w:p>
          <w:p w:rsidR="00365BF4" w:rsidRPr="00017C3A" w:rsidRDefault="00365BF4" w:rsidP="0032773B">
            <w:pPr>
              <w:pStyle w:val="TableParagraph"/>
              <w:spacing w:before="1"/>
              <w:ind w:left="-1"/>
            </w:pPr>
            <w:r w:rsidRPr="00017C3A">
              <w:t xml:space="preserve">Taşınır Değer Tespit Komisyonu  </w:t>
            </w:r>
          </w:p>
          <w:p w:rsidR="00365BF4" w:rsidRPr="00017C3A" w:rsidRDefault="00365BF4" w:rsidP="0032773B">
            <w:r>
              <w:t>Okul Zümre Başkanları Kurulu</w:t>
            </w:r>
          </w:p>
          <w:p w:rsidR="00365BF4" w:rsidRPr="00017C3A" w:rsidRDefault="00365BF4" w:rsidP="0032773B">
            <w:r>
              <w:t>Onur Kurulu</w:t>
            </w:r>
          </w:p>
          <w:p w:rsidR="00365BF4" w:rsidRPr="00017C3A" w:rsidRDefault="00365BF4" w:rsidP="0032773B">
            <w:r w:rsidRPr="00017C3A">
              <w:t>İhale ve Satın Alma Komisyonu</w:t>
            </w:r>
          </w:p>
          <w:p w:rsidR="00365BF4" w:rsidRPr="00017C3A" w:rsidRDefault="00365BF4" w:rsidP="0032773B">
            <w:r w:rsidRPr="00017C3A">
              <w:t xml:space="preserve">Taşınır Sayım Kurulu </w:t>
            </w:r>
          </w:p>
          <w:p w:rsidR="00365BF4" w:rsidRPr="00017C3A" w:rsidRDefault="00365BF4" w:rsidP="0032773B">
            <w:r w:rsidRPr="00017C3A">
              <w:t xml:space="preserve">Kalite Kontrol Komisyonu </w:t>
            </w:r>
          </w:p>
          <w:p w:rsidR="00365BF4" w:rsidRPr="00017C3A" w:rsidRDefault="00365BF4" w:rsidP="0032773B">
            <w:r w:rsidRPr="00017C3A">
              <w:t>Kantin D</w:t>
            </w:r>
            <w:r>
              <w:t>enetleme Komisyonu</w:t>
            </w:r>
          </w:p>
          <w:p w:rsidR="00365BF4" w:rsidRPr="00017C3A" w:rsidRDefault="00365BF4" w:rsidP="0032773B">
            <w:r w:rsidRPr="00017C3A">
              <w:t>Okul Servis kiralama ve okul Servislerini denetleme komisyonu</w:t>
            </w:r>
          </w:p>
          <w:p w:rsidR="00365BF4" w:rsidRPr="00017C3A" w:rsidRDefault="00365BF4" w:rsidP="0032773B">
            <w:r w:rsidRPr="00017C3A">
              <w:t>Kapalı mekânlarda ve kamu alanlarında tütün ve tütün mamulleri yasağının uygulanması il</w:t>
            </w:r>
            <w:r>
              <w:t>e ilgili komisyonu</w:t>
            </w:r>
          </w:p>
          <w:p w:rsidR="00365BF4" w:rsidRPr="00017C3A" w:rsidRDefault="00365BF4" w:rsidP="0032773B">
            <w:r w:rsidRPr="00017C3A">
              <w:t>) Tanıtım Yönlendirme, Mesleki Rehberlik ve</w:t>
            </w:r>
            <w:r>
              <w:t xml:space="preserve"> Danışma Komisyonu</w:t>
            </w:r>
          </w:p>
          <w:p w:rsidR="00365BF4" w:rsidRPr="00017C3A" w:rsidRDefault="00365BF4" w:rsidP="0032773B">
            <w:r w:rsidRPr="00017C3A">
              <w:t>Oku</w:t>
            </w:r>
            <w:r>
              <w:t>l-Aile Birliği Denetleme Kurulu</w:t>
            </w:r>
          </w:p>
          <w:p w:rsidR="00365BF4" w:rsidRPr="00017C3A" w:rsidRDefault="00365BF4" w:rsidP="0032773B">
            <w:r w:rsidRPr="00017C3A">
              <w:t xml:space="preserve">Kütüphane Kaynaklarının Tespiti ve Kütüphaneye Kitap Seçimi Komisyonu </w:t>
            </w:r>
          </w:p>
          <w:p w:rsidR="00365BF4" w:rsidRPr="00017C3A" w:rsidRDefault="00365BF4" w:rsidP="0032773B">
            <w:r w:rsidRPr="00017C3A">
              <w:t>Eser İnceleme ve seçme kurulu</w:t>
            </w:r>
          </w:p>
          <w:p w:rsidR="00365BF4" w:rsidRPr="00017C3A" w:rsidRDefault="00365BF4" w:rsidP="0032773B">
            <w:r w:rsidRPr="00017C3A">
              <w:t xml:space="preserve">Törenler ve kutlama komisyonu </w:t>
            </w:r>
          </w:p>
          <w:p w:rsidR="00365BF4" w:rsidRPr="00017C3A" w:rsidRDefault="00365BF4" w:rsidP="0032773B">
            <w:r w:rsidRPr="00017C3A">
              <w:t>İhtiy</w:t>
            </w:r>
            <w:r>
              <w:t xml:space="preserve">aç sahibi öğrencilerin tespiti, </w:t>
            </w:r>
            <w:r w:rsidRPr="00017C3A">
              <w:t>ihtiyaçlarının giderilmesine yönelik yapılacak çalışmalar ve konu ile</w:t>
            </w:r>
            <w:r>
              <w:t xml:space="preserve"> ilgili komisyon</w:t>
            </w:r>
          </w:p>
          <w:p w:rsidR="00365BF4" w:rsidRPr="00017C3A" w:rsidRDefault="00365BF4" w:rsidP="0032773B">
            <w:r>
              <w:t>)</w:t>
            </w:r>
            <w:r w:rsidRPr="00017C3A">
              <w:t xml:space="preserve">Bilgi Kültür Yarışmalarına öğrenci hazırlama ile Bilim, Danışma, Sanat, Proje Kurulu komisyonu </w:t>
            </w:r>
          </w:p>
          <w:p w:rsidR="00365BF4" w:rsidRPr="00017C3A" w:rsidRDefault="00365BF4" w:rsidP="0032773B">
            <w:r w:rsidRPr="00017C3A">
              <w:t>Başarı izleme ve sınav komisyonu</w:t>
            </w:r>
          </w:p>
          <w:p w:rsidR="00365BF4" w:rsidRPr="00017C3A" w:rsidRDefault="00365BF4" w:rsidP="0032773B">
            <w:r w:rsidRPr="00017C3A">
              <w:t xml:space="preserve">Okul yıllığı ve Mezuniyet Hazırlama Komisyonu  </w:t>
            </w:r>
          </w:p>
          <w:p w:rsidR="00365BF4" w:rsidRPr="00017C3A" w:rsidRDefault="00365BF4" w:rsidP="0032773B">
            <w:r w:rsidRPr="00017C3A">
              <w:t>Okul Kitaplarını T</w:t>
            </w:r>
            <w:r>
              <w:t>eslim Alma ve Dağıtma Komisyonu</w:t>
            </w:r>
          </w:p>
          <w:p w:rsidR="00365BF4" w:rsidRPr="00017C3A" w:rsidRDefault="00365BF4" w:rsidP="0032773B">
            <w:r w:rsidRPr="00017C3A">
              <w:t>) 2024-2028 Yılları Stratejik Planlama Çalışma Kurulu</w:t>
            </w:r>
          </w:p>
          <w:p w:rsidR="00365BF4" w:rsidRPr="00017C3A" w:rsidRDefault="00365BF4" w:rsidP="0032773B">
            <w:r w:rsidRPr="00017C3A">
              <w:t xml:space="preserve">Değerler Eğitimi çalışmaları, Değerler Eğitimi ve Etik </w:t>
            </w:r>
            <w:r w:rsidRPr="00017C3A">
              <w:lastRenderedPageBreak/>
              <w:t>Komisyonu</w:t>
            </w:r>
          </w:p>
          <w:p w:rsidR="00365BF4" w:rsidRPr="00017C3A" w:rsidRDefault="00365BF4" w:rsidP="0032773B">
            <w:r w:rsidRPr="00017C3A">
              <w:t>Okul Kontenjanı belirleme ve nakil kabul komisyonu</w:t>
            </w:r>
          </w:p>
          <w:p w:rsidR="00365BF4" w:rsidRPr="00017C3A" w:rsidRDefault="00365BF4" w:rsidP="0032773B">
            <w:r w:rsidRPr="00017C3A">
              <w:t xml:space="preserve">Yatılılık ve Bursluluk komisyonu </w:t>
            </w:r>
          </w:p>
          <w:p w:rsidR="00365BF4" w:rsidRPr="00017C3A" w:rsidRDefault="00365BF4" w:rsidP="0032773B">
            <w:r w:rsidRPr="00017C3A">
              <w:t>Okul Psikososyal Koruma, Ön</w:t>
            </w:r>
            <w:r>
              <w:t>leme ve Krize Müdahale Ekibi</w:t>
            </w:r>
          </w:p>
          <w:p w:rsidR="00365BF4" w:rsidRDefault="00365BF4" w:rsidP="0032773B">
            <w:pPr>
              <w:pStyle w:val="TableParagraph"/>
              <w:spacing w:before="1"/>
              <w:ind w:left="-1"/>
              <w:rPr>
                <w:u w:val="single"/>
              </w:rPr>
            </w:pPr>
          </w:p>
          <w:p w:rsidR="00365BF4" w:rsidRDefault="00365BF4" w:rsidP="0032773B">
            <w:pPr>
              <w:pStyle w:val="TableParagraph"/>
              <w:spacing w:before="1"/>
              <w:ind w:left="-1"/>
              <w:rPr>
                <w:u w:val="single"/>
              </w:rPr>
            </w:pPr>
          </w:p>
          <w:p w:rsidR="00365BF4" w:rsidRDefault="00365BF4" w:rsidP="0032773B">
            <w:pPr>
              <w:pStyle w:val="TableParagraph"/>
              <w:spacing w:before="1"/>
              <w:ind w:left="-1"/>
              <w:rPr>
                <w:u w:val="single"/>
              </w:rPr>
            </w:pPr>
          </w:p>
          <w:p w:rsidR="00365BF4" w:rsidRDefault="00365BF4" w:rsidP="0032773B">
            <w:pPr>
              <w:pStyle w:val="TableParagraph"/>
              <w:spacing w:before="1"/>
              <w:ind w:left="-1"/>
              <w:rPr>
                <w:u w:val="single"/>
              </w:rPr>
            </w:pPr>
          </w:p>
          <w:p w:rsidR="00365BF4" w:rsidRDefault="00365BF4" w:rsidP="0032773B">
            <w:pPr>
              <w:pStyle w:val="TableParagraph"/>
              <w:spacing w:before="1"/>
              <w:ind w:left="-1"/>
              <w:rPr>
                <w:u w:val="single"/>
              </w:rPr>
            </w:pPr>
          </w:p>
          <w:p w:rsidR="00365BF4" w:rsidRDefault="00365BF4" w:rsidP="0032773B">
            <w:pPr>
              <w:pStyle w:val="TableParagraph"/>
              <w:spacing w:before="1"/>
              <w:ind w:left="-1"/>
              <w:rPr>
                <w:u w:val="single"/>
              </w:rPr>
            </w:pPr>
          </w:p>
          <w:p w:rsidR="00365BF4" w:rsidRDefault="00365BF4" w:rsidP="0032773B">
            <w:pPr>
              <w:pStyle w:val="TableParagraph"/>
              <w:spacing w:before="1"/>
              <w:ind w:left="-1"/>
              <w:rPr>
                <w:u w:val="single"/>
              </w:rPr>
            </w:pPr>
          </w:p>
          <w:p w:rsidR="00365BF4" w:rsidRPr="00017C3A" w:rsidRDefault="00365BF4" w:rsidP="0032773B">
            <w:pPr>
              <w:pStyle w:val="TableParagraph"/>
              <w:spacing w:before="1"/>
              <w:ind w:left="-1"/>
              <w:rPr>
                <w:color w:val="00B0F0"/>
                <w:sz w:val="20"/>
                <w:u w:val="single"/>
                <w:lang w:val="tr-TR"/>
              </w:rPr>
            </w:pPr>
          </w:p>
        </w:tc>
        <w:tc>
          <w:tcPr>
            <w:tcW w:w="3826" w:type="dxa"/>
          </w:tcPr>
          <w:p w:rsidR="00365BF4" w:rsidRPr="00AC0ABC" w:rsidRDefault="00365BF4" w:rsidP="0032773B">
            <w:pPr>
              <w:pStyle w:val="TableParagraph"/>
              <w:spacing w:before="11"/>
              <w:rPr>
                <w:b/>
                <w:color w:val="00B0F0"/>
                <w:sz w:val="24"/>
                <w:lang w:val="tr-TR"/>
              </w:rPr>
            </w:pPr>
          </w:p>
          <w:p w:rsidR="00365BF4" w:rsidRPr="004447C8" w:rsidRDefault="00365BF4" w:rsidP="0032773B">
            <w:pPr>
              <w:pStyle w:val="TableParagraph"/>
              <w:ind w:left="280" w:right="341" w:hanging="284"/>
              <w:rPr>
                <w:sz w:val="24"/>
                <w:lang w:val="tr-TR"/>
              </w:rPr>
            </w:pPr>
            <w:r w:rsidRPr="004447C8">
              <w:rPr>
                <w:rFonts w:ascii="Wingdings 2" w:hAnsi="Wingdings 2"/>
                <w:sz w:val="24"/>
                <w:lang w:val="tr-TR"/>
              </w:rPr>
              <w:t></w:t>
            </w:r>
            <w:r w:rsidRPr="004447C8">
              <w:rPr>
                <w:sz w:val="24"/>
                <w:lang w:val="tr-TR"/>
              </w:rPr>
              <w:t>Okul/kurumun bulunduğu çevre daha çok tarım ve turizm geliri elde etmektedir.</w:t>
            </w:r>
          </w:p>
          <w:p w:rsidR="00365BF4" w:rsidRPr="004447C8" w:rsidRDefault="00365BF4" w:rsidP="0032773B">
            <w:pPr>
              <w:pStyle w:val="TableParagraph"/>
              <w:spacing w:line="233" w:lineRule="exact"/>
              <w:ind w:left="-3"/>
              <w:rPr>
                <w:sz w:val="24"/>
                <w:lang w:val="tr-TR"/>
              </w:rPr>
            </w:pPr>
            <w:r w:rsidRPr="004447C8">
              <w:rPr>
                <w:rFonts w:ascii="Wingdings 2" w:hAnsi="Wingdings 2"/>
                <w:sz w:val="24"/>
                <w:lang w:val="tr-TR"/>
              </w:rPr>
              <w:t></w:t>
            </w:r>
            <w:r w:rsidRPr="004447C8">
              <w:rPr>
                <w:sz w:val="24"/>
                <w:lang w:val="tr-TR"/>
              </w:rPr>
              <w:t>İş noktasında tarımda ve turizmde çalışanlar mevsimlik olarak gelir elde etmekte olup, az sayıda aile sürekli gelire sahiptir.</w:t>
            </w:r>
          </w:p>
          <w:p w:rsidR="00365BF4" w:rsidRPr="004447C8" w:rsidRDefault="00365BF4" w:rsidP="0032773B">
            <w:pPr>
              <w:pStyle w:val="TableParagraph"/>
              <w:spacing w:before="1"/>
              <w:ind w:left="280" w:right="341" w:hanging="284"/>
              <w:rPr>
                <w:sz w:val="24"/>
                <w:lang w:val="tr-TR"/>
              </w:rPr>
            </w:pPr>
            <w:r w:rsidRPr="004447C8">
              <w:rPr>
                <w:rFonts w:ascii="Wingdings 2" w:hAnsi="Wingdings 2"/>
                <w:sz w:val="24"/>
                <w:lang w:val="tr-TR"/>
              </w:rPr>
              <w:t></w:t>
            </w:r>
            <w:r w:rsidRPr="004447C8">
              <w:rPr>
                <w:sz w:val="24"/>
                <w:lang w:val="tr-TR"/>
              </w:rPr>
              <w:t>Okul/kurumun gelirini arttırıcı unsurları bulunmamakta olup, hayırseverler tarafında destek sağlanmaktadır.</w:t>
            </w:r>
          </w:p>
          <w:p w:rsidR="00365BF4" w:rsidRPr="004447C8" w:rsidRDefault="00365BF4" w:rsidP="0032773B">
            <w:pPr>
              <w:pStyle w:val="TableParagraph"/>
              <w:ind w:left="280" w:hanging="284"/>
              <w:rPr>
                <w:sz w:val="24"/>
                <w:lang w:val="tr-TR"/>
              </w:rPr>
            </w:pPr>
            <w:r w:rsidRPr="004447C8">
              <w:rPr>
                <w:rFonts w:ascii="Wingdings 2" w:hAnsi="Wingdings 2"/>
                <w:sz w:val="24"/>
                <w:lang w:val="tr-TR"/>
              </w:rPr>
              <w:t></w:t>
            </w:r>
            <w:r w:rsidRPr="004447C8">
              <w:rPr>
                <w:sz w:val="24"/>
                <w:lang w:val="tr-TR"/>
              </w:rPr>
              <w:t>Okul/kurumun giderlerini arttıran en önemli husus kırtasiye giderleri ve ofis sarf malzemeleridir.</w:t>
            </w:r>
          </w:p>
          <w:p w:rsidR="00365BF4" w:rsidRPr="004447C8" w:rsidRDefault="00365BF4" w:rsidP="0032773B">
            <w:pPr>
              <w:pStyle w:val="TableParagraph"/>
              <w:spacing w:before="2" w:line="234" w:lineRule="exact"/>
              <w:ind w:left="-3"/>
              <w:rPr>
                <w:sz w:val="24"/>
                <w:lang w:val="tr-TR"/>
              </w:rPr>
            </w:pPr>
            <w:r w:rsidRPr="004447C8">
              <w:rPr>
                <w:rFonts w:ascii="Wingdings 2" w:hAnsi="Wingdings 2"/>
                <w:sz w:val="24"/>
                <w:lang w:val="tr-TR"/>
              </w:rPr>
              <w:t></w:t>
            </w:r>
            <w:r w:rsidRPr="004447C8">
              <w:rPr>
                <w:sz w:val="24"/>
                <w:lang w:val="tr-TR"/>
              </w:rPr>
              <w:t>Tasarruf sağlayabileceğimiz herhangi bir unsur bulunmamaktadır.</w:t>
            </w:r>
          </w:p>
          <w:p w:rsidR="00365BF4" w:rsidRPr="004447C8" w:rsidRDefault="00365BF4" w:rsidP="0032773B">
            <w:pPr>
              <w:pStyle w:val="TableParagraph"/>
              <w:spacing w:line="234" w:lineRule="exact"/>
              <w:ind w:left="-3"/>
              <w:rPr>
                <w:sz w:val="24"/>
                <w:lang w:val="tr-TR"/>
              </w:rPr>
            </w:pPr>
            <w:r w:rsidRPr="004447C8">
              <w:rPr>
                <w:rFonts w:ascii="Wingdings 2" w:hAnsi="Wingdings 2"/>
                <w:sz w:val="24"/>
                <w:lang w:val="tr-TR"/>
              </w:rPr>
              <w:t></w:t>
            </w:r>
            <w:r w:rsidRPr="004447C8">
              <w:rPr>
                <w:sz w:val="24"/>
                <w:lang w:val="tr-TR"/>
              </w:rPr>
              <w:t>Ailelerin mevsimlik çalışma durumları ve gelirlerinin bu yönde olması okula katkı noktasında eksikliklerin olmasına neden olmaktadır.</w:t>
            </w:r>
          </w:p>
          <w:p w:rsidR="00365BF4" w:rsidRPr="00AC0ABC" w:rsidRDefault="00365BF4" w:rsidP="0032773B">
            <w:pPr>
              <w:pStyle w:val="TableParagraph"/>
              <w:spacing w:line="214" w:lineRule="exact"/>
              <w:ind w:left="-3"/>
              <w:rPr>
                <w:color w:val="00B0F0"/>
                <w:sz w:val="24"/>
                <w:lang w:val="tr-TR"/>
              </w:rPr>
            </w:pPr>
            <w:r w:rsidRPr="004447C8">
              <w:rPr>
                <w:rFonts w:ascii="Wingdings 2" w:hAnsi="Wingdings 2"/>
                <w:sz w:val="24"/>
                <w:lang w:val="tr-TR"/>
              </w:rPr>
              <w:t></w:t>
            </w:r>
            <w:r w:rsidRPr="004447C8">
              <w:rPr>
                <w:sz w:val="24"/>
                <w:lang w:val="tr-TR"/>
              </w:rPr>
              <w:t>Kullanılabilir bütçe bakanlık gönderimi ve hayırseverlerden gelen paralar ile sağlanmaktadır.</w:t>
            </w:r>
          </w:p>
        </w:tc>
      </w:tr>
      <w:tr w:rsidR="00365BF4" w:rsidRPr="000F59F6" w:rsidTr="0032773B">
        <w:trPr>
          <w:trHeight w:val="900"/>
        </w:trPr>
        <w:tc>
          <w:tcPr>
            <w:tcW w:w="5388" w:type="dxa"/>
            <w:shd w:val="clear" w:color="auto" w:fill="E2EFD9"/>
          </w:tcPr>
          <w:p w:rsidR="00365BF4" w:rsidRPr="000F59F6" w:rsidRDefault="00365BF4" w:rsidP="0032773B">
            <w:pPr>
              <w:pStyle w:val="TableParagraph"/>
              <w:ind w:left="98"/>
              <w:rPr>
                <w:b/>
                <w:sz w:val="20"/>
                <w:lang w:val="tr-TR"/>
              </w:rPr>
            </w:pPr>
            <w:r w:rsidRPr="000F59F6">
              <w:rPr>
                <w:b/>
                <w:sz w:val="20"/>
                <w:lang w:val="tr-TR"/>
              </w:rPr>
              <w:lastRenderedPageBreak/>
              <w:t>Sosyokültürel etkenler</w:t>
            </w:r>
          </w:p>
        </w:tc>
        <w:tc>
          <w:tcPr>
            <w:tcW w:w="3826" w:type="dxa"/>
            <w:shd w:val="clear" w:color="auto" w:fill="E2EFD9"/>
          </w:tcPr>
          <w:p w:rsidR="00365BF4" w:rsidRPr="000F59F6" w:rsidRDefault="00365BF4" w:rsidP="0032773B">
            <w:pPr>
              <w:pStyle w:val="TableParagraph"/>
              <w:ind w:left="95"/>
              <w:rPr>
                <w:b/>
                <w:sz w:val="20"/>
                <w:lang w:val="tr-TR"/>
              </w:rPr>
            </w:pPr>
            <w:r w:rsidRPr="000F59F6">
              <w:rPr>
                <w:b/>
                <w:sz w:val="20"/>
                <w:lang w:val="tr-TR"/>
              </w:rPr>
              <w:t>Teknolojik etkenler</w:t>
            </w:r>
          </w:p>
        </w:tc>
      </w:tr>
      <w:tr w:rsidR="00365BF4" w:rsidRPr="000F59F6" w:rsidTr="0032773B">
        <w:trPr>
          <w:trHeight w:val="3500"/>
        </w:trPr>
        <w:tc>
          <w:tcPr>
            <w:tcW w:w="5388" w:type="dxa"/>
          </w:tcPr>
          <w:p w:rsidR="00365BF4" w:rsidRPr="004447C8" w:rsidRDefault="00365BF4" w:rsidP="0032773B">
            <w:pPr>
              <w:pStyle w:val="TableParagraph"/>
              <w:spacing w:before="11"/>
              <w:rPr>
                <w:b/>
                <w:sz w:val="19"/>
                <w:lang w:val="tr-TR"/>
              </w:rPr>
            </w:pPr>
          </w:p>
          <w:p w:rsidR="00365BF4" w:rsidRPr="004447C8" w:rsidRDefault="00365BF4" w:rsidP="0032773B">
            <w:pPr>
              <w:pStyle w:val="TableParagraph"/>
              <w:ind w:left="-1"/>
              <w:rPr>
                <w:sz w:val="24"/>
                <w:lang w:val="tr-TR"/>
              </w:rPr>
            </w:pPr>
            <w:r w:rsidRPr="004447C8">
              <w:rPr>
                <w:rFonts w:ascii="Wingdings 2" w:hAnsi="Wingdings 2"/>
                <w:sz w:val="20"/>
                <w:lang w:val="tr-TR"/>
              </w:rPr>
              <w:t></w:t>
            </w:r>
            <w:r w:rsidRPr="004447C8">
              <w:rPr>
                <w:sz w:val="24"/>
                <w:lang w:val="tr-TR"/>
              </w:rPr>
              <w:t>Öğrencilerin kariyer beklentisinin olmaması</w:t>
            </w:r>
          </w:p>
          <w:p w:rsidR="00365BF4" w:rsidRPr="004447C8" w:rsidRDefault="00365BF4" w:rsidP="0032773B">
            <w:pPr>
              <w:pStyle w:val="TableParagraph"/>
              <w:ind w:left="-1"/>
              <w:rPr>
                <w:sz w:val="24"/>
                <w:lang w:val="tr-TR"/>
              </w:rPr>
            </w:pPr>
            <w:r w:rsidRPr="004447C8">
              <w:rPr>
                <w:rFonts w:ascii="Wingdings 2" w:hAnsi="Wingdings 2"/>
                <w:sz w:val="24"/>
                <w:lang w:val="tr-TR"/>
              </w:rPr>
              <w:t></w:t>
            </w:r>
            <w:r w:rsidRPr="004447C8">
              <w:rPr>
                <w:sz w:val="24"/>
                <w:lang w:val="tr-TR"/>
              </w:rPr>
              <w:t>Turizm ve tarımla uğraşan ailelerin yüksek gelir elde etmelerinin çocuklar üzerinde olumsuz etkileri</w:t>
            </w:r>
          </w:p>
          <w:p w:rsidR="00365BF4" w:rsidRPr="004447C8" w:rsidRDefault="00365BF4" w:rsidP="0032773B">
            <w:pPr>
              <w:pStyle w:val="TableParagraph"/>
              <w:ind w:left="282" w:hanging="284"/>
              <w:rPr>
                <w:sz w:val="24"/>
                <w:lang w:val="tr-TR"/>
              </w:rPr>
            </w:pPr>
            <w:r w:rsidRPr="004447C8">
              <w:rPr>
                <w:rFonts w:ascii="Wingdings 2" w:hAnsi="Wingdings 2"/>
                <w:sz w:val="24"/>
                <w:lang w:val="tr-TR"/>
              </w:rPr>
              <w:t></w:t>
            </w:r>
            <w:r w:rsidRPr="004447C8">
              <w:rPr>
                <w:sz w:val="24"/>
                <w:lang w:val="tr-TR"/>
              </w:rPr>
              <w:t>Birçok parçalanmış aile ve dezavantajlı öğrencinin olması</w:t>
            </w:r>
          </w:p>
          <w:p w:rsidR="00365BF4" w:rsidRPr="004447C8" w:rsidRDefault="00365BF4" w:rsidP="0032773B">
            <w:pPr>
              <w:pStyle w:val="TableParagraph"/>
              <w:ind w:left="-1"/>
              <w:rPr>
                <w:sz w:val="24"/>
                <w:lang w:val="tr-TR"/>
              </w:rPr>
            </w:pPr>
            <w:r w:rsidRPr="004447C8">
              <w:rPr>
                <w:rFonts w:ascii="Wingdings 2" w:hAnsi="Wingdings 2"/>
                <w:sz w:val="24"/>
                <w:lang w:val="tr-TR"/>
              </w:rPr>
              <w:t></w:t>
            </w:r>
            <w:r>
              <w:rPr>
                <w:sz w:val="24"/>
                <w:lang w:val="tr-TR"/>
              </w:rPr>
              <w:t>çevresel faktörler</w:t>
            </w:r>
            <w:r w:rsidRPr="004447C8">
              <w:rPr>
                <w:sz w:val="24"/>
                <w:lang w:val="tr-TR"/>
              </w:rPr>
              <w:t>den kaynaklı nüfusta hızlı artış,sirkülasyon ve farklı milletlerden insanların bulunması</w:t>
            </w:r>
          </w:p>
          <w:p w:rsidR="00365BF4" w:rsidRPr="004447C8" w:rsidRDefault="00365BF4" w:rsidP="0032773B">
            <w:pPr>
              <w:pStyle w:val="TableParagraph"/>
              <w:spacing w:line="234" w:lineRule="exact"/>
              <w:ind w:left="-1"/>
              <w:rPr>
                <w:sz w:val="24"/>
                <w:lang w:val="tr-TR"/>
              </w:rPr>
            </w:pPr>
            <w:r w:rsidRPr="004447C8">
              <w:rPr>
                <w:rFonts w:ascii="Wingdings 2" w:hAnsi="Wingdings 2"/>
                <w:sz w:val="24"/>
                <w:lang w:val="tr-TR"/>
              </w:rPr>
              <w:t></w:t>
            </w:r>
            <w:r w:rsidRPr="004447C8">
              <w:rPr>
                <w:sz w:val="24"/>
                <w:lang w:val="tr-TR"/>
              </w:rPr>
              <w:t>Göç,</w:t>
            </w:r>
          </w:p>
          <w:p w:rsidR="00365BF4" w:rsidRPr="004447C8" w:rsidRDefault="00365BF4" w:rsidP="0032773B">
            <w:pPr>
              <w:pStyle w:val="TableParagraph"/>
              <w:spacing w:before="1"/>
              <w:ind w:left="282" w:right="127" w:hanging="284"/>
              <w:rPr>
                <w:sz w:val="24"/>
                <w:lang w:val="tr-TR"/>
              </w:rPr>
            </w:pPr>
            <w:r w:rsidRPr="004447C8">
              <w:rPr>
                <w:rFonts w:ascii="Wingdings 2" w:hAnsi="Wingdings 2"/>
                <w:sz w:val="24"/>
                <w:lang w:val="tr-TR"/>
              </w:rPr>
              <w:t></w:t>
            </w:r>
            <w:r w:rsidRPr="004447C8">
              <w:rPr>
                <w:sz w:val="24"/>
                <w:lang w:val="tr-TR"/>
              </w:rPr>
              <w:t xml:space="preserve">Ailelerin ve öğrencilerin başta turizm olmak üzere hızlı ve çok para kazanma hırsı </w:t>
            </w:r>
          </w:p>
          <w:p w:rsidR="00365BF4" w:rsidRPr="004447C8" w:rsidRDefault="00365BF4" w:rsidP="0032773B">
            <w:pPr>
              <w:pStyle w:val="TableParagraph"/>
              <w:ind w:left="-1"/>
              <w:rPr>
                <w:sz w:val="20"/>
                <w:lang w:val="tr-TR"/>
              </w:rPr>
            </w:pPr>
            <w:r w:rsidRPr="004447C8">
              <w:rPr>
                <w:rFonts w:ascii="Wingdings 2" w:hAnsi="Wingdings 2"/>
                <w:sz w:val="24"/>
                <w:lang w:val="tr-TR"/>
              </w:rPr>
              <w:t></w:t>
            </w:r>
            <w:r w:rsidRPr="004447C8">
              <w:rPr>
                <w:sz w:val="24"/>
                <w:lang w:val="tr-TR"/>
              </w:rPr>
              <w:t>Kültürel değerlerin bozulmasına, yozlaşmasına yol açacak şekilde nüfus hareketleri</w:t>
            </w:r>
          </w:p>
        </w:tc>
        <w:tc>
          <w:tcPr>
            <w:tcW w:w="3826" w:type="dxa"/>
          </w:tcPr>
          <w:p w:rsidR="00365BF4" w:rsidRPr="004447C8" w:rsidRDefault="00365BF4" w:rsidP="0032773B">
            <w:pPr>
              <w:pStyle w:val="TableParagraph"/>
              <w:spacing w:before="11"/>
              <w:rPr>
                <w:b/>
                <w:sz w:val="19"/>
                <w:lang w:val="tr-TR"/>
              </w:rPr>
            </w:pPr>
          </w:p>
          <w:p w:rsidR="00365BF4" w:rsidRPr="004447C8" w:rsidRDefault="00365BF4" w:rsidP="0032773B">
            <w:pPr>
              <w:pStyle w:val="TableParagraph"/>
              <w:ind w:left="342" w:right="341" w:hanging="360"/>
              <w:rPr>
                <w:sz w:val="24"/>
                <w:lang w:val="tr-TR"/>
              </w:rPr>
            </w:pPr>
            <w:r w:rsidRPr="004447C8">
              <w:rPr>
                <w:rFonts w:ascii="Wingdings 2" w:hAnsi="Wingdings 2"/>
                <w:sz w:val="20"/>
                <w:lang w:val="tr-TR"/>
              </w:rPr>
              <w:t></w:t>
            </w:r>
            <w:r w:rsidRPr="004447C8">
              <w:rPr>
                <w:sz w:val="24"/>
                <w:lang w:val="tr-TR"/>
              </w:rPr>
              <w:t>Okulumuz MEB tarafından sağlanan bilişim alt yapısına sahiptir.</w:t>
            </w:r>
          </w:p>
          <w:p w:rsidR="00365BF4" w:rsidRPr="004447C8" w:rsidRDefault="00365BF4" w:rsidP="0032773B">
            <w:pPr>
              <w:pStyle w:val="TableParagraph"/>
              <w:spacing w:line="234" w:lineRule="exact"/>
              <w:ind w:left="-18"/>
              <w:rPr>
                <w:sz w:val="24"/>
                <w:lang w:val="tr-TR"/>
              </w:rPr>
            </w:pPr>
            <w:r w:rsidRPr="004447C8">
              <w:rPr>
                <w:rFonts w:ascii="Wingdings 2" w:hAnsi="Wingdings 2"/>
                <w:sz w:val="24"/>
                <w:lang w:val="tr-TR"/>
              </w:rPr>
              <w:t></w:t>
            </w:r>
            <w:r w:rsidRPr="004447C8">
              <w:rPr>
                <w:sz w:val="24"/>
                <w:lang w:val="tr-TR"/>
              </w:rPr>
              <w:t>Dijital Platformlar üzerinden uzaktan eğitim imkânları sağlayabilecek altyapıya sahiptir.</w:t>
            </w:r>
          </w:p>
          <w:p w:rsidR="00365BF4" w:rsidRPr="004447C8" w:rsidRDefault="00365BF4" w:rsidP="0032773B">
            <w:pPr>
              <w:pStyle w:val="TableParagraph"/>
              <w:ind w:left="342" w:hanging="360"/>
              <w:rPr>
                <w:sz w:val="24"/>
                <w:lang w:val="tr-TR"/>
              </w:rPr>
            </w:pPr>
            <w:r w:rsidRPr="004447C8">
              <w:rPr>
                <w:rFonts w:ascii="Wingdings 2" w:hAnsi="Wingdings 2"/>
                <w:sz w:val="24"/>
                <w:lang w:val="tr-TR"/>
              </w:rPr>
              <w:t></w:t>
            </w:r>
            <w:r w:rsidRPr="004447C8">
              <w:rPr>
                <w:sz w:val="24"/>
                <w:lang w:val="tr-TR"/>
              </w:rPr>
              <w:t>Okul personeli hizmetçi eğitim yolu ile teknolojik gelişmelerden haberdar olup teknolojik araçları kullanma kapasiteleri yüksektir.</w:t>
            </w:r>
          </w:p>
          <w:p w:rsidR="00365BF4" w:rsidRPr="004447C8" w:rsidRDefault="00365BF4" w:rsidP="0032773B">
            <w:pPr>
              <w:pStyle w:val="TableParagraph"/>
              <w:ind w:left="342" w:right="341" w:hanging="360"/>
              <w:rPr>
                <w:sz w:val="24"/>
                <w:lang w:val="tr-TR"/>
              </w:rPr>
            </w:pPr>
            <w:r w:rsidRPr="004447C8">
              <w:rPr>
                <w:rFonts w:ascii="Wingdings 2" w:hAnsi="Wingdings 2"/>
                <w:sz w:val="24"/>
                <w:lang w:val="tr-TR"/>
              </w:rPr>
              <w:t></w:t>
            </w:r>
            <w:r w:rsidRPr="004447C8">
              <w:rPr>
                <w:sz w:val="24"/>
                <w:lang w:val="tr-TR"/>
              </w:rPr>
              <w:t>Personel ve öğrenciler çağımızda sıkça ve har zaman kullanılan ve birçok özelliğin eklendiği cep telefonu başta olmak üzere bilgisayar ve büro malzemelerini etkili olarak kullanabilmektedirler.</w:t>
            </w:r>
          </w:p>
          <w:p w:rsidR="00365BF4" w:rsidRPr="004447C8" w:rsidRDefault="00365BF4" w:rsidP="0032773B">
            <w:pPr>
              <w:pStyle w:val="TableParagraph"/>
              <w:ind w:left="-18"/>
              <w:rPr>
                <w:sz w:val="20"/>
                <w:lang w:val="tr-TR"/>
              </w:rPr>
            </w:pPr>
          </w:p>
        </w:tc>
      </w:tr>
      <w:tr w:rsidR="00365BF4" w:rsidRPr="000F59F6" w:rsidTr="0032773B">
        <w:trPr>
          <w:trHeight w:val="440"/>
        </w:trPr>
        <w:tc>
          <w:tcPr>
            <w:tcW w:w="9214" w:type="dxa"/>
            <w:gridSpan w:val="2"/>
            <w:shd w:val="clear" w:color="auto" w:fill="E2EFD9"/>
          </w:tcPr>
          <w:p w:rsidR="00365BF4" w:rsidRPr="000F59F6" w:rsidRDefault="00365BF4" w:rsidP="0032773B">
            <w:pPr>
              <w:pStyle w:val="TableParagraph"/>
              <w:spacing w:line="234" w:lineRule="exact"/>
              <w:ind w:left="98"/>
              <w:rPr>
                <w:b/>
                <w:sz w:val="20"/>
                <w:lang w:val="tr-TR"/>
              </w:rPr>
            </w:pPr>
            <w:r w:rsidRPr="000F59F6">
              <w:rPr>
                <w:b/>
                <w:sz w:val="20"/>
                <w:lang w:val="tr-TR"/>
              </w:rPr>
              <w:t>Çevresel Etkenler</w:t>
            </w:r>
          </w:p>
        </w:tc>
      </w:tr>
      <w:tr w:rsidR="00365BF4" w:rsidRPr="000F59F6" w:rsidTr="0032773B">
        <w:trPr>
          <w:trHeight w:val="1940"/>
        </w:trPr>
        <w:tc>
          <w:tcPr>
            <w:tcW w:w="9214" w:type="dxa"/>
            <w:gridSpan w:val="2"/>
          </w:tcPr>
          <w:p w:rsidR="00365BF4" w:rsidRPr="000F59F6" w:rsidRDefault="00365BF4" w:rsidP="0032773B">
            <w:pPr>
              <w:pStyle w:val="TableParagraph"/>
              <w:spacing w:before="11"/>
              <w:rPr>
                <w:b/>
                <w:sz w:val="19"/>
                <w:lang w:val="tr-TR"/>
              </w:rPr>
            </w:pPr>
          </w:p>
          <w:p w:rsidR="00365BF4" w:rsidRPr="004447C8" w:rsidRDefault="00365BF4" w:rsidP="0032773B">
            <w:pPr>
              <w:pStyle w:val="TableParagraph"/>
              <w:ind w:left="-1"/>
              <w:rPr>
                <w:sz w:val="24"/>
                <w:lang w:val="tr-TR"/>
              </w:rPr>
            </w:pPr>
            <w:r w:rsidRPr="004447C8">
              <w:rPr>
                <w:rFonts w:ascii="Wingdings 2" w:hAnsi="Wingdings 2"/>
                <w:sz w:val="24"/>
                <w:lang w:val="tr-TR"/>
              </w:rPr>
              <w:t></w:t>
            </w:r>
            <w:r w:rsidRPr="004447C8">
              <w:rPr>
                <w:sz w:val="24"/>
                <w:lang w:val="tr-TR"/>
              </w:rPr>
              <w:t>Turizm bölgesinde olan okulumuzun öğrencilerinin gelir elde etme noktasında rahat olmaları</w:t>
            </w:r>
          </w:p>
          <w:p w:rsidR="00365BF4" w:rsidRPr="004447C8" w:rsidRDefault="00365BF4" w:rsidP="0032773B">
            <w:pPr>
              <w:pStyle w:val="TableParagraph"/>
              <w:ind w:left="-1"/>
              <w:rPr>
                <w:sz w:val="24"/>
                <w:lang w:val="tr-TR"/>
              </w:rPr>
            </w:pPr>
            <w:r w:rsidRPr="004447C8">
              <w:rPr>
                <w:rFonts w:ascii="Wingdings 2" w:hAnsi="Wingdings 2"/>
                <w:sz w:val="24"/>
                <w:lang w:val="tr-TR"/>
              </w:rPr>
              <w:t></w:t>
            </w:r>
            <w:r w:rsidRPr="004447C8">
              <w:rPr>
                <w:sz w:val="24"/>
                <w:lang w:val="tr-TR"/>
              </w:rPr>
              <w:t>Hızlı, rahat ve çok para kazanma durumları</w:t>
            </w:r>
          </w:p>
          <w:p w:rsidR="00365BF4" w:rsidRPr="004447C8" w:rsidRDefault="00365BF4" w:rsidP="0032773B">
            <w:pPr>
              <w:pStyle w:val="TableParagraph"/>
              <w:spacing w:line="234" w:lineRule="exact"/>
              <w:ind w:left="-1"/>
              <w:rPr>
                <w:sz w:val="24"/>
                <w:lang w:val="tr-TR"/>
              </w:rPr>
            </w:pPr>
            <w:r w:rsidRPr="004447C8">
              <w:rPr>
                <w:rFonts w:ascii="Wingdings 2" w:hAnsi="Wingdings 2"/>
                <w:sz w:val="24"/>
                <w:lang w:val="tr-TR"/>
              </w:rPr>
              <w:t></w:t>
            </w:r>
            <w:r w:rsidRPr="004447C8">
              <w:rPr>
                <w:sz w:val="24"/>
                <w:lang w:val="tr-TR"/>
              </w:rPr>
              <w:t>İklim kaynaklı tarım faaliyetlerinin yüksek gelir getirmesi</w:t>
            </w:r>
          </w:p>
          <w:p w:rsidR="00365BF4" w:rsidRPr="004447C8" w:rsidRDefault="00365BF4" w:rsidP="0032773B">
            <w:pPr>
              <w:pStyle w:val="TableParagraph"/>
              <w:spacing w:line="234" w:lineRule="exact"/>
              <w:ind w:left="-1"/>
              <w:rPr>
                <w:sz w:val="24"/>
                <w:lang w:val="tr-TR"/>
              </w:rPr>
            </w:pPr>
            <w:r w:rsidRPr="004447C8">
              <w:rPr>
                <w:rFonts w:ascii="Wingdings 2" w:hAnsi="Wingdings 2"/>
                <w:sz w:val="24"/>
                <w:lang w:val="tr-TR"/>
              </w:rPr>
              <w:t></w:t>
            </w:r>
            <w:r w:rsidRPr="004447C8">
              <w:rPr>
                <w:sz w:val="24"/>
                <w:lang w:val="tr-TR"/>
              </w:rPr>
              <w:t>Turizm bölgesi olmasının getirdiği nüfus hareketi</w:t>
            </w:r>
          </w:p>
          <w:p w:rsidR="00365BF4" w:rsidRPr="000F59F6" w:rsidRDefault="00365BF4" w:rsidP="0032773B">
            <w:pPr>
              <w:pStyle w:val="TableParagraph"/>
              <w:ind w:left="-1"/>
              <w:rPr>
                <w:sz w:val="20"/>
                <w:lang w:val="tr-TR"/>
              </w:rPr>
            </w:pPr>
          </w:p>
        </w:tc>
      </w:tr>
      <w:tr w:rsidR="00272413" w:rsidRPr="000F59F6" w:rsidTr="0068219B">
        <w:trPr>
          <w:trHeight w:val="440"/>
        </w:trPr>
        <w:tc>
          <w:tcPr>
            <w:tcW w:w="5388" w:type="dxa"/>
            <w:shd w:val="clear" w:color="auto" w:fill="E2EFD9"/>
          </w:tcPr>
          <w:p w:rsidR="00272413" w:rsidRPr="000F59F6" w:rsidRDefault="00272413" w:rsidP="0068219B">
            <w:pPr>
              <w:pStyle w:val="TableParagraph"/>
              <w:spacing w:line="234" w:lineRule="exact"/>
              <w:ind w:left="98"/>
              <w:rPr>
                <w:b/>
                <w:sz w:val="20"/>
                <w:lang w:val="tr-TR"/>
              </w:rPr>
            </w:pPr>
            <w:r w:rsidRPr="000F59F6">
              <w:rPr>
                <w:b/>
                <w:sz w:val="20"/>
                <w:lang w:val="tr-TR"/>
              </w:rPr>
              <w:t>Politik-Yasal etkenler</w:t>
            </w:r>
          </w:p>
        </w:tc>
        <w:tc>
          <w:tcPr>
            <w:tcW w:w="3826" w:type="dxa"/>
            <w:shd w:val="clear" w:color="auto" w:fill="E2EFD9"/>
          </w:tcPr>
          <w:p w:rsidR="00272413" w:rsidRPr="000F59F6" w:rsidRDefault="00272413" w:rsidP="0068219B">
            <w:pPr>
              <w:pStyle w:val="TableParagraph"/>
              <w:spacing w:line="234" w:lineRule="exact"/>
              <w:ind w:left="95"/>
              <w:rPr>
                <w:b/>
                <w:sz w:val="20"/>
                <w:lang w:val="tr-TR"/>
              </w:rPr>
            </w:pPr>
            <w:r w:rsidRPr="000F59F6">
              <w:rPr>
                <w:b/>
                <w:sz w:val="20"/>
                <w:lang w:val="tr-TR"/>
              </w:rPr>
              <w:t>Ekonomik etkenler</w:t>
            </w:r>
          </w:p>
        </w:tc>
      </w:tr>
      <w:tr w:rsidR="00272413" w:rsidRPr="000F59F6" w:rsidTr="0068219B">
        <w:trPr>
          <w:trHeight w:val="3040"/>
        </w:trPr>
        <w:tc>
          <w:tcPr>
            <w:tcW w:w="5388" w:type="dxa"/>
          </w:tcPr>
          <w:p w:rsidR="00272413" w:rsidRPr="000F59F6" w:rsidRDefault="00272413" w:rsidP="0068219B">
            <w:pPr>
              <w:pStyle w:val="TableParagraph"/>
              <w:spacing w:before="11"/>
              <w:rPr>
                <w:b/>
                <w:sz w:val="19"/>
                <w:lang w:val="tr-TR"/>
              </w:rPr>
            </w:pPr>
          </w:p>
          <w:p w:rsidR="00272413" w:rsidRPr="000F59F6" w:rsidRDefault="00272413" w:rsidP="0068219B">
            <w:pPr>
              <w:pStyle w:val="TableParagraph"/>
              <w:ind w:left="-1"/>
              <w:rPr>
                <w:sz w:val="20"/>
                <w:lang w:val="tr-TR"/>
              </w:rPr>
            </w:pPr>
            <w:r w:rsidRPr="000F59F6">
              <w:rPr>
                <w:rFonts w:ascii="Wingdings 2" w:hAnsi="Wingdings 2"/>
                <w:sz w:val="20"/>
                <w:lang w:val="tr-TR"/>
              </w:rPr>
              <w:t></w:t>
            </w:r>
            <w:r w:rsidRPr="000F59F6">
              <w:rPr>
                <w:sz w:val="20"/>
                <w:lang w:val="tr-TR"/>
              </w:rPr>
              <w:t>Kalkınma Planı ve Orta Vadeli Program,</w:t>
            </w:r>
          </w:p>
          <w:p w:rsidR="00272413" w:rsidRPr="000F59F6" w:rsidRDefault="00272413" w:rsidP="0068219B">
            <w:pPr>
              <w:pStyle w:val="TableParagraph"/>
              <w:spacing w:line="234" w:lineRule="exact"/>
              <w:ind w:left="-1"/>
              <w:rPr>
                <w:sz w:val="20"/>
                <w:lang w:val="tr-TR"/>
              </w:rPr>
            </w:pPr>
            <w:r w:rsidRPr="000F59F6">
              <w:rPr>
                <w:rFonts w:ascii="Wingdings 2" w:hAnsi="Wingdings 2"/>
                <w:sz w:val="20"/>
                <w:lang w:val="tr-TR"/>
              </w:rPr>
              <w:t></w:t>
            </w:r>
            <w:r w:rsidRPr="000F59F6">
              <w:rPr>
                <w:sz w:val="20"/>
                <w:lang w:val="tr-TR"/>
              </w:rPr>
              <w:t>Bakanlık, il ve ilçe stratejik planlarının incelenmesi,</w:t>
            </w:r>
          </w:p>
          <w:p w:rsidR="00272413" w:rsidRPr="000F59F6" w:rsidRDefault="00272413" w:rsidP="0068219B">
            <w:pPr>
              <w:pStyle w:val="TableParagraph"/>
              <w:spacing w:line="234" w:lineRule="exact"/>
              <w:ind w:left="-1"/>
              <w:rPr>
                <w:sz w:val="20"/>
                <w:lang w:val="tr-TR"/>
              </w:rPr>
            </w:pPr>
            <w:r w:rsidRPr="000F59F6">
              <w:rPr>
                <w:rFonts w:ascii="Wingdings 2" w:hAnsi="Wingdings 2"/>
                <w:sz w:val="20"/>
                <w:lang w:val="tr-TR"/>
              </w:rPr>
              <w:t></w:t>
            </w:r>
            <w:r w:rsidRPr="000F59F6">
              <w:rPr>
                <w:sz w:val="20"/>
                <w:lang w:val="tr-TR"/>
              </w:rPr>
              <w:t>Yasal yükümlülüklerin belirlenmesi,</w:t>
            </w:r>
          </w:p>
          <w:p w:rsidR="00272413" w:rsidRPr="000F59F6" w:rsidRDefault="00272413" w:rsidP="0068219B">
            <w:pPr>
              <w:pStyle w:val="TableParagraph"/>
              <w:spacing w:before="1"/>
              <w:ind w:left="-1"/>
              <w:rPr>
                <w:sz w:val="20"/>
                <w:lang w:val="tr-TR"/>
              </w:rPr>
            </w:pPr>
            <w:r w:rsidRPr="000F59F6">
              <w:rPr>
                <w:rFonts w:ascii="Wingdings 2" w:hAnsi="Wingdings 2"/>
                <w:sz w:val="20"/>
                <w:lang w:val="tr-TR"/>
              </w:rPr>
              <w:t></w:t>
            </w:r>
            <w:r w:rsidRPr="000F59F6">
              <w:rPr>
                <w:sz w:val="20"/>
                <w:lang w:val="tr-TR"/>
              </w:rPr>
              <w:t>Oluşturulması gereken kurul ve komisyonlar,</w:t>
            </w:r>
          </w:p>
          <w:p w:rsidR="00272413" w:rsidRPr="000F59F6" w:rsidRDefault="00272413" w:rsidP="0068219B">
            <w:pPr>
              <w:pStyle w:val="TableParagraph"/>
              <w:spacing w:before="1"/>
              <w:ind w:left="-1"/>
              <w:rPr>
                <w:sz w:val="20"/>
                <w:lang w:val="tr-TR"/>
              </w:rPr>
            </w:pPr>
            <w:r w:rsidRPr="000F59F6">
              <w:rPr>
                <w:rFonts w:ascii="Wingdings 2" w:hAnsi="Wingdings 2"/>
                <w:sz w:val="20"/>
                <w:lang w:val="tr-TR"/>
              </w:rPr>
              <w:t></w:t>
            </w:r>
            <w:r w:rsidRPr="000F59F6">
              <w:rPr>
                <w:sz w:val="20"/>
                <w:lang w:val="tr-TR"/>
              </w:rPr>
              <w:t>Okul/kurum çevresindeki politik durum.</w:t>
            </w:r>
          </w:p>
        </w:tc>
        <w:tc>
          <w:tcPr>
            <w:tcW w:w="3826" w:type="dxa"/>
          </w:tcPr>
          <w:p w:rsidR="00272413" w:rsidRPr="000F59F6" w:rsidRDefault="00272413" w:rsidP="0068219B">
            <w:pPr>
              <w:pStyle w:val="TableParagraph"/>
              <w:spacing w:before="11"/>
              <w:rPr>
                <w:b/>
                <w:sz w:val="19"/>
                <w:lang w:val="tr-TR"/>
              </w:rPr>
            </w:pPr>
          </w:p>
          <w:p w:rsidR="00272413" w:rsidRPr="000F59F6" w:rsidRDefault="00272413" w:rsidP="0068219B">
            <w:pPr>
              <w:pStyle w:val="TableParagraph"/>
              <w:ind w:left="280" w:right="341" w:hanging="284"/>
              <w:rPr>
                <w:sz w:val="20"/>
                <w:lang w:val="tr-TR"/>
              </w:rPr>
            </w:pPr>
            <w:r w:rsidRPr="000F59F6">
              <w:rPr>
                <w:rFonts w:ascii="Wingdings 2" w:hAnsi="Wingdings 2"/>
                <w:sz w:val="20"/>
                <w:lang w:val="tr-TR"/>
              </w:rPr>
              <w:t></w:t>
            </w:r>
            <w:r w:rsidRPr="000F59F6">
              <w:rPr>
                <w:sz w:val="20"/>
                <w:lang w:val="tr-TR"/>
              </w:rPr>
              <w:t>Okul/kurumun bulunduğu çevrenin genel gelir durumu,</w:t>
            </w:r>
          </w:p>
          <w:p w:rsidR="00272413" w:rsidRPr="000F59F6" w:rsidRDefault="00272413" w:rsidP="0068219B">
            <w:pPr>
              <w:pStyle w:val="TableParagraph"/>
              <w:spacing w:line="233" w:lineRule="exact"/>
              <w:ind w:left="-3"/>
              <w:rPr>
                <w:sz w:val="20"/>
                <w:lang w:val="tr-TR"/>
              </w:rPr>
            </w:pPr>
            <w:r w:rsidRPr="000F59F6">
              <w:rPr>
                <w:rFonts w:ascii="Wingdings 2" w:hAnsi="Wingdings 2"/>
                <w:sz w:val="20"/>
                <w:lang w:val="tr-TR"/>
              </w:rPr>
              <w:t></w:t>
            </w:r>
            <w:r w:rsidRPr="000F59F6">
              <w:rPr>
                <w:sz w:val="20"/>
                <w:lang w:val="tr-TR"/>
              </w:rPr>
              <w:t>İş kapasitesi,</w:t>
            </w:r>
          </w:p>
          <w:p w:rsidR="00272413" w:rsidRPr="000F59F6" w:rsidRDefault="00272413" w:rsidP="0068219B">
            <w:pPr>
              <w:pStyle w:val="TableParagraph"/>
              <w:spacing w:before="1"/>
              <w:ind w:left="280" w:right="341" w:hanging="284"/>
              <w:rPr>
                <w:sz w:val="20"/>
                <w:lang w:val="tr-TR"/>
              </w:rPr>
            </w:pPr>
            <w:r w:rsidRPr="000F59F6">
              <w:rPr>
                <w:rFonts w:ascii="Wingdings 2" w:hAnsi="Wingdings 2"/>
                <w:sz w:val="20"/>
                <w:lang w:val="tr-TR"/>
              </w:rPr>
              <w:t></w:t>
            </w:r>
            <w:r w:rsidRPr="000F59F6">
              <w:rPr>
                <w:sz w:val="20"/>
                <w:lang w:val="tr-TR"/>
              </w:rPr>
              <w:t>Okul/kurumun gelirini arttırıcı unsurlar,</w:t>
            </w:r>
          </w:p>
          <w:p w:rsidR="00272413" w:rsidRPr="000F59F6" w:rsidRDefault="00272413" w:rsidP="0068219B">
            <w:pPr>
              <w:pStyle w:val="TableParagraph"/>
              <w:ind w:left="280" w:hanging="284"/>
              <w:rPr>
                <w:sz w:val="20"/>
                <w:lang w:val="tr-TR"/>
              </w:rPr>
            </w:pPr>
            <w:r w:rsidRPr="000F59F6">
              <w:rPr>
                <w:rFonts w:ascii="Wingdings 2" w:hAnsi="Wingdings 2"/>
                <w:sz w:val="20"/>
                <w:lang w:val="tr-TR"/>
              </w:rPr>
              <w:t></w:t>
            </w:r>
            <w:r w:rsidRPr="000F59F6">
              <w:rPr>
                <w:sz w:val="20"/>
                <w:lang w:val="tr-TR"/>
              </w:rPr>
              <w:t>Okul/kurumun giderlerini arttıran unsurlar,</w:t>
            </w:r>
          </w:p>
          <w:p w:rsidR="00272413" w:rsidRPr="000F59F6" w:rsidRDefault="00272413" w:rsidP="0068219B">
            <w:pPr>
              <w:pStyle w:val="TableParagraph"/>
              <w:spacing w:before="2" w:line="234" w:lineRule="exact"/>
              <w:ind w:left="-3"/>
              <w:rPr>
                <w:sz w:val="20"/>
                <w:lang w:val="tr-TR"/>
              </w:rPr>
            </w:pPr>
            <w:r w:rsidRPr="000F59F6">
              <w:rPr>
                <w:rFonts w:ascii="Wingdings 2" w:hAnsi="Wingdings 2"/>
                <w:sz w:val="20"/>
                <w:lang w:val="tr-TR"/>
              </w:rPr>
              <w:t></w:t>
            </w:r>
            <w:r w:rsidRPr="000F59F6">
              <w:rPr>
                <w:sz w:val="20"/>
                <w:lang w:val="tr-TR"/>
              </w:rPr>
              <w:t>Tasarruf sağlama imkânları,</w:t>
            </w:r>
          </w:p>
          <w:p w:rsidR="00272413" w:rsidRPr="000F59F6" w:rsidRDefault="00272413" w:rsidP="0068219B">
            <w:pPr>
              <w:pStyle w:val="TableParagraph"/>
              <w:spacing w:line="234" w:lineRule="exact"/>
              <w:ind w:left="-3"/>
              <w:rPr>
                <w:sz w:val="20"/>
                <w:lang w:val="tr-TR"/>
              </w:rPr>
            </w:pPr>
            <w:r w:rsidRPr="000F59F6">
              <w:rPr>
                <w:rFonts w:ascii="Wingdings 2" w:hAnsi="Wingdings 2"/>
                <w:sz w:val="20"/>
                <w:lang w:val="tr-TR"/>
              </w:rPr>
              <w:t></w:t>
            </w:r>
            <w:r w:rsidRPr="000F59F6">
              <w:rPr>
                <w:sz w:val="20"/>
                <w:lang w:val="tr-TR"/>
              </w:rPr>
              <w:t>İşsizlik durumu,</w:t>
            </w:r>
          </w:p>
          <w:p w:rsidR="00272413" w:rsidRPr="000F59F6" w:rsidRDefault="00272413" w:rsidP="0068219B">
            <w:pPr>
              <w:pStyle w:val="TableParagraph"/>
              <w:spacing w:before="1"/>
              <w:ind w:left="280" w:right="341" w:hanging="284"/>
              <w:rPr>
                <w:sz w:val="20"/>
                <w:lang w:val="tr-TR"/>
              </w:rPr>
            </w:pPr>
            <w:r w:rsidRPr="000F59F6">
              <w:rPr>
                <w:rFonts w:ascii="Wingdings 2" w:hAnsi="Wingdings 2"/>
                <w:sz w:val="20"/>
                <w:lang w:val="tr-TR"/>
              </w:rPr>
              <w:t></w:t>
            </w:r>
            <w:r w:rsidRPr="000F59F6">
              <w:rPr>
                <w:sz w:val="20"/>
                <w:lang w:val="tr-TR"/>
              </w:rPr>
              <w:t>Mal-ürün ve hizmet satın alma imkânları,</w:t>
            </w:r>
          </w:p>
          <w:p w:rsidR="00272413" w:rsidRPr="000F59F6" w:rsidRDefault="00272413" w:rsidP="0068219B">
            <w:pPr>
              <w:pStyle w:val="TableParagraph"/>
              <w:spacing w:line="214" w:lineRule="exact"/>
              <w:ind w:left="-3"/>
              <w:rPr>
                <w:sz w:val="20"/>
                <w:lang w:val="tr-TR"/>
              </w:rPr>
            </w:pPr>
            <w:r w:rsidRPr="000F59F6">
              <w:rPr>
                <w:rFonts w:ascii="Wingdings 2" w:hAnsi="Wingdings 2"/>
                <w:sz w:val="20"/>
                <w:lang w:val="tr-TR"/>
              </w:rPr>
              <w:t></w:t>
            </w:r>
            <w:r w:rsidRPr="000F59F6">
              <w:rPr>
                <w:sz w:val="20"/>
                <w:lang w:val="tr-TR"/>
              </w:rPr>
              <w:t>Kullanılabilir bütçe</w:t>
            </w:r>
          </w:p>
        </w:tc>
      </w:tr>
      <w:tr w:rsidR="00272413" w:rsidRPr="000F59F6" w:rsidTr="0068219B">
        <w:trPr>
          <w:trHeight w:val="900"/>
        </w:trPr>
        <w:tc>
          <w:tcPr>
            <w:tcW w:w="5388" w:type="dxa"/>
            <w:shd w:val="clear" w:color="auto" w:fill="E2EFD9"/>
          </w:tcPr>
          <w:p w:rsidR="00272413" w:rsidRPr="000F59F6" w:rsidRDefault="00272413" w:rsidP="0068219B">
            <w:pPr>
              <w:pStyle w:val="TableParagraph"/>
              <w:ind w:left="98"/>
              <w:rPr>
                <w:b/>
                <w:sz w:val="20"/>
                <w:lang w:val="tr-TR"/>
              </w:rPr>
            </w:pPr>
            <w:r w:rsidRPr="000F59F6">
              <w:rPr>
                <w:b/>
                <w:sz w:val="20"/>
                <w:lang w:val="tr-TR"/>
              </w:rPr>
              <w:t>Sosyokültürel etkenler</w:t>
            </w:r>
          </w:p>
        </w:tc>
        <w:tc>
          <w:tcPr>
            <w:tcW w:w="3826" w:type="dxa"/>
            <w:shd w:val="clear" w:color="auto" w:fill="E2EFD9"/>
          </w:tcPr>
          <w:p w:rsidR="00272413" w:rsidRPr="000F59F6" w:rsidRDefault="00272413" w:rsidP="0068219B">
            <w:pPr>
              <w:pStyle w:val="TableParagraph"/>
              <w:ind w:left="95"/>
              <w:rPr>
                <w:b/>
                <w:sz w:val="20"/>
                <w:lang w:val="tr-TR"/>
              </w:rPr>
            </w:pPr>
            <w:r w:rsidRPr="000F59F6">
              <w:rPr>
                <w:b/>
                <w:sz w:val="20"/>
                <w:lang w:val="tr-TR"/>
              </w:rPr>
              <w:t>Teknolojik etkenler</w:t>
            </w:r>
          </w:p>
        </w:tc>
      </w:tr>
      <w:tr w:rsidR="00272413" w:rsidRPr="000F59F6" w:rsidTr="0068219B">
        <w:trPr>
          <w:trHeight w:val="3500"/>
        </w:trPr>
        <w:tc>
          <w:tcPr>
            <w:tcW w:w="5388" w:type="dxa"/>
          </w:tcPr>
          <w:p w:rsidR="00272413" w:rsidRPr="000F59F6" w:rsidRDefault="00272413" w:rsidP="0068219B">
            <w:pPr>
              <w:pStyle w:val="TableParagraph"/>
              <w:spacing w:before="11"/>
              <w:rPr>
                <w:b/>
                <w:sz w:val="19"/>
                <w:lang w:val="tr-TR"/>
              </w:rPr>
            </w:pPr>
          </w:p>
          <w:p w:rsidR="00272413" w:rsidRPr="000F59F6" w:rsidRDefault="00272413" w:rsidP="0068219B">
            <w:pPr>
              <w:pStyle w:val="TableParagraph"/>
              <w:ind w:left="-1"/>
              <w:rPr>
                <w:sz w:val="20"/>
                <w:lang w:val="tr-TR"/>
              </w:rPr>
            </w:pPr>
            <w:r w:rsidRPr="000F59F6">
              <w:rPr>
                <w:rFonts w:ascii="Wingdings 2" w:hAnsi="Wingdings 2"/>
                <w:sz w:val="20"/>
                <w:lang w:val="tr-TR"/>
              </w:rPr>
              <w:t></w:t>
            </w:r>
            <w:r w:rsidRPr="000F59F6">
              <w:rPr>
                <w:sz w:val="20"/>
                <w:lang w:val="tr-TR"/>
              </w:rPr>
              <w:t>Kariyer beklentileri,</w:t>
            </w:r>
          </w:p>
          <w:p w:rsidR="00272413" w:rsidRPr="000F59F6" w:rsidRDefault="00272413" w:rsidP="0068219B">
            <w:pPr>
              <w:pStyle w:val="TableParagraph"/>
              <w:ind w:left="-1"/>
              <w:rPr>
                <w:sz w:val="20"/>
                <w:lang w:val="tr-TR"/>
              </w:rPr>
            </w:pPr>
            <w:r w:rsidRPr="000F59F6">
              <w:rPr>
                <w:rFonts w:ascii="Wingdings 2" w:hAnsi="Wingdings 2"/>
                <w:sz w:val="20"/>
                <w:lang w:val="tr-TR"/>
              </w:rPr>
              <w:t></w:t>
            </w:r>
            <w:r w:rsidRPr="000F59F6">
              <w:rPr>
                <w:sz w:val="20"/>
                <w:lang w:val="tr-TR"/>
              </w:rPr>
              <w:t>Ailelerin ve öğrencilerin bilinçlenmeleri,</w:t>
            </w:r>
          </w:p>
          <w:p w:rsidR="00272413" w:rsidRPr="000F59F6" w:rsidRDefault="00272413" w:rsidP="0068219B">
            <w:pPr>
              <w:pStyle w:val="TableParagraph"/>
              <w:ind w:left="282" w:hanging="284"/>
              <w:rPr>
                <w:sz w:val="20"/>
                <w:lang w:val="tr-TR"/>
              </w:rPr>
            </w:pPr>
            <w:r w:rsidRPr="000F59F6">
              <w:rPr>
                <w:rFonts w:ascii="Wingdings 2" w:hAnsi="Wingdings 2"/>
                <w:sz w:val="20"/>
                <w:lang w:val="tr-TR"/>
              </w:rPr>
              <w:t></w:t>
            </w:r>
            <w:r w:rsidRPr="000F59F6">
              <w:rPr>
                <w:sz w:val="20"/>
                <w:lang w:val="tr-TR"/>
              </w:rPr>
              <w:t>Aile yapısındaki değişmeler (geniş aileden çekirdek aileye geçiş, erken yaşta evlenme vs.),</w:t>
            </w:r>
          </w:p>
          <w:p w:rsidR="00272413" w:rsidRPr="000F59F6" w:rsidRDefault="00272413" w:rsidP="0068219B">
            <w:pPr>
              <w:pStyle w:val="TableParagraph"/>
              <w:ind w:left="-1"/>
              <w:rPr>
                <w:sz w:val="20"/>
                <w:lang w:val="tr-TR"/>
              </w:rPr>
            </w:pPr>
            <w:r w:rsidRPr="000F59F6">
              <w:rPr>
                <w:rFonts w:ascii="Wingdings 2" w:hAnsi="Wingdings 2"/>
                <w:sz w:val="20"/>
                <w:lang w:val="tr-TR"/>
              </w:rPr>
              <w:t></w:t>
            </w:r>
            <w:r w:rsidRPr="000F59F6">
              <w:rPr>
                <w:sz w:val="20"/>
                <w:lang w:val="tr-TR"/>
              </w:rPr>
              <w:t>Nüfus artışı,</w:t>
            </w:r>
          </w:p>
          <w:p w:rsidR="00272413" w:rsidRPr="000F59F6" w:rsidRDefault="00272413" w:rsidP="0068219B">
            <w:pPr>
              <w:pStyle w:val="TableParagraph"/>
              <w:spacing w:line="234" w:lineRule="exact"/>
              <w:ind w:left="-1"/>
              <w:rPr>
                <w:sz w:val="20"/>
                <w:lang w:val="tr-TR"/>
              </w:rPr>
            </w:pPr>
            <w:r w:rsidRPr="000F59F6">
              <w:rPr>
                <w:rFonts w:ascii="Wingdings 2" w:hAnsi="Wingdings 2"/>
                <w:sz w:val="20"/>
                <w:lang w:val="tr-TR"/>
              </w:rPr>
              <w:t></w:t>
            </w:r>
            <w:r w:rsidRPr="000F59F6">
              <w:rPr>
                <w:sz w:val="20"/>
                <w:lang w:val="tr-TR"/>
              </w:rPr>
              <w:t>Göç,</w:t>
            </w:r>
          </w:p>
          <w:p w:rsidR="00272413" w:rsidRPr="000F59F6" w:rsidRDefault="00272413" w:rsidP="0068219B">
            <w:pPr>
              <w:pStyle w:val="TableParagraph"/>
              <w:spacing w:line="234" w:lineRule="exact"/>
              <w:ind w:left="-1"/>
              <w:rPr>
                <w:sz w:val="20"/>
                <w:lang w:val="tr-TR"/>
              </w:rPr>
            </w:pPr>
            <w:r w:rsidRPr="000F59F6">
              <w:rPr>
                <w:rFonts w:ascii="Wingdings 2" w:hAnsi="Wingdings 2"/>
                <w:sz w:val="20"/>
                <w:lang w:val="tr-TR"/>
              </w:rPr>
              <w:t></w:t>
            </w:r>
            <w:r w:rsidRPr="000F59F6">
              <w:rPr>
                <w:sz w:val="20"/>
                <w:lang w:val="tr-TR"/>
              </w:rPr>
              <w:t>Nüfusun yaş gruplarına göre dağılımı,</w:t>
            </w:r>
          </w:p>
          <w:p w:rsidR="00272413" w:rsidRPr="000F59F6" w:rsidRDefault="00272413" w:rsidP="0068219B">
            <w:pPr>
              <w:pStyle w:val="TableParagraph"/>
              <w:spacing w:before="1"/>
              <w:ind w:left="282" w:right="127" w:hanging="284"/>
              <w:rPr>
                <w:sz w:val="20"/>
                <w:lang w:val="tr-TR"/>
              </w:rPr>
            </w:pPr>
            <w:r w:rsidRPr="000F59F6">
              <w:rPr>
                <w:rFonts w:ascii="Wingdings 2" w:hAnsi="Wingdings 2"/>
                <w:sz w:val="20"/>
                <w:lang w:val="tr-TR"/>
              </w:rPr>
              <w:t></w:t>
            </w:r>
            <w:r w:rsidRPr="000F59F6">
              <w:rPr>
                <w:sz w:val="20"/>
                <w:lang w:val="tr-TR"/>
              </w:rPr>
              <w:t>Hayat beklentilerindeki değişimler (Hızlı para kazanma hırsı, lüks yaşama düşkünlük, kırsal alanda kentsel yaşam),</w:t>
            </w:r>
          </w:p>
          <w:p w:rsidR="00272413" w:rsidRPr="000F59F6" w:rsidRDefault="00272413" w:rsidP="0068219B">
            <w:pPr>
              <w:pStyle w:val="TableParagraph"/>
              <w:ind w:left="-1"/>
              <w:rPr>
                <w:sz w:val="20"/>
                <w:lang w:val="tr-TR"/>
              </w:rPr>
            </w:pPr>
            <w:r w:rsidRPr="000F59F6">
              <w:rPr>
                <w:rFonts w:ascii="Wingdings 2" w:hAnsi="Wingdings 2"/>
                <w:sz w:val="20"/>
                <w:lang w:val="tr-TR"/>
              </w:rPr>
              <w:t></w:t>
            </w:r>
            <w:r w:rsidRPr="000F59F6">
              <w:rPr>
                <w:sz w:val="20"/>
                <w:lang w:val="tr-TR"/>
              </w:rPr>
              <w:t>Beslenme alışkanlıkları,</w:t>
            </w:r>
          </w:p>
          <w:p w:rsidR="00272413" w:rsidRPr="000F59F6" w:rsidRDefault="00272413" w:rsidP="0068219B">
            <w:pPr>
              <w:pStyle w:val="TableParagraph"/>
              <w:ind w:left="-1"/>
              <w:rPr>
                <w:sz w:val="20"/>
                <w:lang w:val="tr-TR"/>
              </w:rPr>
            </w:pPr>
            <w:r w:rsidRPr="000F59F6">
              <w:rPr>
                <w:rFonts w:ascii="Wingdings 2" w:hAnsi="Wingdings 2"/>
                <w:sz w:val="20"/>
                <w:lang w:val="tr-TR"/>
              </w:rPr>
              <w:t></w:t>
            </w:r>
            <w:r w:rsidRPr="000F59F6">
              <w:rPr>
                <w:sz w:val="20"/>
                <w:lang w:val="tr-TR"/>
              </w:rPr>
              <w:t>Değerler, mesleki etik kuralları vb.</w:t>
            </w:r>
          </w:p>
        </w:tc>
        <w:tc>
          <w:tcPr>
            <w:tcW w:w="3826" w:type="dxa"/>
          </w:tcPr>
          <w:p w:rsidR="00272413" w:rsidRPr="000F59F6" w:rsidRDefault="00272413" w:rsidP="0068219B">
            <w:pPr>
              <w:pStyle w:val="TableParagraph"/>
              <w:spacing w:before="11"/>
              <w:rPr>
                <w:b/>
                <w:sz w:val="19"/>
                <w:lang w:val="tr-TR"/>
              </w:rPr>
            </w:pPr>
          </w:p>
          <w:p w:rsidR="00272413" w:rsidRPr="000F59F6" w:rsidRDefault="00272413" w:rsidP="0068219B">
            <w:pPr>
              <w:pStyle w:val="TableParagraph"/>
              <w:ind w:left="342" w:right="341" w:hanging="360"/>
              <w:rPr>
                <w:sz w:val="20"/>
                <w:lang w:val="tr-TR"/>
              </w:rPr>
            </w:pPr>
            <w:r w:rsidRPr="000F59F6">
              <w:rPr>
                <w:rFonts w:ascii="Wingdings 2" w:hAnsi="Wingdings 2"/>
                <w:sz w:val="20"/>
                <w:lang w:val="tr-TR"/>
              </w:rPr>
              <w:t></w:t>
            </w:r>
            <w:r w:rsidRPr="000F59F6">
              <w:rPr>
                <w:sz w:val="20"/>
                <w:lang w:val="tr-TR"/>
              </w:rPr>
              <w:t>Okul/kurumun teknoloji kullanım durumu</w:t>
            </w:r>
          </w:p>
          <w:p w:rsidR="00272413" w:rsidRPr="000F59F6" w:rsidRDefault="00272413" w:rsidP="0068219B">
            <w:pPr>
              <w:pStyle w:val="TableParagraph"/>
              <w:spacing w:line="234" w:lineRule="exact"/>
              <w:ind w:left="-18"/>
              <w:rPr>
                <w:sz w:val="20"/>
                <w:lang w:val="tr-TR"/>
              </w:rPr>
            </w:pPr>
            <w:r w:rsidRPr="000F59F6">
              <w:rPr>
                <w:rFonts w:ascii="Wingdings 2" w:hAnsi="Wingdings 2"/>
                <w:sz w:val="20"/>
                <w:lang w:val="tr-TR"/>
              </w:rPr>
              <w:t></w:t>
            </w:r>
            <w:r w:rsidRPr="000F59F6">
              <w:rPr>
                <w:sz w:val="20"/>
                <w:lang w:val="tr-TR"/>
              </w:rPr>
              <w:t>e- Devlet uygulamaları,</w:t>
            </w:r>
          </w:p>
          <w:p w:rsidR="00272413" w:rsidRPr="000F59F6" w:rsidRDefault="00272413" w:rsidP="0068219B">
            <w:pPr>
              <w:pStyle w:val="TableParagraph"/>
              <w:ind w:left="342" w:hanging="360"/>
              <w:rPr>
                <w:sz w:val="20"/>
                <w:lang w:val="tr-TR"/>
              </w:rPr>
            </w:pPr>
            <w:r w:rsidRPr="000F59F6">
              <w:rPr>
                <w:rFonts w:ascii="Wingdings 2" w:hAnsi="Wingdings 2"/>
                <w:sz w:val="20"/>
                <w:lang w:val="tr-TR"/>
              </w:rPr>
              <w:t></w:t>
            </w:r>
            <w:r w:rsidRPr="000F59F6">
              <w:rPr>
                <w:sz w:val="20"/>
                <w:lang w:val="tr-TR"/>
              </w:rPr>
              <w:t>Dijital Platformlar üzerinden uzaktan eğitim imkânları,</w:t>
            </w:r>
          </w:p>
          <w:p w:rsidR="00272413" w:rsidRPr="000F59F6" w:rsidRDefault="00272413" w:rsidP="0068219B">
            <w:pPr>
              <w:pStyle w:val="TableParagraph"/>
              <w:spacing w:before="1"/>
              <w:ind w:left="342" w:right="341" w:hanging="360"/>
              <w:rPr>
                <w:sz w:val="20"/>
                <w:lang w:val="tr-TR"/>
              </w:rPr>
            </w:pPr>
            <w:r w:rsidRPr="000F59F6">
              <w:rPr>
                <w:rFonts w:ascii="Wingdings 2" w:hAnsi="Wingdings 2"/>
                <w:sz w:val="20"/>
                <w:lang w:val="tr-TR"/>
              </w:rPr>
              <w:t></w:t>
            </w:r>
            <w:r w:rsidRPr="000F59F6">
              <w:rPr>
                <w:sz w:val="20"/>
                <w:lang w:val="tr-TR"/>
              </w:rPr>
              <w:t>Okul/kurumun sahip olmadığı teknolojik araçlar</w:t>
            </w:r>
          </w:p>
          <w:p w:rsidR="00272413" w:rsidRPr="000F59F6" w:rsidRDefault="00272413" w:rsidP="0068219B">
            <w:pPr>
              <w:pStyle w:val="TableParagraph"/>
              <w:ind w:left="342" w:hanging="360"/>
              <w:rPr>
                <w:sz w:val="20"/>
                <w:lang w:val="tr-TR"/>
              </w:rPr>
            </w:pPr>
            <w:r w:rsidRPr="000F59F6">
              <w:rPr>
                <w:rFonts w:ascii="Wingdings 2" w:hAnsi="Wingdings 2"/>
                <w:sz w:val="20"/>
                <w:lang w:val="tr-TR"/>
              </w:rPr>
              <w:t></w:t>
            </w:r>
            <w:r w:rsidRPr="000F59F6">
              <w:rPr>
                <w:sz w:val="20"/>
                <w:lang w:val="tr-TR"/>
              </w:rPr>
              <w:t>Personelin ve öğrencilerin teknoloji kullanım kapasiteleri,</w:t>
            </w:r>
          </w:p>
          <w:p w:rsidR="00272413" w:rsidRPr="000F59F6" w:rsidRDefault="00272413" w:rsidP="0068219B">
            <w:pPr>
              <w:pStyle w:val="TableParagraph"/>
              <w:ind w:left="342" w:right="341" w:hanging="360"/>
              <w:rPr>
                <w:sz w:val="20"/>
                <w:lang w:val="tr-TR"/>
              </w:rPr>
            </w:pPr>
            <w:r w:rsidRPr="000F59F6">
              <w:rPr>
                <w:rFonts w:ascii="Wingdings 2" w:hAnsi="Wingdings 2"/>
                <w:sz w:val="20"/>
                <w:lang w:val="tr-TR"/>
              </w:rPr>
              <w:t></w:t>
            </w:r>
            <w:r w:rsidRPr="000F59F6">
              <w:rPr>
                <w:sz w:val="20"/>
                <w:lang w:val="tr-TR"/>
              </w:rPr>
              <w:t>Personelin ve öğrencilerin sahip olduğu teknolojik araçlar,</w:t>
            </w:r>
          </w:p>
          <w:p w:rsidR="00272413" w:rsidRPr="000F59F6" w:rsidRDefault="00272413" w:rsidP="0068219B">
            <w:pPr>
              <w:pStyle w:val="TableParagraph"/>
              <w:spacing w:before="2"/>
              <w:ind w:left="-18"/>
              <w:rPr>
                <w:sz w:val="20"/>
                <w:lang w:val="tr-TR"/>
              </w:rPr>
            </w:pPr>
            <w:r w:rsidRPr="000F59F6">
              <w:rPr>
                <w:rFonts w:ascii="Wingdings 2" w:hAnsi="Wingdings 2"/>
                <w:sz w:val="20"/>
                <w:lang w:val="tr-TR"/>
              </w:rPr>
              <w:t></w:t>
            </w:r>
            <w:r w:rsidRPr="000F59F6">
              <w:rPr>
                <w:sz w:val="20"/>
                <w:lang w:val="tr-TR"/>
              </w:rPr>
              <w:t>Teknoloji alanındaki gelişmeler</w:t>
            </w:r>
          </w:p>
          <w:p w:rsidR="00272413" w:rsidRPr="000F59F6" w:rsidRDefault="00272413" w:rsidP="0068219B">
            <w:pPr>
              <w:pStyle w:val="TableParagraph"/>
              <w:ind w:left="-18"/>
              <w:rPr>
                <w:sz w:val="20"/>
                <w:lang w:val="tr-TR"/>
              </w:rPr>
            </w:pPr>
            <w:r w:rsidRPr="000F59F6">
              <w:rPr>
                <w:rFonts w:ascii="Wingdings 2" w:hAnsi="Wingdings 2"/>
                <w:sz w:val="20"/>
                <w:lang w:val="tr-TR"/>
              </w:rPr>
              <w:t></w:t>
            </w:r>
            <w:r w:rsidRPr="000F59F6">
              <w:rPr>
                <w:sz w:val="20"/>
                <w:lang w:val="tr-TR"/>
              </w:rPr>
              <w:t>Teknolojinin eğitimde kullanımı</w:t>
            </w:r>
          </w:p>
        </w:tc>
      </w:tr>
      <w:tr w:rsidR="00272413" w:rsidRPr="000F59F6" w:rsidTr="0068219B">
        <w:trPr>
          <w:trHeight w:val="440"/>
        </w:trPr>
        <w:tc>
          <w:tcPr>
            <w:tcW w:w="9214" w:type="dxa"/>
            <w:gridSpan w:val="2"/>
            <w:shd w:val="clear" w:color="auto" w:fill="E2EFD9"/>
          </w:tcPr>
          <w:p w:rsidR="00272413" w:rsidRPr="000F59F6" w:rsidRDefault="00272413" w:rsidP="0068219B">
            <w:pPr>
              <w:pStyle w:val="TableParagraph"/>
              <w:spacing w:line="234" w:lineRule="exact"/>
              <w:ind w:left="98"/>
              <w:rPr>
                <w:b/>
                <w:sz w:val="20"/>
                <w:lang w:val="tr-TR"/>
              </w:rPr>
            </w:pPr>
            <w:r w:rsidRPr="000F59F6">
              <w:rPr>
                <w:b/>
                <w:sz w:val="20"/>
                <w:lang w:val="tr-TR"/>
              </w:rPr>
              <w:t>Çevresel Etkenler</w:t>
            </w:r>
          </w:p>
        </w:tc>
      </w:tr>
      <w:tr w:rsidR="00272413" w:rsidRPr="000F59F6" w:rsidTr="0068219B">
        <w:trPr>
          <w:trHeight w:val="1940"/>
        </w:trPr>
        <w:tc>
          <w:tcPr>
            <w:tcW w:w="9214" w:type="dxa"/>
            <w:gridSpan w:val="2"/>
          </w:tcPr>
          <w:p w:rsidR="00272413" w:rsidRPr="000F59F6" w:rsidRDefault="00272413" w:rsidP="0068219B">
            <w:pPr>
              <w:pStyle w:val="TableParagraph"/>
              <w:spacing w:before="11"/>
              <w:rPr>
                <w:b/>
                <w:sz w:val="19"/>
                <w:lang w:val="tr-TR"/>
              </w:rPr>
            </w:pPr>
          </w:p>
          <w:p w:rsidR="00272413" w:rsidRPr="000F59F6" w:rsidRDefault="00272413" w:rsidP="0068219B">
            <w:pPr>
              <w:pStyle w:val="TableParagraph"/>
              <w:ind w:left="-1"/>
              <w:rPr>
                <w:sz w:val="20"/>
                <w:lang w:val="tr-TR"/>
              </w:rPr>
            </w:pPr>
            <w:r w:rsidRPr="000F59F6">
              <w:rPr>
                <w:rFonts w:ascii="Wingdings 2" w:hAnsi="Wingdings 2"/>
                <w:sz w:val="20"/>
                <w:lang w:val="tr-TR"/>
              </w:rPr>
              <w:t></w:t>
            </w:r>
            <w:r w:rsidRPr="000F59F6">
              <w:rPr>
                <w:sz w:val="20"/>
                <w:lang w:val="tr-TR"/>
              </w:rPr>
              <w:t>Hava ve su kirlenmesi,</w:t>
            </w:r>
          </w:p>
          <w:p w:rsidR="00272413" w:rsidRPr="000F59F6" w:rsidRDefault="00272413" w:rsidP="0068219B">
            <w:pPr>
              <w:pStyle w:val="TableParagraph"/>
              <w:ind w:left="-1"/>
              <w:rPr>
                <w:sz w:val="20"/>
                <w:lang w:val="tr-TR"/>
              </w:rPr>
            </w:pPr>
            <w:r w:rsidRPr="000F59F6">
              <w:rPr>
                <w:rFonts w:ascii="Wingdings 2" w:hAnsi="Wingdings 2"/>
                <w:sz w:val="20"/>
                <w:lang w:val="tr-TR"/>
              </w:rPr>
              <w:t></w:t>
            </w:r>
            <w:r w:rsidRPr="000F59F6">
              <w:rPr>
                <w:sz w:val="20"/>
                <w:lang w:val="tr-TR"/>
              </w:rPr>
              <w:t>Toprak yapısı,</w:t>
            </w:r>
          </w:p>
          <w:p w:rsidR="00272413" w:rsidRPr="000F59F6" w:rsidRDefault="00272413" w:rsidP="0068219B">
            <w:pPr>
              <w:pStyle w:val="TableParagraph"/>
              <w:spacing w:line="234" w:lineRule="exact"/>
              <w:ind w:left="-1"/>
              <w:rPr>
                <w:sz w:val="20"/>
                <w:lang w:val="tr-TR"/>
              </w:rPr>
            </w:pPr>
            <w:r w:rsidRPr="000F59F6">
              <w:rPr>
                <w:rFonts w:ascii="Wingdings 2" w:hAnsi="Wingdings 2"/>
                <w:sz w:val="20"/>
                <w:lang w:val="tr-TR"/>
              </w:rPr>
              <w:t></w:t>
            </w:r>
            <w:r w:rsidRPr="000F59F6">
              <w:rPr>
                <w:sz w:val="20"/>
                <w:lang w:val="tr-TR"/>
              </w:rPr>
              <w:t>Bitki örtüsü,</w:t>
            </w:r>
          </w:p>
          <w:p w:rsidR="00272413" w:rsidRPr="000F59F6" w:rsidRDefault="00272413" w:rsidP="0068219B">
            <w:pPr>
              <w:pStyle w:val="TableParagraph"/>
              <w:spacing w:line="234" w:lineRule="exact"/>
              <w:ind w:left="-1"/>
              <w:rPr>
                <w:sz w:val="20"/>
                <w:lang w:val="tr-TR"/>
              </w:rPr>
            </w:pPr>
            <w:r w:rsidRPr="000F59F6">
              <w:rPr>
                <w:rFonts w:ascii="Wingdings 2" w:hAnsi="Wingdings 2"/>
                <w:sz w:val="20"/>
                <w:lang w:val="tr-TR"/>
              </w:rPr>
              <w:t></w:t>
            </w:r>
            <w:r w:rsidRPr="000F59F6">
              <w:rPr>
                <w:sz w:val="20"/>
                <w:lang w:val="tr-TR"/>
              </w:rPr>
              <w:t>Doğal kaynakların korunması için yapılan çalışmalar,</w:t>
            </w:r>
          </w:p>
          <w:p w:rsidR="00272413" w:rsidRPr="000F59F6" w:rsidRDefault="00272413" w:rsidP="0068219B">
            <w:pPr>
              <w:pStyle w:val="TableParagraph"/>
              <w:spacing w:before="1"/>
              <w:ind w:left="-1"/>
              <w:rPr>
                <w:sz w:val="20"/>
                <w:lang w:val="tr-TR"/>
              </w:rPr>
            </w:pPr>
            <w:r w:rsidRPr="000F59F6">
              <w:rPr>
                <w:rFonts w:ascii="Wingdings 2" w:hAnsi="Wingdings 2"/>
                <w:sz w:val="20"/>
                <w:lang w:val="tr-TR"/>
              </w:rPr>
              <w:t></w:t>
            </w:r>
            <w:r w:rsidRPr="000F59F6">
              <w:rPr>
                <w:sz w:val="20"/>
                <w:lang w:val="tr-TR"/>
              </w:rPr>
              <w:t>Çevrede yoğunluk gösteren hastalıklar,</w:t>
            </w:r>
          </w:p>
          <w:p w:rsidR="00272413" w:rsidRPr="000F59F6" w:rsidRDefault="00272413" w:rsidP="0068219B">
            <w:pPr>
              <w:pStyle w:val="TableParagraph"/>
              <w:ind w:left="-1"/>
              <w:rPr>
                <w:sz w:val="20"/>
                <w:lang w:val="tr-TR"/>
              </w:rPr>
            </w:pPr>
            <w:r w:rsidRPr="000F59F6">
              <w:rPr>
                <w:rFonts w:ascii="Wingdings 2" w:hAnsi="Wingdings 2"/>
                <w:sz w:val="20"/>
                <w:lang w:val="tr-TR"/>
              </w:rPr>
              <w:t></w:t>
            </w:r>
            <w:r w:rsidRPr="000F59F6">
              <w:rPr>
                <w:sz w:val="20"/>
                <w:lang w:val="tr-TR"/>
              </w:rPr>
              <w:t>Doğal afetler (deprem kuşağında bulunma, Covid 19, kene vakaları vb.)</w:t>
            </w:r>
          </w:p>
        </w:tc>
      </w:tr>
    </w:tbl>
    <w:p w:rsidR="00272413" w:rsidRPr="000F59F6" w:rsidRDefault="00272413" w:rsidP="00272413">
      <w:pPr>
        <w:ind w:left="198"/>
        <w:rPr>
          <w:color w:val="00B050"/>
          <w:sz w:val="20"/>
        </w:rPr>
      </w:pPr>
      <w:r w:rsidRPr="000F59F6">
        <w:rPr>
          <w:color w:val="00B050"/>
          <w:sz w:val="20"/>
        </w:rPr>
        <w:t>*Örnek olarak verilmiştir. Değerlendirme okul/kurum özelinde yapılacaktır.</w:t>
      </w:r>
      <w:r w:rsidR="00734213" w:rsidRPr="000F59F6">
        <w:rPr>
          <w:color w:val="00B050"/>
          <w:sz w:val="20"/>
        </w:rPr>
        <w:t xml:space="preserve"> Okul/kurumun bulunduğu çevresel şartlar dikkate alınarak eklemeler çıkarmalar yapılabilir. Analiz yapılırken </w:t>
      </w:r>
    </w:p>
    <w:p w:rsidR="00272413" w:rsidRPr="000F59F6" w:rsidRDefault="00272413" w:rsidP="00272413">
      <w:pPr>
        <w:rPr>
          <w:sz w:val="20"/>
        </w:rPr>
        <w:sectPr w:rsidR="00272413" w:rsidRPr="000F59F6" w:rsidSect="00EC4777">
          <w:pgSz w:w="11910" w:h="16840"/>
          <w:pgMar w:top="1580" w:right="1220" w:bottom="1280" w:left="1220" w:header="0" w:footer="1037" w:gutter="0"/>
          <w:cols w:space="708"/>
        </w:sectPr>
      </w:pPr>
    </w:p>
    <w:p w:rsidR="00272413" w:rsidRPr="000F59F6" w:rsidRDefault="00272413" w:rsidP="000F6280">
      <w:pPr>
        <w:pStyle w:val="Balk3"/>
        <w:keepNext w:val="0"/>
        <w:keepLines w:val="0"/>
        <w:widowControl w:val="0"/>
        <w:numPr>
          <w:ilvl w:val="1"/>
          <w:numId w:val="23"/>
        </w:numPr>
        <w:tabs>
          <w:tab w:val="left" w:pos="716"/>
        </w:tabs>
        <w:autoSpaceDE w:val="0"/>
        <w:autoSpaceDN w:val="0"/>
        <w:spacing w:before="78" w:line="240" w:lineRule="auto"/>
        <w:ind w:left="715" w:hanging="597"/>
        <w:jc w:val="both"/>
        <w:rPr>
          <w:rFonts w:ascii="Cambria" w:eastAsia="Cambria" w:hAnsi="Cambria" w:cs="Cambria"/>
          <w:b/>
          <w:bCs/>
          <w:color w:val="auto"/>
          <w:kern w:val="0"/>
          <w:sz w:val="32"/>
          <w:szCs w:val="32"/>
        </w:rPr>
      </w:pPr>
      <w:r w:rsidRPr="000F59F6">
        <w:rPr>
          <w:rFonts w:ascii="Cambria" w:eastAsia="Cambria" w:hAnsi="Cambria" w:cs="Cambria"/>
          <w:b/>
          <w:bCs/>
          <w:color w:val="auto"/>
          <w:kern w:val="0"/>
          <w:sz w:val="32"/>
          <w:szCs w:val="32"/>
        </w:rPr>
        <w:lastRenderedPageBreak/>
        <w:t>GZFT Analizi</w:t>
      </w:r>
    </w:p>
    <w:p w:rsidR="00272413" w:rsidRPr="000F59F6" w:rsidRDefault="00272413" w:rsidP="00272413">
      <w:pPr>
        <w:pStyle w:val="GvdeMetni"/>
        <w:spacing w:before="118" w:line="360" w:lineRule="auto"/>
        <w:ind w:left="118" w:right="112"/>
        <w:jc w:val="both"/>
        <w:rPr>
          <w:lang w:val="tr-TR"/>
        </w:rPr>
      </w:pPr>
      <w:r w:rsidRPr="000F59F6">
        <w:rPr>
          <w:lang w:val="tr-TR"/>
        </w:rPr>
        <w:t>Durum analizi kapsamında kullanılacak temel yöntemlerden birisi de GZFT analizidir. Bu analiz, okul/kurumu etkileyen koşulların sistematik olarak incelendiği bir yöntemdir. Bu kapsamda, okul/kurumun güçlü ve zayıf yönleri ile okul/kurum dışında oluşabilecek fırsatlar ve tehditler belirlenir.</w:t>
      </w:r>
    </w:p>
    <w:p w:rsidR="00272413" w:rsidRPr="000F59F6" w:rsidRDefault="00272413" w:rsidP="00272413">
      <w:pPr>
        <w:pStyle w:val="GvdeMetni"/>
        <w:spacing w:line="360" w:lineRule="auto"/>
        <w:ind w:left="118" w:right="114"/>
        <w:jc w:val="both"/>
        <w:rPr>
          <w:lang w:val="tr-TR"/>
        </w:rPr>
      </w:pPr>
      <w:r w:rsidRPr="000F59F6">
        <w:rPr>
          <w:lang w:val="tr-TR"/>
        </w:rPr>
        <w:t>Bu yaklaşım, planlama yapılırken okul/kurumun güçlü ve zayıf yönleri ile karşı karşıya olduğu fırsatları ve tehditleri analiz etmeye ve geleceğe dönük stratejiler geliştirmeye yardımcı olur. Bu analiz, stratejik planlama sürecinin diğer aşamaları için temel teşkil eder. Stratejik planın başarılı bir şekilde uygulanmasında okul/kurum tarafından belirlenen stratejilerin GZFT analizi sonuçlarıyla uyumlu olması önemlidir.</w:t>
      </w:r>
    </w:p>
    <w:p w:rsidR="00272413" w:rsidRPr="000F59F6" w:rsidRDefault="00272413" w:rsidP="00272413">
      <w:pPr>
        <w:pStyle w:val="GvdeMetni"/>
        <w:spacing w:before="3"/>
        <w:rPr>
          <w:sz w:val="36"/>
          <w:lang w:val="tr-TR"/>
        </w:rPr>
      </w:pPr>
    </w:p>
    <w:p w:rsidR="00272413" w:rsidRPr="000F59F6" w:rsidRDefault="00272413" w:rsidP="000F6280">
      <w:pPr>
        <w:pStyle w:val="Balk4"/>
        <w:keepNext w:val="0"/>
        <w:keepLines w:val="0"/>
        <w:widowControl w:val="0"/>
        <w:numPr>
          <w:ilvl w:val="2"/>
          <w:numId w:val="23"/>
        </w:numPr>
        <w:tabs>
          <w:tab w:val="left" w:pos="873"/>
        </w:tabs>
        <w:autoSpaceDE w:val="0"/>
        <w:autoSpaceDN w:val="0"/>
        <w:spacing w:before="0" w:line="240" w:lineRule="auto"/>
        <w:ind w:hanging="754"/>
        <w:jc w:val="both"/>
        <w:rPr>
          <w:rFonts w:ascii="Cambria" w:eastAsia="Cambria" w:hAnsi="Cambria" w:cs="Cambria"/>
          <w:b/>
          <w:bCs/>
          <w:i w:val="0"/>
          <w:iCs w:val="0"/>
          <w:color w:val="auto"/>
          <w:kern w:val="0"/>
          <w:sz w:val="28"/>
          <w:szCs w:val="28"/>
        </w:rPr>
      </w:pPr>
      <w:r w:rsidRPr="000F59F6">
        <w:rPr>
          <w:rFonts w:ascii="Cambria" w:eastAsia="Cambria" w:hAnsi="Cambria" w:cs="Cambria"/>
          <w:b/>
          <w:bCs/>
          <w:i w:val="0"/>
          <w:iCs w:val="0"/>
          <w:color w:val="auto"/>
          <w:kern w:val="0"/>
          <w:sz w:val="28"/>
          <w:szCs w:val="28"/>
        </w:rPr>
        <w:t>Güçlü ve Zayıf Yönler</w:t>
      </w:r>
    </w:p>
    <w:p w:rsidR="00272413" w:rsidRPr="000F59F6" w:rsidRDefault="00272413" w:rsidP="00272413">
      <w:pPr>
        <w:pStyle w:val="GvdeMetni"/>
        <w:tabs>
          <w:tab w:val="left" w:pos="1455"/>
          <w:tab w:val="left" w:pos="2223"/>
          <w:tab w:val="left" w:pos="3351"/>
          <w:tab w:val="left" w:pos="5276"/>
          <w:tab w:val="left" w:pos="6255"/>
          <w:tab w:val="left" w:pos="8239"/>
        </w:tabs>
        <w:spacing w:before="160" w:line="360" w:lineRule="auto"/>
        <w:ind w:left="118" w:right="111"/>
        <w:rPr>
          <w:lang w:val="tr-TR"/>
        </w:rPr>
      </w:pPr>
      <w:r w:rsidRPr="000F59F6">
        <w:rPr>
          <w:lang w:val="tr-TR"/>
        </w:rPr>
        <w:t>Güçlü yönler okul/kurum tarafından kontrol edilebilen, okul/kurumun amaç ve hedeflerine ulaşırken yararlanabileceği, yüksek değer ürettiği ya da başarılı performans gösterdiği ve paydaşların okul/kurumun olumlu içsel özellikleri olarak gördüğü hususlardır. Güçlü yönler yetenekli iş gücü ve güçlü mali yapı gibi somut hususlar olabileceği gibi liderlik ya da destekleyici kurum kültürü gibi soyut hususlar da olabilir. Zayıfyönleriseokul/kurumunbaşarısınıetkileyebilecekeksiklikleriyadagelişmeyeaçık alanlarıdır. Başka bir ifadeyle okul/kurumun üstesinden gelmesi gereken olumsuz yönleridir.</w:t>
      </w:r>
      <w:r w:rsidRPr="000F59F6">
        <w:rPr>
          <w:lang w:val="tr-TR"/>
        </w:rPr>
        <w:tab/>
        <w:t>Zayıf</w:t>
      </w:r>
      <w:r w:rsidRPr="000F59F6">
        <w:rPr>
          <w:lang w:val="tr-TR"/>
        </w:rPr>
        <w:tab/>
        <w:t>yönlerin</w:t>
      </w:r>
      <w:r w:rsidRPr="000F59F6">
        <w:rPr>
          <w:lang w:val="tr-TR"/>
        </w:rPr>
        <w:tab/>
        <w:t>belirlenmesinde</w:t>
      </w:r>
      <w:r w:rsidRPr="000F59F6">
        <w:rPr>
          <w:lang w:val="tr-TR"/>
        </w:rPr>
        <w:tab/>
        <w:t>“Neleri</w:t>
      </w:r>
      <w:r w:rsidRPr="000F59F6">
        <w:rPr>
          <w:lang w:val="tr-TR"/>
        </w:rPr>
        <w:tab/>
        <w:t>iyileştirmeliyiz?”</w:t>
      </w:r>
      <w:r w:rsidRPr="000F59F6">
        <w:rPr>
          <w:lang w:val="tr-TR"/>
        </w:rPr>
        <w:tab/>
        <w:t>sorusuna odaklanılmasıgerekir.</w:t>
      </w:r>
    </w:p>
    <w:p w:rsidR="00272413" w:rsidRPr="000F59F6" w:rsidRDefault="00272413" w:rsidP="00272413">
      <w:pPr>
        <w:pStyle w:val="GvdeMetni"/>
        <w:rPr>
          <w:sz w:val="36"/>
          <w:lang w:val="tr-TR"/>
        </w:rPr>
      </w:pPr>
    </w:p>
    <w:p w:rsidR="00272413" w:rsidRPr="000F59F6" w:rsidRDefault="00272413" w:rsidP="000F6280">
      <w:pPr>
        <w:pStyle w:val="Balk4"/>
        <w:keepNext w:val="0"/>
        <w:keepLines w:val="0"/>
        <w:widowControl w:val="0"/>
        <w:numPr>
          <w:ilvl w:val="2"/>
          <w:numId w:val="23"/>
        </w:numPr>
        <w:tabs>
          <w:tab w:val="left" w:pos="873"/>
        </w:tabs>
        <w:autoSpaceDE w:val="0"/>
        <w:autoSpaceDN w:val="0"/>
        <w:spacing w:before="0" w:line="240" w:lineRule="auto"/>
        <w:ind w:hanging="754"/>
        <w:jc w:val="both"/>
        <w:rPr>
          <w:rFonts w:ascii="Cambria" w:eastAsia="Cambria" w:hAnsi="Cambria" w:cs="Cambria"/>
          <w:b/>
          <w:bCs/>
          <w:i w:val="0"/>
          <w:iCs w:val="0"/>
          <w:color w:val="auto"/>
          <w:kern w:val="0"/>
          <w:sz w:val="28"/>
          <w:szCs w:val="28"/>
        </w:rPr>
      </w:pPr>
      <w:r w:rsidRPr="000F59F6">
        <w:rPr>
          <w:rFonts w:ascii="Cambria" w:eastAsia="Cambria" w:hAnsi="Cambria" w:cs="Cambria"/>
          <w:b/>
          <w:bCs/>
          <w:i w:val="0"/>
          <w:iCs w:val="0"/>
          <w:color w:val="auto"/>
          <w:kern w:val="0"/>
          <w:sz w:val="28"/>
          <w:szCs w:val="28"/>
        </w:rPr>
        <w:t>Fırsatlar ve Tehditler</w:t>
      </w:r>
    </w:p>
    <w:p w:rsidR="00272413" w:rsidRPr="000F59F6" w:rsidRDefault="00272413" w:rsidP="00272413">
      <w:pPr>
        <w:pStyle w:val="GvdeMetni"/>
        <w:spacing w:before="283" w:line="360" w:lineRule="auto"/>
        <w:ind w:left="118" w:right="114"/>
        <w:jc w:val="both"/>
        <w:rPr>
          <w:lang w:val="tr-TR"/>
        </w:rPr>
      </w:pPr>
      <w:r w:rsidRPr="000F59F6">
        <w:rPr>
          <w:lang w:val="tr-TR"/>
        </w:rPr>
        <w:t>Fırsatlar, okul/kurumun kontrolü dışında ortaya çıkan ve okul/kurum için avantaj sağlaması muhtemel olan etken ya da durumlardır. Tehditler ise okul/kurumun kontrolü dışında gerçekleşen ve olumsuz etkilerinin önlenmesi ya da sınırlandırılması gereken unsurlardır. Okul/kurumu etkileyebilecek politik, ekonomik, sosyokültürel, teknolojik ya da siyasi etkenlerin bu kapsamda değerlendirilmesi gerekir.</w:t>
      </w:r>
    </w:p>
    <w:p w:rsidR="00272413" w:rsidRPr="000F59F6" w:rsidRDefault="00272413" w:rsidP="00272413">
      <w:pPr>
        <w:pStyle w:val="GvdeMetni"/>
        <w:spacing w:line="360" w:lineRule="auto"/>
        <w:ind w:left="118" w:right="113"/>
        <w:jc w:val="both"/>
        <w:rPr>
          <w:lang w:val="tr-TR"/>
        </w:rPr>
      </w:pPr>
      <w:r w:rsidRPr="000F59F6">
        <w:rPr>
          <w:lang w:val="tr-TR"/>
        </w:rPr>
        <w:t>Güçlü ve zayıf yönler ile fırsatlar ve tehditler arasında duruma göre geçişkenlik olabilir. Örneğin, personel sayısının az olması zayıf bir yön olabileceği gibi personel, okul/kurumun kontrolü dışında bütçe imkânları çerçevesinde okul/kuruma tahsis edildiği için bir tehdit olarak da değerlendirilebilir. Aynı şekilde bütçe imkânlarının iyi</w:t>
      </w:r>
    </w:p>
    <w:p w:rsidR="00272413" w:rsidRPr="000F59F6" w:rsidRDefault="00272413" w:rsidP="00272413">
      <w:pPr>
        <w:spacing w:line="360" w:lineRule="auto"/>
        <w:jc w:val="both"/>
        <w:sectPr w:rsidR="00272413" w:rsidRPr="000F59F6" w:rsidSect="00EC4777">
          <w:pgSz w:w="11910" w:h="16840"/>
          <w:pgMar w:top="1320" w:right="1300" w:bottom="1280" w:left="1300" w:header="0" w:footer="1037" w:gutter="0"/>
          <w:cols w:space="708"/>
        </w:sectPr>
      </w:pPr>
    </w:p>
    <w:p w:rsidR="00272413" w:rsidRPr="000F59F6" w:rsidRDefault="00272413" w:rsidP="00272413">
      <w:pPr>
        <w:pStyle w:val="GvdeMetni"/>
        <w:spacing w:before="77" w:line="360" w:lineRule="auto"/>
        <w:ind w:left="258" w:right="398"/>
        <w:jc w:val="both"/>
        <w:rPr>
          <w:lang w:val="tr-TR"/>
        </w:rPr>
      </w:pPr>
      <w:r w:rsidRPr="000F59F6">
        <w:rPr>
          <w:lang w:val="tr-TR"/>
        </w:rPr>
        <w:lastRenderedPageBreak/>
        <w:t>olması güçlü yön olabileceği gibi okul/kurumun talep ettiği ödeneği merkezi bütçeden alabilmesi nedeniyle fırsat olarak da algılanabilir.</w:t>
      </w:r>
    </w:p>
    <w:p w:rsidR="00272413" w:rsidRPr="000F59F6" w:rsidRDefault="00272413" w:rsidP="00272413">
      <w:pPr>
        <w:pStyle w:val="GvdeMetni"/>
        <w:ind w:left="258"/>
        <w:jc w:val="both"/>
        <w:rPr>
          <w:lang w:val="tr-TR"/>
        </w:rPr>
      </w:pPr>
      <w:r w:rsidRPr="000F59F6">
        <w:rPr>
          <w:lang w:val="tr-TR"/>
        </w:rPr>
        <w:t>GZFT analizinde aşağıdaki faktörlerin dikkate alınması gerekir:</w:t>
      </w:r>
    </w:p>
    <w:p w:rsidR="00272413" w:rsidRPr="000F59F6" w:rsidRDefault="00272413" w:rsidP="00272413">
      <w:pPr>
        <w:pStyle w:val="GvdeMetni"/>
        <w:spacing w:before="140" w:line="355" w:lineRule="auto"/>
        <w:ind w:left="978" w:right="350" w:hanging="360"/>
        <w:rPr>
          <w:lang w:val="tr-TR"/>
        </w:rPr>
      </w:pPr>
      <w:r w:rsidRPr="000F59F6">
        <w:rPr>
          <w:rFonts w:ascii="Symbol" w:hAnsi="Symbol"/>
          <w:lang w:val="tr-TR"/>
        </w:rPr>
        <w:t></w:t>
      </w:r>
      <w:r w:rsidRPr="000F59F6">
        <w:rPr>
          <w:lang w:val="tr-TR"/>
        </w:rPr>
        <w:t>Çevre analizi bulguları, üst politika belgelerinde yer alan amaçlar ve politikalar ile kurumsal sorumluluklar</w:t>
      </w:r>
    </w:p>
    <w:p w:rsidR="00272413" w:rsidRPr="000F59F6" w:rsidRDefault="00272413" w:rsidP="00272413">
      <w:pPr>
        <w:pStyle w:val="GvdeMetni"/>
        <w:spacing w:before="7" w:line="352" w:lineRule="auto"/>
        <w:ind w:left="978" w:right="350" w:hanging="360"/>
        <w:rPr>
          <w:lang w:val="tr-TR"/>
        </w:rPr>
      </w:pPr>
      <w:r w:rsidRPr="000F59F6">
        <w:rPr>
          <w:rFonts w:ascii="Symbol" w:hAnsi="Symbol"/>
          <w:lang w:val="tr-TR"/>
        </w:rPr>
        <w:t></w:t>
      </w:r>
      <w:r w:rsidRPr="000F59F6">
        <w:rPr>
          <w:lang w:val="tr-TR"/>
        </w:rPr>
        <w:t>Okul/kurumların önceki dönem stratejik planında da yer alan ilgili amaç ve hedefleri</w:t>
      </w:r>
    </w:p>
    <w:p w:rsidR="00272413" w:rsidRPr="000F59F6" w:rsidRDefault="00272413" w:rsidP="00272413">
      <w:pPr>
        <w:pStyle w:val="GvdeMetni"/>
        <w:spacing w:before="10"/>
        <w:ind w:left="618"/>
        <w:rPr>
          <w:lang w:val="tr-TR"/>
        </w:rPr>
      </w:pPr>
      <w:r w:rsidRPr="000F59F6">
        <w:rPr>
          <w:rFonts w:ascii="Symbol" w:hAnsi="Symbol"/>
          <w:lang w:val="tr-TR"/>
        </w:rPr>
        <w:t></w:t>
      </w:r>
      <w:r w:rsidRPr="000F59F6">
        <w:rPr>
          <w:lang w:val="tr-TR"/>
        </w:rPr>
        <w:t>Toplantı Tutanakları (zümre toplantıları, veli toplantıları vd.)</w:t>
      </w:r>
    </w:p>
    <w:p w:rsidR="00272413" w:rsidRPr="000F59F6" w:rsidRDefault="00272413" w:rsidP="00272413">
      <w:pPr>
        <w:pStyle w:val="GvdeMetni"/>
        <w:spacing w:before="140"/>
        <w:ind w:left="618"/>
        <w:rPr>
          <w:lang w:val="tr-TR"/>
        </w:rPr>
      </w:pPr>
      <w:r w:rsidRPr="000F59F6">
        <w:rPr>
          <w:rFonts w:ascii="Symbol" w:hAnsi="Symbol"/>
          <w:lang w:val="tr-TR"/>
        </w:rPr>
        <w:t></w:t>
      </w:r>
      <w:r w:rsidRPr="000F59F6">
        <w:rPr>
          <w:lang w:val="tr-TR"/>
        </w:rPr>
        <w:t>Paydaş analizi sonuçları</w:t>
      </w:r>
    </w:p>
    <w:p w:rsidR="00272413" w:rsidRDefault="00272413" w:rsidP="00272413">
      <w:pPr>
        <w:pStyle w:val="GvdeMetni"/>
        <w:spacing w:before="141" w:line="360" w:lineRule="auto"/>
        <w:ind w:left="618" w:right="395"/>
        <w:jc w:val="both"/>
        <w:rPr>
          <w:lang w:val="tr-TR"/>
        </w:rPr>
      </w:pPr>
      <w:r w:rsidRPr="000F59F6">
        <w:rPr>
          <w:lang w:val="tr-TR"/>
        </w:rPr>
        <w:t>GZFT analizi sonuçlarının değerlendirilmesinin ilk aşamasında, güçlü ve zayıf yönler ilefırsatlarvetehditler(Tablo21)kullanılarakbelirlenir.GZFTanalizisonuçlarıTablo 21’deki gibi tek bir liste hâlinde verilebileceği gibi faaliyet alanlarına göre gruplandırılarak dasunulabilir.</w:t>
      </w:r>
    </w:p>
    <w:p w:rsidR="00637423" w:rsidRPr="000F59F6" w:rsidRDefault="00637423" w:rsidP="00272413">
      <w:pPr>
        <w:pStyle w:val="GvdeMetni"/>
        <w:spacing w:before="141" w:line="360" w:lineRule="auto"/>
        <w:ind w:left="618" w:right="395"/>
        <w:jc w:val="both"/>
        <w:rPr>
          <w:lang w:val="tr-TR"/>
        </w:rPr>
      </w:pPr>
    </w:p>
    <w:p w:rsidR="00272413" w:rsidRPr="000F59F6" w:rsidRDefault="00272413" w:rsidP="00272413">
      <w:pPr>
        <w:pStyle w:val="GvdeMetni"/>
        <w:spacing w:before="2"/>
        <w:rPr>
          <w:sz w:val="26"/>
          <w:lang w:val="tr-TR"/>
        </w:rPr>
      </w:pPr>
    </w:p>
    <w:p w:rsidR="00A61972" w:rsidRPr="000F59F6" w:rsidRDefault="0063503E" w:rsidP="00A61972">
      <w:pPr>
        <w:ind w:left="118"/>
        <w:rPr>
          <w:b/>
          <w:color w:val="FF0000"/>
          <w:sz w:val="20"/>
        </w:rPr>
      </w:pPr>
      <w:r>
        <w:rPr>
          <w:b/>
          <w:sz w:val="20"/>
        </w:rPr>
        <w:t>Tablo 16</w:t>
      </w:r>
      <w:r w:rsidR="00272413" w:rsidRPr="000F59F6">
        <w:rPr>
          <w:b/>
          <w:sz w:val="20"/>
        </w:rPr>
        <w:t>. GZFT Listesi</w:t>
      </w:r>
      <w:r w:rsidR="006F78F4">
        <w:rPr>
          <w:b/>
          <w:color w:val="FF0000"/>
          <w:sz w:val="20"/>
        </w:rPr>
        <w:t xml:space="preserve"> </w:t>
      </w:r>
    </w:p>
    <w:tbl>
      <w:tblPr>
        <w:tblW w:w="9640"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6"/>
        <w:gridCol w:w="4246"/>
        <w:gridCol w:w="3908"/>
      </w:tblGrid>
      <w:tr w:rsidR="00365BF4" w:rsidRPr="00424EA9" w:rsidTr="00365BF4">
        <w:trPr>
          <w:trHeight w:val="280"/>
        </w:trPr>
        <w:tc>
          <w:tcPr>
            <w:tcW w:w="1486" w:type="dxa"/>
            <w:shd w:val="clear" w:color="auto" w:fill="C5E0B3"/>
          </w:tcPr>
          <w:p w:rsidR="00365BF4" w:rsidRPr="00424EA9" w:rsidRDefault="00365BF4" w:rsidP="0032773B">
            <w:pPr>
              <w:pStyle w:val="TableParagraph"/>
              <w:rPr>
                <w:rFonts w:asciiTheme="minorHAnsi" w:hAnsiTheme="minorHAnsi" w:cstheme="minorHAnsi"/>
                <w:sz w:val="24"/>
                <w:szCs w:val="24"/>
                <w:lang w:val="tr-TR"/>
              </w:rPr>
            </w:pPr>
          </w:p>
        </w:tc>
        <w:tc>
          <w:tcPr>
            <w:tcW w:w="4246" w:type="dxa"/>
            <w:shd w:val="clear" w:color="auto" w:fill="C5E0B3"/>
          </w:tcPr>
          <w:p w:rsidR="00365BF4" w:rsidRPr="00424EA9" w:rsidRDefault="00365BF4" w:rsidP="0032773B">
            <w:pPr>
              <w:pStyle w:val="TableParagraph"/>
              <w:spacing w:before="1"/>
              <w:ind w:left="100"/>
              <w:rPr>
                <w:rFonts w:asciiTheme="minorHAnsi" w:hAnsiTheme="minorHAnsi" w:cstheme="minorHAnsi"/>
                <w:b/>
                <w:sz w:val="24"/>
                <w:szCs w:val="24"/>
                <w:lang w:val="tr-TR"/>
              </w:rPr>
            </w:pPr>
            <w:r w:rsidRPr="00424EA9">
              <w:rPr>
                <w:rFonts w:asciiTheme="minorHAnsi" w:hAnsiTheme="minorHAnsi" w:cstheme="minorHAnsi"/>
                <w:b/>
                <w:sz w:val="24"/>
                <w:szCs w:val="24"/>
                <w:lang w:val="tr-TR"/>
              </w:rPr>
              <w:t>Fırsatlar</w:t>
            </w:r>
          </w:p>
        </w:tc>
        <w:tc>
          <w:tcPr>
            <w:tcW w:w="3908" w:type="dxa"/>
            <w:shd w:val="clear" w:color="auto" w:fill="C5E0B3"/>
          </w:tcPr>
          <w:p w:rsidR="00365BF4" w:rsidRPr="00424EA9" w:rsidRDefault="00365BF4" w:rsidP="0032773B">
            <w:pPr>
              <w:pStyle w:val="TableParagraph"/>
              <w:spacing w:before="1"/>
              <w:ind w:left="102"/>
              <w:rPr>
                <w:rFonts w:asciiTheme="minorHAnsi" w:hAnsiTheme="minorHAnsi" w:cstheme="minorHAnsi"/>
                <w:b/>
                <w:sz w:val="24"/>
                <w:szCs w:val="24"/>
                <w:lang w:val="tr-TR"/>
              </w:rPr>
            </w:pPr>
            <w:r w:rsidRPr="00424EA9">
              <w:rPr>
                <w:rFonts w:asciiTheme="minorHAnsi" w:hAnsiTheme="minorHAnsi" w:cstheme="minorHAnsi"/>
                <w:b/>
                <w:sz w:val="24"/>
                <w:szCs w:val="24"/>
                <w:lang w:val="tr-TR"/>
              </w:rPr>
              <w:t>Tehditler</w:t>
            </w:r>
          </w:p>
        </w:tc>
      </w:tr>
      <w:tr w:rsidR="00365BF4" w:rsidRPr="00424EA9" w:rsidTr="00365BF4">
        <w:trPr>
          <w:trHeight w:val="1740"/>
        </w:trPr>
        <w:tc>
          <w:tcPr>
            <w:tcW w:w="1486" w:type="dxa"/>
            <w:shd w:val="clear" w:color="auto" w:fill="E2EFD9"/>
          </w:tcPr>
          <w:p w:rsidR="00365BF4" w:rsidRPr="00424EA9" w:rsidRDefault="00365BF4" w:rsidP="0032773B">
            <w:pPr>
              <w:pStyle w:val="TableParagraph"/>
              <w:rPr>
                <w:rFonts w:asciiTheme="minorHAnsi" w:hAnsiTheme="minorHAnsi" w:cstheme="minorHAnsi"/>
                <w:b/>
                <w:sz w:val="24"/>
                <w:szCs w:val="24"/>
                <w:lang w:val="tr-TR"/>
              </w:rPr>
            </w:pPr>
          </w:p>
          <w:p w:rsidR="00365BF4" w:rsidRPr="00424EA9" w:rsidRDefault="00365BF4" w:rsidP="0032773B">
            <w:pPr>
              <w:pStyle w:val="TableParagraph"/>
              <w:spacing w:before="1"/>
              <w:rPr>
                <w:rFonts w:asciiTheme="minorHAnsi" w:hAnsiTheme="minorHAnsi" w:cstheme="minorHAnsi"/>
                <w:b/>
                <w:sz w:val="24"/>
                <w:szCs w:val="24"/>
                <w:lang w:val="tr-TR"/>
              </w:rPr>
            </w:pPr>
          </w:p>
          <w:p w:rsidR="00365BF4" w:rsidRPr="00424EA9" w:rsidRDefault="00365BF4" w:rsidP="0032773B">
            <w:pPr>
              <w:pStyle w:val="TableParagraph"/>
              <w:ind w:left="102"/>
              <w:rPr>
                <w:rFonts w:asciiTheme="minorHAnsi" w:hAnsiTheme="minorHAnsi" w:cstheme="minorHAnsi"/>
                <w:b/>
                <w:sz w:val="24"/>
                <w:szCs w:val="24"/>
                <w:lang w:val="tr-TR"/>
              </w:rPr>
            </w:pPr>
            <w:r w:rsidRPr="00424EA9">
              <w:rPr>
                <w:rFonts w:asciiTheme="minorHAnsi" w:hAnsiTheme="minorHAnsi" w:cstheme="minorHAnsi"/>
                <w:b/>
                <w:sz w:val="24"/>
                <w:szCs w:val="24"/>
                <w:lang w:val="tr-TR"/>
              </w:rPr>
              <w:t>Güçlü Yönler</w:t>
            </w:r>
          </w:p>
        </w:tc>
        <w:tc>
          <w:tcPr>
            <w:tcW w:w="4246" w:type="dxa"/>
            <w:shd w:val="clear" w:color="auto" w:fill="E2EFD9"/>
          </w:tcPr>
          <w:p w:rsidR="00365BF4" w:rsidRPr="00424EA9" w:rsidRDefault="00365BF4" w:rsidP="0032773B">
            <w:pPr>
              <w:pStyle w:val="TableParagraph"/>
              <w:rPr>
                <w:rFonts w:asciiTheme="minorHAnsi" w:hAnsiTheme="minorHAnsi" w:cstheme="minorHAnsi"/>
                <w:b/>
                <w:sz w:val="24"/>
                <w:szCs w:val="24"/>
                <w:lang w:val="tr-TR"/>
              </w:rPr>
            </w:pPr>
          </w:p>
          <w:p w:rsidR="00365BF4" w:rsidRPr="00424EA9" w:rsidRDefault="00365BF4" w:rsidP="0032773B">
            <w:pPr>
              <w:pStyle w:val="TableParagraph"/>
              <w:spacing w:before="1"/>
              <w:rPr>
                <w:rFonts w:asciiTheme="minorHAnsi" w:hAnsiTheme="minorHAnsi" w:cstheme="minorHAnsi"/>
                <w:b/>
                <w:sz w:val="24"/>
                <w:szCs w:val="24"/>
                <w:lang w:val="tr-TR"/>
              </w:rPr>
            </w:pPr>
          </w:p>
          <w:p w:rsidR="00365BF4" w:rsidRDefault="00365BF4" w:rsidP="0032773B">
            <w:pPr>
              <w:pStyle w:val="TableParagraph"/>
              <w:numPr>
                <w:ilvl w:val="0"/>
                <w:numId w:val="30"/>
              </w:numPr>
              <w:spacing w:line="300" w:lineRule="auto"/>
              <w:ind w:right="323"/>
              <w:rPr>
                <w:rFonts w:asciiTheme="minorHAnsi" w:hAnsiTheme="minorHAnsi" w:cstheme="minorHAnsi"/>
                <w:sz w:val="24"/>
                <w:szCs w:val="24"/>
              </w:rPr>
            </w:pPr>
            <w:r w:rsidRPr="00424EA9">
              <w:rPr>
                <w:rFonts w:asciiTheme="minorHAnsi" w:hAnsiTheme="minorHAnsi" w:cstheme="minorHAnsi"/>
                <w:sz w:val="24"/>
                <w:szCs w:val="24"/>
              </w:rPr>
              <w:t>Güçlü bir rehberlik servisinin olması</w:t>
            </w:r>
          </w:p>
          <w:p w:rsidR="00365BF4" w:rsidRDefault="00365BF4" w:rsidP="0032773B">
            <w:pPr>
              <w:pStyle w:val="TableParagraph"/>
              <w:numPr>
                <w:ilvl w:val="0"/>
                <w:numId w:val="30"/>
              </w:numPr>
              <w:spacing w:line="300" w:lineRule="auto"/>
              <w:ind w:right="323"/>
              <w:rPr>
                <w:rFonts w:asciiTheme="minorHAnsi" w:hAnsiTheme="minorHAnsi" w:cstheme="minorHAnsi"/>
                <w:sz w:val="24"/>
                <w:szCs w:val="24"/>
              </w:rPr>
            </w:pPr>
            <w:r>
              <w:rPr>
                <w:rFonts w:asciiTheme="minorHAnsi" w:hAnsiTheme="minorHAnsi" w:cstheme="minorHAnsi"/>
                <w:sz w:val="24"/>
                <w:szCs w:val="24"/>
              </w:rPr>
              <w:t>Güçlü bir idari kadroya sahip olması</w:t>
            </w:r>
          </w:p>
          <w:p w:rsidR="00365BF4" w:rsidRPr="00424EA9" w:rsidRDefault="00365BF4" w:rsidP="0032773B">
            <w:pPr>
              <w:pStyle w:val="TableParagraph"/>
              <w:numPr>
                <w:ilvl w:val="0"/>
                <w:numId w:val="30"/>
              </w:numPr>
              <w:spacing w:line="300" w:lineRule="auto"/>
              <w:ind w:right="323"/>
              <w:rPr>
                <w:rFonts w:asciiTheme="minorHAnsi" w:hAnsiTheme="minorHAnsi" w:cstheme="minorHAnsi"/>
                <w:sz w:val="24"/>
                <w:szCs w:val="24"/>
              </w:rPr>
            </w:pPr>
            <w:r>
              <w:rPr>
                <w:rFonts w:asciiTheme="minorHAnsi" w:hAnsiTheme="minorHAnsi" w:cstheme="minorHAnsi"/>
                <w:sz w:val="24"/>
                <w:szCs w:val="24"/>
              </w:rPr>
              <w:t>Kendi alanlarında uzman Öğretmenlerin olması</w:t>
            </w:r>
          </w:p>
          <w:p w:rsidR="00365BF4" w:rsidRPr="00424EA9" w:rsidRDefault="00365BF4" w:rsidP="0032773B">
            <w:pPr>
              <w:pStyle w:val="TableParagraph"/>
              <w:numPr>
                <w:ilvl w:val="0"/>
                <w:numId w:val="30"/>
              </w:numPr>
              <w:spacing w:line="300" w:lineRule="auto"/>
              <w:ind w:right="323"/>
              <w:rPr>
                <w:rFonts w:asciiTheme="minorHAnsi" w:hAnsiTheme="minorHAnsi" w:cstheme="minorHAnsi"/>
                <w:sz w:val="24"/>
                <w:szCs w:val="24"/>
              </w:rPr>
            </w:pPr>
            <w:r w:rsidRPr="00424EA9">
              <w:rPr>
                <w:rFonts w:asciiTheme="minorHAnsi" w:hAnsiTheme="minorHAnsi" w:cstheme="minorHAnsi"/>
                <w:sz w:val="24"/>
                <w:szCs w:val="24"/>
              </w:rPr>
              <w:t>Öğretmenler arasındaki iletişimin güçlü olması</w:t>
            </w:r>
          </w:p>
          <w:p w:rsidR="00365BF4" w:rsidRPr="00424EA9" w:rsidRDefault="00365BF4" w:rsidP="0032773B">
            <w:pPr>
              <w:pStyle w:val="TableParagraph"/>
              <w:numPr>
                <w:ilvl w:val="0"/>
                <w:numId w:val="30"/>
              </w:numPr>
              <w:spacing w:line="300" w:lineRule="auto"/>
              <w:ind w:right="323"/>
              <w:rPr>
                <w:rFonts w:asciiTheme="minorHAnsi" w:hAnsiTheme="minorHAnsi" w:cstheme="minorHAnsi"/>
                <w:sz w:val="24"/>
                <w:szCs w:val="24"/>
              </w:rPr>
            </w:pPr>
            <w:r w:rsidRPr="00424EA9">
              <w:rPr>
                <w:rFonts w:asciiTheme="minorHAnsi" w:hAnsiTheme="minorHAnsi" w:cstheme="minorHAnsi"/>
                <w:sz w:val="24"/>
                <w:szCs w:val="24"/>
              </w:rPr>
              <w:t>Öğretmenlerin bilgi iletişim teknolojilerini etkili kullanmaları</w:t>
            </w:r>
          </w:p>
          <w:p w:rsidR="00365BF4" w:rsidRPr="00424EA9" w:rsidRDefault="00365BF4" w:rsidP="0032773B">
            <w:pPr>
              <w:pStyle w:val="TableParagraph"/>
              <w:numPr>
                <w:ilvl w:val="0"/>
                <w:numId w:val="30"/>
              </w:numPr>
              <w:spacing w:line="300" w:lineRule="auto"/>
              <w:ind w:right="323"/>
              <w:rPr>
                <w:rFonts w:asciiTheme="minorHAnsi" w:hAnsiTheme="minorHAnsi" w:cstheme="minorHAnsi"/>
                <w:sz w:val="24"/>
                <w:szCs w:val="24"/>
              </w:rPr>
            </w:pPr>
            <w:r w:rsidRPr="00424EA9">
              <w:rPr>
                <w:rFonts w:asciiTheme="minorHAnsi" w:hAnsiTheme="minorHAnsi" w:cstheme="minorHAnsi"/>
                <w:sz w:val="24"/>
                <w:szCs w:val="24"/>
              </w:rPr>
              <w:t>Güvenli bir okul ortamının olması</w:t>
            </w:r>
          </w:p>
          <w:p w:rsidR="00365BF4" w:rsidRPr="00424EA9" w:rsidRDefault="00365BF4" w:rsidP="0032773B">
            <w:pPr>
              <w:pStyle w:val="TableParagraph"/>
              <w:numPr>
                <w:ilvl w:val="0"/>
                <w:numId w:val="30"/>
              </w:numPr>
              <w:spacing w:line="300" w:lineRule="auto"/>
              <w:ind w:right="323"/>
              <w:rPr>
                <w:rFonts w:asciiTheme="minorHAnsi" w:hAnsiTheme="minorHAnsi" w:cstheme="minorHAnsi"/>
                <w:sz w:val="24"/>
                <w:szCs w:val="24"/>
              </w:rPr>
            </w:pPr>
            <w:r w:rsidRPr="00424EA9">
              <w:rPr>
                <w:rFonts w:asciiTheme="minorHAnsi" w:hAnsiTheme="minorHAnsi" w:cstheme="minorHAnsi"/>
                <w:sz w:val="24"/>
                <w:szCs w:val="24"/>
              </w:rPr>
              <w:t>Sınıf öğrenci mevcutlarının standartlara uygun olması</w:t>
            </w:r>
          </w:p>
          <w:p w:rsidR="00365BF4" w:rsidRPr="00424EA9" w:rsidRDefault="00365BF4" w:rsidP="0032773B">
            <w:pPr>
              <w:pStyle w:val="TableParagraph"/>
              <w:numPr>
                <w:ilvl w:val="0"/>
                <w:numId w:val="30"/>
              </w:numPr>
              <w:spacing w:line="300" w:lineRule="auto"/>
              <w:ind w:right="323"/>
              <w:rPr>
                <w:rFonts w:asciiTheme="minorHAnsi" w:hAnsiTheme="minorHAnsi" w:cstheme="minorHAnsi"/>
                <w:sz w:val="24"/>
                <w:szCs w:val="24"/>
              </w:rPr>
            </w:pPr>
            <w:r w:rsidRPr="00424EA9">
              <w:rPr>
                <w:rFonts w:asciiTheme="minorHAnsi" w:hAnsiTheme="minorHAnsi" w:cstheme="minorHAnsi"/>
                <w:sz w:val="24"/>
                <w:szCs w:val="24"/>
              </w:rPr>
              <w:t>Okulumuzun organize olma ve organizasyon gerçekleştirme gücünün yüksek olması</w:t>
            </w:r>
          </w:p>
          <w:p w:rsidR="00365BF4" w:rsidRPr="00424EA9" w:rsidRDefault="00365BF4" w:rsidP="0032773B">
            <w:pPr>
              <w:pStyle w:val="TableParagraph"/>
              <w:numPr>
                <w:ilvl w:val="0"/>
                <w:numId w:val="30"/>
              </w:numPr>
              <w:spacing w:line="300" w:lineRule="auto"/>
              <w:ind w:right="323"/>
              <w:rPr>
                <w:rFonts w:asciiTheme="minorHAnsi" w:hAnsiTheme="minorHAnsi" w:cstheme="minorHAnsi"/>
                <w:sz w:val="24"/>
                <w:szCs w:val="24"/>
              </w:rPr>
            </w:pPr>
            <w:r w:rsidRPr="00424EA9">
              <w:rPr>
                <w:rFonts w:asciiTheme="minorHAnsi" w:hAnsiTheme="minorHAnsi" w:cstheme="minorHAnsi"/>
                <w:sz w:val="24"/>
                <w:szCs w:val="24"/>
              </w:rPr>
              <w:lastRenderedPageBreak/>
              <w:t xml:space="preserve">Demokratik, şeffaf ve eleştiriye açık okul ortamının olması </w:t>
            </w:r>
          </w:p>
          <w:p w:rsidR="00365BF4" w:rsidRPr="00424EA9" w:rsidRDefault="00365BF4" w:rsidP="0032773B">
            <w:pPr>
              <w:pStyle w:val="TableParagraph"/>
              <w:numPr>
                <w:ilvl w:val="0"/>
                <w:numId w:val="30"/>
              </w:numPr>
              <w:spacing w:line="300" w:lineRule="auto"/>
              <w:ind w:right="323"/>
              <w:rPr>
                <w:rFonts w:asciiTheme="minorHAnsi" w:hAnsiTheme="minorHAnsi" w:cstheme="minorHAnsi"/>
                <w:sz w:val="24"/>
                <w:szCs w:val="24"/>
              </w:rPr>
            </w:pPr>
            <w:r w:rsidRPr="00424EA9">
              <w:rPr>
                <w:rFonts w:asciiTheme="minorHAnsi" w:hAnsiTheme="minorHAnsi" w:cstheme="minorHAnsi"/>
                <w:sz w:val="24"/>
                <w:szCs w:val="24"/>
              </w:rPr>
              <w:t xml:space="preserve">Okulun </w:t>
            </w:r>
            <w:r>
              <w:rPr>
                <w:rFonts w:asciiTheme="minorHAnsi" w:hAnsiTheme="minorHAnsi" w:cstheme="minorHAnsi"/>
                <w:sz w:val="24"/>
                <w:szCs w:val="24"/>
              </w:rPr>
              <w:t>ortaöğretim kurumları ödül ve ceza yönetmeliğini etkili bir şekülde işletebilmesinden kaynaklı disiplin olaylarının olmaması</w:t>
            </w:r>
          </w:p>
          <w:p w:rsidR="00365BF4" w:rsidRPr="00424EA9" w:rsidRDefault="00365BF4" w:rsidP="0032773B">
            <w:pPr>
              <w:spacing w:line="276" w:lineRule="auto"/>
              <w:ind w:left="360"/>
              <w:jc w:val="both"/>
              <w:rPr>
                <w:rFonts w:cstheme="minorHAnsi"/>
                <w:sz w:val="24"/>
                <w:szCs w:val="24"/>
              </w:rPr>
            </w:pPr>
            <w:r>
              <w:rPr>
                <w:rFonts w:cstheme="minorHAnsi"/>
                <w:sz w:val="24"/>
                <w:szCs w:val="24"/>
              </w:rPr>
              <w:t>11</w:t>
            </w:r>
            <w:r w:rsidRPr="00424EA9">
              <w:rPr>
                <w:rFonts w:cstheme="minorHAnsi"/>
                <w:sz w:val="24"/>
                <w:szCs w:val="24"/>
              </w:rPr>
              <w:t xml:space="preserve">)Okulumuzun </w:t>
            </w:r>
            <w:bookmarkStart w:id="2" w:name="fırsatlar"/>
            <w:bookmarkEnd w:id="2"/>
            <w:r w:rsidRPr="00424EA9">
              <w:rPr>
                <w:rFonts w:cstheme="minorHAnsi"/>
                <w:sz w:val="24"/>
                <w:szCs w:val="24"/>
              </w:rPr>
              <w:t>ilçe merkezinde olması</w:t>
            </w:r>
          </w:p>
          <w:p w:rsidR="00365BF4" w:rsidRPr="00424EA9" w:rsidRDefault="00365BF4" w:rsidP="0032773B">
            <w:pPr>
              <w:spacing w:line="276" w:lineRule="auto"/>
              <w:ind w:left="360"/>
              <w:jc w:val="both"/>
              <w:rPr>
                <w:rFonts w:cstheme="minorHAnsi"/>
                <w:sz w:val="24"/>
                <w:szCs w:val="24"/>
              </w:rPr>
            </w:pPr>
            <w:r>
              <w:rPr>
                <w:rFonts w:cstheme="minorHAnsi"/>
                <w:sz w:val="24"/>
                <w:szCs w:val="24"/>
              </w:rPr>
              <w:t>12</w:t>
            </w:r>
            <w:r w:rsidRPr="00424EA9">
              <w:rPr>
                <w:rFonts w:cstheme="minorHAnsi"/>
                <w:sz w:val="24"/>
                <w:szCs w:val="24"/>
              </w:rPr>
              <w:t>)Okul aile birliği Okul idaresinin iletişiminin güçlü olması</w:t>
            </w:r>
          </w:p>
          <w:p w:rsidR="00365BF4" w:rsidRPr="00424EA9" w:rsidRDefault="00365BF4" w:rsidP="0032773B">
            <w:pPr>
              <w:spacing w:line="276" w:lineRule="auto"/>
              <w:ind w:left="360"/>
              <w:jc w:val="both"/>
              <w:rPr>
                <w:rFonts w:cstheme="minorHAnsi"/>
                <w:sz w:val="24"/>
                <w:szCs w:val="24"/>
              </w:rPr>
            </w:pPr>
            <w:r>
              <w:rPr>
                <w:rFonts w:cstheme="minorHAnsi"/>
                <w:sz w:val="24"/>
                <w:szCs w:val="24"/>
              </w:rPr>
              <w:t>13</w:t>
            </w:r>
            <w:r w:rsidRPr="00424EA9">
              <w:rPr>
                <w:rFonts w:cstheme="minorHAnsi"/>
                <w:sz w:val="24"/>
                <w:szCs w:val="24"/>
              </w:rPr>
              <w:t>)Okulda öğrenci/derslik oranının dengeli olması</w:t>
            </w:r>
          </w:p>
          <w:p w:rsidR="00365BF4" w:rsidRPr="00424EA9" w:rsidRDefault="00365BF4" w:rsidP="0032773B">
            <w:pPr>
              <w:spacing w:line="276" w:lineRule="auto"/>
              <w:ind w:left="360"/>
              <w:jc w:val="both"/>
              <w:rPr>
                <w:rFonts w:cstheme="minorHAnsi"/>
                <w:sz w:val="24"/>
                <w:szCs w:val="24"/>
              </w:rPr>
            </w:pPr>
            <w:r>
              <w:rPr>
                <w:rFonts w:cstheme="minorHAnsi"/>
                <w:sz w:val="24"/>
                <w:szCs w:val="24"/>
              </w:rPr>
              <w:t>14</w:t>
            </w:r>
            <w:r w:rsidRPr="00424EA9">
              <w:rPr>
                <w:rFonts w:cstheme="minorHAnsi"/>
                <w:sz w:val="24"/>
                <w:szCs w:val="24"/>
              </w:rPr>
              <w:t>)Okul kadrosunun yeniliğe açık genç ve gayretli personelden oluşması</w:t>
            </w:r>
          </w:p>
          <w:p w:rsidR="00365BF4" w:rsidRDefault="00365BF4" w:rsidP="0032773B">
            <w:pPr>
              <w:spacing w:line="276" w:lineRule="auto"/>
              <w:ind w:left="360"/>
              <w:jc w:val="both"/>
              <w:rPr>
                <w:rFonts w:cstheme="minorHAnsi"/>
                <w:sz w:val="24"/>
                <w:szCs w:val="24"/>
              </w:rPr>
            </w:pPr>
            <w:r>
              <w:rPr>
                <w:rFonts w:cstheme="minorHAnsi"/>
                <w:sz w:val="24"/>
                <w:szCs w:val="24"/>
              </w:rPr>
              <w:t>15</w:t>
            </w:r>
            <w:r w:rsidRPr="00424EA9">
              <w:rPr>
                <w:rFonts w:cstheme="minorHAnsi"/>
                <w:sz w:val="24"/>
                <w:szCs w:val="24"/>
              </w:rPr>
              <w:t>)Tercih edilen bir okul olması</w:t>
            </w:r>
          </w:p>
          <w:p w:rsidR="00365BF4" w:rsidRPr="00424EA9" w:rsidRDefault="00365BF4" w:rsidP="0032773B">
            <w:pPr>
              <w:spacing w:line="276" w:lineRule="auto"/>
              <w:ind w:left="360"/>
              <w:jc w:val="both"/>
              <w:rPr>
                <w:rFonts w:cstheme="minorHAnsi"/>
                <w:sz w:val="24"/>
                <w:szCs w:val="24"/>
              </w:rPr>
            </w:pPr>
            <w:r>
              <w:rPr>
                <w:rFonts w:cstheme="minorHAnsi"/>
                <w:sz w:val="24"/>
                <w:szCs w:val="24"/>
              </w:rPr>
              <w:t>16) alanlarla ilgili olarak piyasada birçok kurum ve kuruluşla işbirliği içinde olunması</w:t>
            </w:r>
          </w:p>
          <w:p w:rsidR="00365BF4" w:rsidRPr="00424EA9" w:rsidRDefault="00365BF4" w:rsidP="0032773B">
            <w:pPr>
              <w:pStyle w:val="TableParagraph"/>
              <w:spacing w:line="300" w:lineRule="auto"/>
              <w:ind w:right="323"/>
              <w:rPr>
                <w:rFonts w:asciiTheme="minorHAnsi" w:hAnsiTheme="minorHAnsi" w:cstheme="minorHAnsi"/>
                <w:sz w:val="24"/>
                <w:szCs w:val="24"/>
              </w:rPr>
            </w:pPr>
          </w:p>
          <w:p w:rsidR="00365BF4" w:rsidRPr="00424EA9" w:rsidRDefault="00365BF4" w:rsidP="0032773B">
            <w:pPr>
              <w:pStyle w:val="TableParagraph"/>
              <w:spacing w:line="300" w:lineRule="auto"/>
              <w:ind w:right="323"/>
              <w:rPr>
                <w:rFonts w:asciiTheme="minorHAnsi" w:hAnsiTheme="minorHAnsi" w:cstheme="minorHAnsi"/>
                <w:sz w:val="24"/>
                <w:szCs w:val="24"/>
              </w:rPr>
            </w:pPr>
          </w:p>
          <w:p w:rsidR="00365BF4" w:rsidRPr="00424EA9" w:rsidRDefault="00365BF4" w:rsidP="0032773B">
            <w:pPr>
              <w:pStyle w:val="TableParagraph"/>
              <w:spacing w:line="300" w:lineRule="auto"/>
              <w:ind w:left="100" w:right="323"/>
              <w:rPr>
                <w:rFonts w:asciiTheme="minorHAnsi" w:hAnsiTheme="minorHAnsi" w:cstheme="minorHAnsi"/>
                <w:sz w:val="24"/>
                <w:szCs w:val="24"/>
                <w:lang w:val="tr-TR"/>
              </w:rPr>
            </w:pPr>
          </w:p>
        </w:tc>
        <w:tc>
          <w:tcPr>
            <w:tcW w:w="3908" w:type="dxa"/>
            <w:shd w:val="clear" w:color="auto" w:fill="E2EFD9"/>
          </w:tcPr>
          <w:p w:rsidR="00365BF4" w:rsidRPr="00424EA9" w:rsidRDefault="00365BF4" w:rsidP="0032773B">
            <w:pPr>
              <w:pStyle w:val="TableParagraph"/>
              <w:rPr>
                <w:rFonts w:asciiTheme="minorHAnsi" w:hAnsiTheme="minorHAnsi" w:cstheme="minorHAnsi"/>
                <w:b/>
                <w:sz w:val="24"/>
                <w:szCs w:val="24"/>
                <w:lang w:val="tr-TR"/>
              </w:rPr>
            </w:pPr>
          </w:p>
          <w:p w:rsidR="00365BF4" w:rsidRPr="00424EA9" w:rsidRDefault="00365BF4" w:rsidP="0032773B">
            <w:pPr>
              <w:pStyle w:val="TableParagraph"/>
              <w:spacing w:before="1"/>
              <w:rPr>
                <w:rFonts w:asciiTheme="minorHAnsi" w:hAnsiTheme="minorHAnsi" w:cstheme="minorHAnsi"/>
                <w:b/>
                <w:sz w:val="24"/>
                <w:szCs w:val="24"/>
                <w:lang w:val="tr-TR"/>
              </w:rPr>
            </w:pPr>
          </w:p>
          <w:p w:rsidR="00365BF4" w:rsidRPr="00424EA9" w:rsidRDefault="00365BF4" w:rsidP="0032773B">
            <w:pPr>
              <w:pStyle w:val="TableParagraph"/>
              <w:spacing w:line="300" w:lineRule="auto"/>
              <w:ind w:left="102" w:right="311"/>
              <w:rPr>
                <w:rFonts w:asciiTheme="minorHAnsi" w:hAnsiTheme="minorHAnsi" w:cstheme="minorHAnsi"/>
                <w:sz w:val="24"/>
                <w:szCs w:val="24"/>
              </w:rPr>
            </w:pPr>
            <w:r w:rsidRPr="00424EA9">
              <w:rPr>
                <w:rFonts w:asciiTheme="minorHAnsi" w:hAnsiTheme="minorHAnsi" w:cstheme="minorHAnsi"/>
                <w:sz w:val="24"/>
                <w:szCs w:val="24"/>
              </w:rPr>
              <w:t>1. Hızlı gelişen bilgi teknolojilerinin (internet kafelerin) kontrol eksikliği</w:t>
            </w:r>
          </w:p>
          <w:p w:rsidR="00365BF4" w:rsidRPr="00424EA9" w:rsidRDefault="00365BF4" w:rsidP="0032773B">
            <w:pPr>
              <w:pStyle w:val="TableParagraph"/>
              <w:spacing w:line="300" w:lineRule="auto"/>
              <w:ind w:left="102" w:right="311"/>
              <w:rPr>
                <w:rFonts w:asciiTheme="minorHAnsi" w:hAnsiTheme="minorHAnsi" w:cstheme="minorHAnsi"/>
                <w:sz w:val="24"/>
                <w:szCs w:val="24"/>
              </w:rPr>
            </w:pPr>
            <w:r w:rsidRPr="00424EA9">
              <w:rPr>
                <w:rFonts w:asciiTheme="minorHAnsi" w:hAnsiTheme="minorHAnsi" w:cstheme="minorHAnsi"/>
                <w:sz w:val="24"/>
                <w:szCs w:val="24"/>
              </w:rPr>
              <w:t>2. Velilerin eğitime katkılarının düşük olması</w:t>
            </w:r>
          </w:p>
          <w:p w:rsidR="00365BF4" w:rsidRPr="00424EA9" w:rsidRDefault="00365BF4" w:rsidP="0032773B">
            <w:pPr>
              <w:pStyle w:val="TableParagraph"/>
              <w:spacing w:line="300" w:lineRule="auto"/>
              <w:ind w:left="102" w:right="311"/>
              <w:rPr>
                <w:rFonts w:asciiTheme="minorHAnsi" w:hAnsiTheme="minorHAnsi" w:cstheme="minorHAnsi"/>
                <w:sz w:val="24"/>
                <w:szCs w:val="24"/>
              </w:rPr>
            </w:pPr>
            <w:r w:rsidRPr="00424EA9">
              <w:rPr>
                <w:rFonts w:asciiTheme="minorHAnsi" w:hAnsiTheme="minorHAnsi" w:cstheme="minorHAnsi"/>
                <w:sz w:val="24"/>
                <w:szCs w:val="24"/>
              </w:rPr>
              <w:t>3. Velilerin maddi olarak yeterli desteği sağlamamaları</w:t>
            </w:r>
          </w:p>
          <w:p w:rsidR="00365BF4" w:rsidRDefault="00365BF4" w:rsidP="0032773B">
            <w:pPr>
              <w:pStyle w:val="TableParagraph"/>
              <w:spacing w:line="300" w:lineRule="auto"/>
              <w:ind w:left="102" w:right="311"/>
              <w:rPr>
                <w:rFonts w:asciiTheme="minorHAnsi" w:hAnsiTheme="minorHAnsi" w:cstheme="minorHAnsi"/>
                <w:sz w:val="24"/>
                <w:szCs w:val="24"/>
              </w:rPr>
            </w:pPr>
            <w:r>
              <w:rPr>
                <w:rFonts w:asciiTheme="minorHAnsi" w:hAnsiTheme="minorHAnsi" w:cstheme="minorHAnsi"/>
                <w:sz w:val="24"/>
                <w:szCs w:val="24"/>
              </w:rPr>
              <w:t>4.</w:t>
            </w:r>
            <w:r w:rsidRPr="00424EA9">
              <w:rPr>
                <w:rFonts w:asciiTheme="minorHAnsi" w:hAnsiTheme="minorHAnsi" w:cstheme="minorHAnsi"/>
                <w:sz w:val="24"/>
                <w:szCs w:val="24"/>
              </w:rPr>
              <w:t xml:space="preserve"> Yüksek puanlı öğrencilerin </w:t>
            </w:r>
            <w:r>
              <w:rPr>
                <w:rFonts w:asciiTheme="minorHAnsi" w:hAnsiTheme="minorHAnsi" w:cstheme="minorHAnsi"/>
                <w:sz w:val="24"/>
                <w:szCs w:val="24"/>
              </w:rPr>
              <w:t>nitelikli okulları tercih etmeleri, okulumuza kayıt yaptıran öğrencilerin zorunluluktan gelmeleri</w:t>
            </w:r>
          </w:p>
          <w:p w:rsidR="00365BF4" w:rsidRPr="00424EA9" w:rsidRDefault="00365BF4" w:rsidP="0032773B">
            <w:pPr>
              <w:pStyle w:val="TableParagraph"/>
              <w:spacing w:line="300" w:lineRule="auto"/>
              <w:ind w:left="102" w:right="311"/>
              <w:rPr>
                <w:rFonts w:asciiTheme="minorHAnsi" w:hAnsiTheme="minorHAnsi" w:cstheme="minorHAnsi"/>
                <w:sz w:val="24"/>
                <w:szCs w:val="24"/>
              </w:rPr>
            </w:pPr>
            <w:r>
              <w:rPr>
                <w:rFonts w:asciiTheme="minorHAnsi" w:hAnsiTheme="minorHAnsi" w:cstheme="minorHAnsi"/>
                <w:sz w:val="24"/>
                <w:szCs w:val="24"/>
              </w:rPr>
              <w:t>5. Meslek liselerinin amacı gereği ders içeriğinin öğrencilerin lisans programlarını kazanmalarına tam anlamı ile hizmet edememesi</w:t>
            </w:r>
          </w:p>
          <w:p w:rsidR="00365BF4" w:rsidRPr="00424EA9" w:rsidRDefault="00365BF4" w:rsidP="0032773B">
            <w:pPr>
              <w:pStyle w:val="TableParagraph"/>
              <w:spacing w:line="300" w:lineRule="auto"/>
              <w:ind w:left="102" w:right="311"/>
              <w:rPr>
                <w:rFonts w:asciiTheme="minorHAnsi" w:hAnsiTheme="minorHAnsi" w:cstheme="minorHAnsi"/>
                <w:b/>
                <w:sz w:val="24"/>
                <w:szCs w:val="24"/>
              </w:rPr>
            </w:pPr>
          </w:p>
          <w:p w:rsidR="00365BF4" w:rsidRPr="00424EA9" w:rsidRDefault="00365BF4" w:rsidP="0032773B">
            <w:pPr>
              <w:pStyle w:val="TableParagraph"/>
              <w:spacing w:line="300" w:lineRule="auto"/>
              <w:ind w:left="102" w:right="311"/>
              <w:rPr>
                <w:rFonts w:asciiTheme="minorHAnsi" w:hAnsiTheme="minorHAnsi" w:cstheme="minorHAnsi"/>
                <w:sz w:val="24"/>
                <w:szCs w:val="24"/>
                <w:lang w:val="tr-TR"/>
              </w:rPr>
            </w:pPr>
          </w:p>
        </w:tc>
      </w:tr>
      <w:tr w:rsidR="00365BF4" w:rsidRPr="000F59F6" w:rsidTr="00365BF4">
        <w:trPr>
          <w:trHeight w:val="1740"/>
        </w:trPr>
        <w:tc>
          <w:tcPr>
            <w:tcW w:w="1486" w:type="dxa"/>
            <w:shd w:val="clear" w:color="auto" w:fill="E2EFD9"/>
          </w:tcPr>
          <w:p w:rsidR="00365BF4" w:rsidRPr="000F59F6" w:rsidRDefault="00365BF4" w:rsidP="0032773B">
            <w:pPr>
              <w:pStyle w:val="TableParagraph"/>
              <w:spacing w:before="1"/>
              <w:rPr>
                <w:b/>
                <w:sz w:val="25"/>
                <w:lang w:val="tr-TR"/>
              </w:rPr>
            </w:pPr>
          </w:p>
          <w:p w:rsidR="00365BF4" w:rsidRPr="000F59F6" w:rsidRDefault="00365BF4" w:rsidP="0032773B">
            <w:pPr>
              <w:pStyle w:val="TableParagraph"/>
              <w:ind w:left="102"/>
              <w:rPr>
                <w:b/>
                <w:sz w:val="20"/>
                <w:lang w:val="tr-TR"/>
              </w:rPr>
            </w:pPr>
            <w:r w:rsidRPr="000F59F6">
              <w:rPr>
                <w:b/>
                <w:sz w:val="20"/>
                <w:lang w:val="tr-TR"/>
              </w:rPr>
              <w:t>Zayıf Yönler</w:t>
            </w:r>
          </w:p>
        </w:tc>
        <w:tc>
          <w:tcPr>
            <w:tcW w:w="4246" w:type="dxa"/>
            <w:shd w:val="clear" w:color="auto" w:fill="E2EFD9"/>
          </w:tcPr>
          <w:p w:rsidR="00365BF4" w:rsidRPr="000F59F6" w:rsidRDefault="00365BF4" w:rsidP="0032773B">
            <w:pPr>
              <w:pStyle w:val="TableParagraph"/>
              <w:spacing w:before="1"/>
              <w:rPr>
                <w:b/>
                <w:sz w:val="25"/>
                <w:lang w:val="tr-TR"/>
              </w:rPr>
            </w:pPr>
          </w:p>
          <w:p w:rsidR="00365BF4" w:rsidRPr="00B02FCB" w:rsidRDefault="00365BF4" w:rsidP="00365BF4">
            <w:pPr>
              <w:pStyle w:val="TableParagraph"/>
              <w:numPr>
                <w:ilvl w:val="0"/>
                <w:numId w:val="31"/>
              </w:numPr>
              <w:spacing w:line="300" w:lineRule="auto"/>
              <w:ind w:right="115"/>
              <w:rPr>
                <w:sz w:val="20"/>
                <w:lang w:val="tr-TR"/>
              </w:rPr>
            </w:pPr>
            <w:r w:rsidRPr="00B02FCB">
              <w:rPr>
                <w:sz w:val="20"/>
                <w:lang w:val="tr-TR"/>
              </w:rPr>
              <w:t>Nitelikli okullara giremeyen ve adrese dayalı olarak gelen öğrenciler</w:t>
            </w:r>
          </w:p>
          <w:p w:rsidR="00365BF4" w:rsidRPr="00B02FCB" w:rsidRDefault="00365BF4" w:rsidP="00365BF4">
            <w:pPr>
              <w:pStyle w:val="TableParagraph"/>
              <w:numPr>
                <w:ilvl w:val="0"/>
                <w:numId w:val="31"/>
              </w:numPr>
              <w:spacing w:line="300" w:lineRule="auto"/>
              <w:ind w:right="115"/>
              <w:rPr>
                <w:sz w:val="20"/>
                <w:lang w:val="tr-TR"/>
              </w:rPr>
            </w:pPr>
            <w:r w:rsidRPr="00B02FCB">
              <w:rPr>
                <w:sz w:val="20"/>
                <w:lang w:val="tr-TR"/>
              </w:rPr>
              <w:t>Meslek liselerine bakış açısının hala olumsuz olması</w:t>
            </w:r>
          </w:p>
          <w:p w:rsidR="00365BF4" w:rsidRPr="00B02FCB" w:rsidRDefault="00365BF4" w:rsidP="0032773B">
            <w:pPr>
              <w:pStyle w:val="TableParagraph"/>
              <w:spacing w:line="300" w:lineRule="auto"/>
              <w:ind w:left="100" w:right="115"/>
              <w:rPr>
                <w:sz w:val="20"/>
                <w:lang w:val="tr-TR"/>
              </w:rPr>
            </w:pPr>
            <w:r w:rsidRPr="00B02FCB">
              <w:rPr>
                <w:sz w:val="20"/>
                <w:lang w:val="tr-TR"/>
              </w:rPr>
              <w:t>2)</w:t>
            </w:r>
            <w:r w:rsidRPr="00B02FCB">
              <w:rPr>
                <w:sz w:val="20"/>
                <w:lang w:val="tr-TR"/>
              </w:rPr>
              <w:tab/>
              <w:t>Sosyal alan olmaması</w:t>
            </w:r>
          </w:p>
          <w:p w:rsidR="00365BF4" w:rsidRPr="00B02FCB" w:rsidRDefault="00365BF4" w:rsidP="0032773B">
            <w:pPr>
              <w:pStyle w:val="TableParagraph"/>
              <w:spacing w:line="300" w:lineRule="auto"/>
              <w:ind w:left="100" w:right="115"/>
              <w:rPr>
                <w:sz w:val="20"/>
                <w:lang w:val="tr-TR"/>
              </w:rPr>
            </w:pPr>
            <w:r w:rsidRPr="00B02FCB">
              <w:rPr>
                <w:sz w:val="20"/>
                <w:lang w:val="tr-TR"/>
              </w:rPr>
              <w:t>3)</w:t>
            </w:r>
            <w:r w:rsidRPr="00B02FCB">
              <w:rPr>
                <w:sz w:val="20"/>
                <w:lang w:val="tr-TR"/>
              </w:rPr>
              <w:tab/>
              <w:t>Mali kaynakların yetersiz olması</w:t>
            </w:r>
          </w:p>
          <w:p w:rsidR="00365BF4" w:rsidRPr="000F59F6" w:rsidRDefault="00365BF4" w:rsidP="0032773B">
            <w:pPr>
              <w:pStyle w:val="TableParagraph"/>
              <w:spacing w:line="300" w:lineRule="auto"/>
              <w:ind w:left="100" w:right="115"/>
              <w:rPr>
                <w:sz w:val="20"/>
                <w:lang w:val="tr-TR"/>
              </w:rPr>
            </w:pPr>
            <w:r w:rsidRPr="00B02FCB">
              <w:rPr>
                <w:sz w:val="20"/>
                <w:lang w:val="tr-TR"/>
              </w:rPr>
              <w:t>4)</w:t>
            </w:r>
            <w:r w:rsidRPr="00B02FCB">
              <w:rPr>
                <w:sz w:val="20"/>
                <w:lang w:val="tr-TR"/>
              </w:rPr>
              <w:tab/>
              <w:t>Yardımcı hizmet personelinin yetersiz olması.</w:t>
            </w:r>
          </w:p>
        </w:tc>
        <w:tc>
          <w:tcPr>
            <w:tcW w:w="3908" w:type="dxa"/>
            <w:shd w:val="clear" w:color="auto" w:fill="E2EFD9"/>
          </w:tcPr>
          <w:p w:rsidR="00365BF4" w:rsidRPr="00B02FCB" w:rsidRDefault="00365BF4" w:rsidP="0032773B">
            <w:pPr>
              <w:pStyle w:val="TableParagraph"/>
              <w:spacing w:before="1"/>
              <w:rPr>
                <w:b/>
                <w:sz w:val="25"/>
                <w:lang w:val="tr-TR"/>
              </w:rPr>
            </w:pPr>
          </w:p>
          <w:p w:rsidR="00365BF4" w:rsidRPr="00B02FCB" w:rsidRDefault="00365BF4" w:rsidP="0032773B">
            <w:pPr>
              <w:pStyle w:val="TableParagraph"/>
              <w:spacing w:line="300" w:lineRule="auto"/>
              <w:ind w:left="102" w:right="311"/>
              <w:rPr>
                <w:sz w:val="20"/>
                <w:lang w:val="tr-TR"/>
              </w:rPr>
            </w:pPr>
            <w:r w:rsidRPr="00B02FCB">
              <w:rPr>
                <w:sz w:val="20"/>
                <w:lang w:val="tr-TR"/>
              </w:rPr>
              <w:t>1)Veli katılımının sağlanmasına yönelik toplantıların düzenlenmesi,</w:t>
            </w:r>
          </w:p>
          <w:p w:rsidR="00365BF4" w:rsidRPr="00B02FCB" w:rsidRDefault="00365BF4" w:rsidP="0032773B">
            <w:pPr>
              <w:pStyle w:val="TableParagraph"/>
              <w:spacing w:line="300" w:lineRule="auto"/>
              <w:ind w:left="102" w:right="311"/>
              <w:rPr>
                <w:sz w:val="20"/>
                <w:lang w:val="tr-TR"/>
              </w:rPr>
            </w:pPr>
            <w:r w:rsidRPr="00B02FCB">
              <w:rPr>
                <w:sz w:val="20"/>
                <w:lang w:val="tr-TR"/>
              </w:rPr>
              <w:t>2)Okulumuzu ve alanlarımızı tanıtıcı faaliyetler ve okul ziyaretlerinin planlanarak uygulanması,</w:t>
            </w:r>
          </w:p>
          <w:p w:rsidR="00365BF4" w:rsidRPr="00B02FCB" w:rsidRDefault="00365BF4" w:rsidP="0032773B">
            <w:pPr>
              <w:pStyle w:val="TableParagraph"/>
              <w:spacing w:line="300" w:lineRule="auto"/>
              <w:ind w:left="102" w:right="311"/>
              <w:rPr>
                <w:sz w:val="20"/>
                <w:lang w:val="tr-TR"/>
              </w:rPr>
            </w:pPr>
          </w:p>
        </w:tc>
      </w:tr>
    </w:tbl>
    <w:p w:rsidR="00272413" w:rsidRPr="000F59F6" w:rsidRDefault="00272413" w:rsidP="00272413">
      <w:pPr>
        <w:pStyle w:val="GvdeMetni"/>
        <w:rPr>
          <w:b/>
          <w:sz w:val="22"/>
          <w:lang w:val="tr-TR"/>
        </w:rPr>
      </w:pPr>
    </w:p>
    <w:p w:rsidR="00272413" w:rsidRPr="000F59F6" w:rsidRDefault="00272413" w:rsidP="00272413">
      <w:pPr>
        <w:pStyle w:val="GvdeMetni"/>
        <w:spacing w:before="6"/>
        <w:rPr>
          <w:b/>
          <w:sz w:val="25"/>
          <w:lang w:val="tr-TR"/>
        </w:rPr>
      </w:pPr>
    </w:p>
    <w:p w:rsidR="00272413" w:rsidRPr="000F59F6" w:rsidRDefault="00272413" w:rsidP="00272413">
      <w:pPr>
        <w:pStyle w:val="GvdeMetni"/>
        <w:spacing w:line="360" w:lineRule="auto"/>
        <w:ind w:left="258" w:right="392"/>
        <w:jc w:val="both"/>
        <w:rPr>
          <w:lang w:val="tr-TR"/>
        </w:rPr>
      </w:pPr>
      <w:r w:rsidRPr="000F59F6">
        <w:rPr>
          <w:lang w:val="tr-TR"/>
        </w:rPr>
        <w:t xml:space="preserve">GZFT analizinin yalnızca güçlü ve zayıf yönler ile fırsatlar ve tehditlerin tespiti olarak algılanmamasıgerekir.GZFTanalizininamacıgüçlüvezayıfyönlerilefırsatlarvetehditler arasındakiilişkilerianalizederekstratejigeliştirmesürecineyönvermektir.GZFTanalizi çalışmasını takiben, stratejilerin belirlenmesine yardımcı olacak tamamlayıcı bir çalışma </w:t>
      </w:r>
      <w:r w:rsidRPr="000F59F6">
        <w:rPr>
          <w:lang w:val="tr-TR"/>
        </w:rPr>
        <w:lastRenderedPageBreak/>
        <w:t>Tablo 22’deki şablon çerçevesinde yapılır. Bu kapsamda, GZFT analizi sonuçlarıyla stratejiler arasındaki ilişkibelirlenir.</w:t>
      </w:r>
    </w:p>
    <w:p w:rsidR="007B0AE0" w:rsidRPr="000F59F6" w:rsidRDefault="00272413" w:rsidP="007B0AE0">
      <w:pPr>
        <w:ind w:left="118"/>
        <w:rPr>
          <w:b/>
          <w:color w:val="FF0000"/>
          <w:sz w:val="20"/>
        </w:rPr>
      </w:pPr>
      <w:r w:rsidRPr="000F59F6">
        <w:rPr>
          <w:b/>
          <w:sz w:val="20"/>
        </w:rPr>
        <w:t xml:space="preserve">Tablo </w:t>
      </w:r>
      <w:r w:rsidR="004E79D7">
        <w:rPr>
          <w:b/>
          <w:sz w:val="20"/>
        </w:rPr>
        <w:t>17</w:t>
      </w:r>
      <w:r w:rsidRPr="000F59F6">
        <w:rPr>
          <w:b/>
          <w:sz w:val="20"/>
        </w:rPr>
        <w:t>. GZFT Stratejileri</w:t>
      </w:r>
      <w:r w:rsidR="006F78F4">
        <w:rPr>
          <w:b/>
          <w:color w:val="FF0000"/>
          <w:sz w:val="20"/>
        </w:rPr>
        <w:t xml:space="preserve"> </w: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6"/>
        <w:gridCol w:w="4246"/>
        <w:gridCol w:w="3908"/>
      </w:tblGrid>
      <w:tr w:rsidR="00365BF4" w:rsidRPr="00424EA9" w:rsidTr="0032773B">
        <w:trPr>
          <w:trHeight w:val="280"/>
        </w:trPr>
        <w:tc>
          <w:tcPr>
            <w:tcW w:w="1486" w:type="dxa"/>
            <w:shd w:val="clear" w:color="auto" w:fill="C5E0B3"/>
          </w:tcPr>
          <w:p w:rsidR="00365BF4" w:rsidRPr="00424EA9" w:rsidRDefault="00365BF4" w:rsidP="0032773B">
            <w:pPr>
              <w:pStyle w:val="TableParagraph"/>
              <w:rPr>
                <w:rFonts w:asciiTheme="minorHAnsi" w:hAnsiTheme="minorHAnsi" w:cstheme="minorHAnsi"/>
                <w:sz w:val="24"/>
                <w:szCs w:val="24"/>
                <w:lang w:val="tr-TR"/>
              </w:rPr>
            </w:pPr>
          </w:p>
        </w:tc>
        <w:tc>
          <w:tcPr>
            <w:tcW w:w="4246" w:type="dxa"/>
            <w:shd w:val="clear" w:color="auto" w:fill="C5E0B3"/>
          </w:tcPr>
          <w:p w:rsidR="00365BF4" w:rsidRPr="00424EA9" w:rsidRDefault="00365BF4" w:rsidP="0032773B">
            <w:pPr>
              <w:pStyle w:val="TableParagraph"/>
              <w:spacing w:before="1"/>
              <w:ind w:left="100"/>
              <w:rPr>
                <w:rFonts w:asciiTheme="minorHAnsi" w:hAnsiTheme="minorHAnsi" w:cstheme="minorHAnsi"/>
                <w:b/>
                <w:sz w:val="24"/>
                <w:szCs w:val="24"/>
                <w:lang w:val="tr-TR"/>
              </w:rPr>
            </w:pPr>
            <w:r w:rsidRPr="00424EA9">
              <w:rPr>
                <w:rFonts w:asciiTheme="minorHAnsi" w:hAnsiTheme="minorHAnsi" w:cstheme="minorHAnsi"/>
                <w:b/>
                <w:sz w:val="24"/>
                <w:szCs w:val="24"/>
                <w:lang w:val="tr-TR"/>
              </w:rPr>
              <w:t>Fırsatlar</w:t>
            </w:r>
          </w:p>
        </w:tc>
        <w:tc>
          <w:tcPr>
            <w:tcW w:w="3908" w:type="dxa"/>
            <w:shd w:val="clear" w:color="auto" w:fill="C5E0B3"/>
          </w:tcPr>
          <w:p w:rsidR="00365BF4" w:rsidRPr="00424EA9" w:rsidRDefault="00365BF4" w:rsidP="0032773B">
            <w:pPr>
              <w:pStyle w:val="TableParagraph"/>
              <w:spacing w:before="1"/>
              <w:ind w:left="102"/>
              <w:rPr>
                <w:rFonts w:asciiTheme="minorHAnsi" w:hAnsiTheme="minorHAnsi" w:cstheme="minorHAnsi"/>
                <w:b/>
                <w:sz w:val="24"/>
                <w:szCs w:val="24"/>
                <w:lang w:val="tr-TR"/>
              </w:rPr>
            </w:pPr>
            <w:r w:rsidRPr="00424EA9">
              <w:rPr>
                <w:rFonts w:asciiTheme="minorHAnsi" w:hAnsiTheme="minorHAnsi" w:cstheme="minorHAnsi"/>
                <w:b/>
                <w:sz w:val="24"/>
                <w:szCs w:val="24"/>
                <w:lang w:val="tr-TR"/>
              </w:rPr>
              <w:t>Tehditler</w:t>
            </w:r>
          </w:p>
        </w:tc>
      </w:tr>
      <w:tr w:rsidR="00365BF4" w:rsidRPr="00424EA9" w:rsidTr="0032773B">
        <w:trPr>
          <w:trHeight w:val="1740"/>
        </w:trPr>
        <w:tc>
          <w:tcPr>
            <w:tcW w:w="1486" w:type="dxa"/>
            <w:shd w:val="clear" w:color="auto" w:fill="E2EFD9"/>
          </w:tcPr>
          <w:p w:rsidR="00365BF4" w:rsidRPr="00424EA9" w:rsidRDefault="00365BF4" w:rsidP="0032773B">
            <w:pPr>
              <w:pStyle w:val="TableParagraph"/>
              <w:rPr>
                <w:rFonts w:asciiTheme="minorHAnsi" w:hAnsiTheme="minorHAnsi" w:cstheme="minorHAnsi"/>
                <w:b/>
                <w:sz w:val="24"/>
                <w:szCs w:val="24"/>
                <w:lang w:val="tr-TR"/>
              </w:rPr>
            </w:pPr>
          </w:p>
          <w:p w:rsidR="00365BF4" w:rsidRPr="00424EA9" w:rsidRDefault="00365BF4" w:rsidP="0032773B">
            <w:pPr>
              <w:pStyle w:val="TableParagraph"/>
              <w:spacing w:before="1"/>
              <w:rPr>
                <w:rFonts w:asciiTheme="minorHAnsi" w:hAnsiTheme="minorHAnsi" w:cstheme="minorHAnsi"/>
                <w:b/>
                <w:sz w:val="24"/>
                <w:szCs w:val="24"/>
                <w:lang w:val="tr-TR"/>
              </w:rPr>
            </w:pPr>
          </w:p>
          <w:p w:rsidR="00365BF4" w:rsidRPr="00424EA9" w:rsidRDefault="00365BF4" w:rsidP="0032773B">
            <w:pPr>
              <w:pStyle w:val="TableParagraph"/>
              <w:ind w:left="102"/>
              <w:rPr>
                <w:rFonts w:asciiTheme="minorHAnsi" w:hAnsiTheme="minorHAnsi" w:cstheme="minorHAnsi"/>
                <w:b/>
                <w:sz w:val="24"/>
                <w:szCs w:val="24"/>
                <w:lang w:val="tr-TR"/>
              </w:rPr>
            </w:pPr>
            <w:r w:rsidRPr="00424EA9">
              <w:rPr>
                <w:rFonts w:asciiTheme="minorHAnsi" w:hAnsiTheme="minorHAnsi" w:cstheme="minorHAnsi"/>
                <w:b/>
                <w:sz w:val="24"/>
                <w:szCs w:val="24"/>
                <w:lang w:val="tr-TR"/>
              </w:rPr>
              <w:t>Güçlü Yönler</w:t>
            </w:r>
          </w:p>
        </w:tc>
        <w:tc>
          <w:tcPr>
            <w:tcW w:w="4246" w:type="dxa"/>
            <w:shd w:val="clear" w:color="auto" w:fill="E2EFD9"/>
          </w:tcPr>
          <w:p w:rsidR="00365BF4" w:rsidRPr="00424EA9" w:rsidRDefault="00365BF4" w:rsidP="0032773B">
            <w:pPr>
              <w:pStyle w:val="TableParagraph"/>
              <w:rPr>
                <w:rFonts w:asciiTheme="minorHAnsi" w:hAnsiTheme="minorHAnsi" w:cstheme="minorHAnsi"/>
                <w:b/>
                <w:sz w:val="24"/>
                <w:szCs w:val="24"/>
                <w:lang w:val="tr-TR"/>
              </w:rPr>
            </w:pPr>
          </w:p>
          <w:p w:rsidR="00365BF4" w:rsidRPr="00424EA9" w:rsidRDefault="00365BF4" w:rsidP="0032773B">
            <w:pPr>
              <w:pStyle w:val="TableParagraph"/>
              <w:spacing w:before="1"/>
              <w:rPr>
                <w:rFonts w:asciiTheme="minorHAnsi" w:hAnsiTheme="minorHAnsi" w:cstheme="minorHAnsi"/>
                <w:b/>
                <w:sz w:val="24"/>
                <w:szCs w:val="24"/>
                <w:lang w:val="tr-TR"/>
              </w:rPr>
            </w:pPr>
          </w:p>
          <w:p w:rsidR="00365BF4" w:rsidRDefault="00365BF4" w:rsidP="0032773B">
            <w:pPr>
              <w:pStyle w:val="TableParagraph"/>
              <w:numPr>
                <w:ilvl w:val="0"/>
                <w:numId w:val="30"/>
              </w:numPr>
              <w:spacing w:line="300" w:lineRule="auto"/>
              <w:ind w:right="323"/>
              <w:rPr>
                <w:rFonts w:asciiTheme="minorHAnsi" w:hAnsiTheme="minorHAnsi" w:cstheme="minorHAnsi"/>
                <w:sz w:val="24"/>
                <w:szCs w:val="24"/>
              </w:rPr>
            </w:pPr>
            <w:r w:rsidRPr="00424EA9">
              <w:rPr>
                <w:rFonts w:asciiTheme="minorHAnsi" w:hAnsiTheme="minorHAnsi" w:cstheme="minorHAnsi"/>
                <w:sz w:val="24"/>
                <w:szCs w:val="24"/>
              </w:rPr>
              <w:t>Güçlü bir rehberlik servisinin olması</w:t>
            </w:r>
          </w:p>
          <w:p w:rsidR="00365BF4" w:rsidRDefault="00365BF4" w:rsidP="0032773B">
            <w:pPr>
              <w:pStyle w:val="TableParagraph"/>
              <w:numPr>
                <w:ilvl w:val="0"/>
                <w:numId w:val="30"/>
              </w:numPr>
              <w:spacing w:line="300" w:lineRule="auto"/>
              <w:ind w:right="323"/>
              <w:rPr>
                <w:rFonts w:asciiTheme="minorHAnsi" w:hAnsiTheme="minorHAnsi" w:cstheme="minorHAnsi"/>
                <w:sz w:val="24"/>
                <w:szCs w:val="24"/>
              </w:rPr>
            </w:pPr>
            <w:r>
              <w:rPr>
                <w:rFonts w:asciiTheme="minorHAnsi" w:hAnsiTheme="minorHAnsi" w:cstheme="minorHAnsi"/>
                <w:sz w:val="24"/>
                <w:szCs w:val="24"/>
              </w:rPr>
              <w:t>Güçlü bir idari kadroya sahip olması</w:t>
            </w:r>
          </w:p>
          <w:p w:rsidR="00365BF4" w:rsidRPr="00424EA9" w:rsidRDefault="00365BF4" w:rsidP="0032773B">
            <w:pPr>
              <w:pStyle w:val="TableParagraph"/>
              <w:numPr>
                <w:ilvl w:val="0"/>
                <w:numId w:val="30"/>
              </w:numPr>
              <w:spacing w:line="300" w:lineRule="auto"/>
              <w:ind w:right="323"/>
              <w:rPr>
                <w:rFonts w:asciiTheme="minorHAnsi" w:hAnsiTheme="minorHAnsi" w:cstheme="minorHAnsi"/>
                <w:sz w:val="24"/>
                <w:szCs w:val="24"/>
              </w:rPr>
            </w:pPr>
            <w:r>
              <w:rPr>
                <w:rFonts w:asciiTheme="minorHAnsi" w:hAnsiTheme="minorHAnsi" w:cstheme="minorHAnsi"/>
                <w:sz w:val="24"/>
                <w:szCs w:val="24"/>
              </w:rPr>
              <w:t>Kendi alanlarında uzman Öğretmenlerin olması</w:t>
            </w:r>
          </w:p>
          <w:p w:rsidR="00365BF4" w:rsidRPr="00424EA9" w:rsidRDefault="00365BF4" w:rsidP="0032773B">
            <w:pPr>
              <w:pStyle w:val="TableParagraph"/>
              <w:numPr>
                <w:ilvl w:val="0"/>
                <w:numId w:val="30"/>
              </w:numPr>
              <w:spacing w:line="300" w:lineRule="auto"/>
              <w:ind w:right="323"/>
              <w:rPr>
                <w:rFonts w:asciiTheme="minorHAnsi" w:hAnsiTheme="minorHAnsi" w:cstheme="minorHAnsi"/>
                <w:sz w:val="24"/>
                <w:szCs w:val="24"/>
              </w:rPr>
            </w:pPr>
            <w:r w:rsidRPr="00424EA9">
              <w:rPr>
                <w:rFonts w:asciiTheme="minorHAnsi" w:hAnsiTheme="minorHAnsi" w:cstheme="minorHAnsi"/>
                <w:sz w:val="24"/>
                <w:szCs w:val="24"/>
              </w:rPr>
              <w:t>Öğretmenler arasındaki iletişimin güçlü olması</w:t>
            </w:r>
          </w:p>
          <w:p w:rsidR="00365BF4" w:rsidRPr="00424EA9" w:rsidRDefault="00365BF4" w:rsidP="0032773B">
            <w:pPr>
              <w:pStyle w:val="TableParagraph"/>
              <w:numPr>
                <w:ilvl w:val="0"/>
                <w:numId w:val="30"/>
              </w:numPr>
              <w:spacing w:line="300" w:lineRule="auto"/>
              <w:ind w:right="323"/>
              <w:rPr>
                <w:rFonts w:asciiTheme="minorHAnsi" w:hAnsiTheme="minorHAnsi" w:cstheme="minorHAnsi"/>
                <w:sz w:val="24"/>
                <w:szCs w:val="24"/>
              </w:rPr>
            </w:pPr>
            <w:r w:rsidRPr="00424EA9">
              <w:rPr>
                <w:rFonts w:asciiTheme="minorHAnsi" w:hAnsiTheme="minorHAnsi" w:cstheme="minorHAnsi"/>
                <w:sz w:val="24"/>
                <w:szCs w:val="24"/>
              </w:rPr>
              <w:t>Öğretmenlerin bilgi iletişim teknolojilerini etkili kullanmaları</w:t>
            </w:r>
          </w:p>
          <w:p w:rsidR="00365BF4" w:rsidRPr="00424EA9" w:rsidRDefault="00365BF4" w:rsidP="0032773B">
            <w:pPr>
              <w:pStyle w:val="TableParagraph"/>
              <w:numPr>
                <w:ilvl w:val="0"/>
                <w:numId w:val="30"/>
              </w:numPr>
              <w:spacing w:line="300" w:lineRule="auto"/>
              <w:ind w:right="323"/>
              <w:rPr>
                <w:rFonts w:asciiTheme="minorHAnsi" w:hAnsiTheme="minorHAnsi" w:cstheme="minorHAnsi"/>
                <w:sz w:val="24"/>
                <w:szCs w:val="24"/>
              </w:rPr>
            </w:pPr>
            <w:r w:rsidRPr="00424EA9">
              <w:rPr>
                <w:rFonts w:asciiTheme="minorHAnsi" w:hAnsiTheme="minorHAnsi" w:cstheme="minorHAnsi"/>
                <w:sz w:val="24"/>
                <w:szCs w:val="24"/>
              </w:rPr>
              <w:t>Güvenli bir okul ortamının olması</w:t>
            </w:r>
          </w:p>
          <w:p w:rsidR="00365BF4" w:rsidRPr="00424EA9" w:rsidRDefault="00365BF4" w:rsidP="0032773B">
            <w:pPr>
              <w:pStyle w:val="TableParagraph"/>
              <w:numPr>
                <w:ilvl w:val="0"/>
                <w:numId w:val="30"/>
              </w:numPr>
              <w:spacing w:line="300" w:lineRule="auto"/>
              <w:ind w:right="323"/>
              <w:rPr>
                <w:rFonts w:asciiTheme="minorHAnsi" w:hAnsiTheme="minorHAnsi" w:cstheme="minorHAnsi"/>
                <w:sz w:val="24"/>
                <w:szCs w:val="24"/>
              </w:rPr>
            </w:pPr>
            <w:r w:rsidRPr="00424EA9">
              <w:rPr>
                <w:rFonts w:asciiTheme="minorHAnsi" w:hAnsiTheme="minorHAnsi" w:cstheme="minorHAnsi"/>
                <w:sz w:val="24"/>
                <w:szCs w:val="24"/>
              </w:rPr>
              <w:t>Sınıf öğrenci mevcutlarının standartlara uygun olması</w:t>
            </w:r>
          </w:p>
          <w:p w:rsidR="00365BF4" w:rsidRPr="00424EA9" w:rsidRDefault="00365BF4" w:rsidP="0032773B">
            <w:pPr>
              <w:pStyle w:val="TableParagraph"/>
              <w:numPr>
                <w:ilvl w:val="0"/>
                <w:numId w:val="30"/>
              </w:numPr>
              <w:spacing w:line="300" w:lineRule="auto"/>
              <w:ind w:right="323"/>
              <w:rPr>
                <w:rFonts w:asciiTheme="minorHAnsi" w:hAnsiTheme="minorHAnsi" w:cstheme="minorHAnsi"/>
                <w:sz w:val="24"/>
                <w:szCs w:val="24"/>
              </w:rPr>
            </w:pPr>
            <w:r w:rsidRPr="00424EA9">
              <w:rPr>
                <w:rFonts w:asciiTheme="minorHAnsi" w:hAnsiTheme="minorHAnsi" w:cstheme="minorHAnsi"/>
                <w:sz w:val="24"/>
                <w:szCs w:val="24"/>
              </w:rPr>
              <w:t>Okulumuzun organize olma ve organizasyon gerçekleştirme gücünün yüksek olması</w:t>
            </w:r>
          </w:p>
          <w:p w:rsidR="00365BF4" w:rsidRPr="00424EA9" w:rsidRDefault="00365BF4" w:rsidP="0032773B">
            <w:pPr>
              <w:pStyle w:val="TableParagraph"/>
              <w:numPr>
                <w:ilvl w:val="0"/>
                <w:numId w:val="30"/>
              </w:numPr>
              <w:spacing w:line="300" w:lineRule="auto"/>
              <w:ind w:right="323"/>
              <w:rPr>
                <w:rFonts w:asciiTheme="minorHAnsi" w:hAnsiTheme="minorHAnsi" w:cstheme="minorHAnsi"/>
                <w:sz w:val="24"/>
                <w:szCs w:val="24"/>
              </w:rPr>
            </w:pPr>
            <w:r w:rsidRPr="00424EA9">
              <w:rPr>
                <w:rFonts w:asciiTheme="minorHAnsi" w:hAnsiTheme="minorHAnsi" w:cstheme="minorHAnsi"/>
                <w:sz w:val="24"/>
                <w:szCs w:val="24"/>
              </w:rPr>
              <w:t xml:space="preserve">Demokratik, şeffaf ve eleştiriye açık okul ortamının olması </w:t>
            </w:r>
          </w:p>
          <w:p w:rsidR="00365BF4" w:rsidRPr="00424EA9" w:rsidRDefault="00365BF4" w:rsidP="0032773B">
            <w:pPr>
              <w:pStyle w:val="TableParagraph"/>
              <w:numPr>
                <w:ilvl w:val="0"/>
                <w:numId w:val="30"/>
              </w:numPr>
              <w:spacing w:line="300" w:lineRule="auto"/>
              <w:ind w:right="323"/>
              <w:rPr>
                <w:rFonts w:asciiTheme="minorHAnsi" w:hAnsiTheme="minorHAnsi" w:cstheme="minorHAnsi"/>
                <w:sz w:val="24"/>
                <w:szCs w:val="24"/>
              </w:rPr>
            </w:pPr>
            <w:r w:rsidRPr="00424EA9">
              <w:rPr>
                <w:rFonts w:asciiTheme="minorHAnsi" w:hAnsiTheme="minorHAnsi" w:cstheme="minorHAnsi"/>
                <w:sz w:val="24"/>
                <w:szCs w:val="24"/>
              </w:rPr>
              <w:t xml:space="preserve">Okulun </w:t>
            </w:r>
            <w:r>
              <w:rPr>
                <w:rFonts w:asciiTheme="minorHAnsi" w:hAnsiTheme="minorHAnsi" w:cstheme="minorHAnsi"/>
                <w:sz w:val="24"/>
                <w:szCs w:val="24"/>
              </w:rPr>
              <w:t>ortaöğretim kurumları ödül ve ceza yönetmeliğini etkili bir şekülde işletebilmesinden kaynaklı disiplin olaylarının olmaması</w:t>
            </w:r>
          </w:p>
          <w:p w:rsidR="00365BF4" w:rsidRPr="00424EA9" w:rsidRDefault="00365BF4" w:rsidP="0032773B">
            <w:pPr>
              <w:spacing w:line="276" w:lineRule="auto"/>
              <w:ind w:left="360"/>
              <w:jc w:val="both"/>
              <w:rPr>
                <w:rFonts w:cstheme="minorHAnsi"/>
                <w:sz w:val="24"/>
                <w:szCs w:val="24"/>
              </w:rPr>
            </w:pPr>
            <w:r>
              <w:rPr>
                <w:rFonts w:cstheme="minorHAnsi"/>
                <w:sz w:val="24"/>
                <w:szCs w:val="24"/>
              </w:rPr>
              <w:t>11</w:t>
            </w:r>
            <w:r w:rsidRPr="00424EA9">
              <w:rPr>
                <w:rFonts w:cstheme="minorHAnsi"/>
                <w:sz w:val="24"/>
                <w:szCs w:val="24"/>
              </w:rPr>
              <w:t>)Okulumuzun ilçe merkezinde olması</w:t>
            </w:r>
          </w:p>
          <w:p w:rsidR="00365BF4" w:rsidRPr="00424EA9" w:rsidRDefault="00365BF4" w:rsidP="0032773B">
            <w:pPr>
              <w:spacing w:line="276" w:lineRule="auto"/>
              <w:ind w:left="360"/>
              <w:jc w:val="both"/>
              <w:rPr>
                <w:rFonts w:cstheme="minorHAnsi"/>
                <w:sz w:val="24"/>
                <w:szCs w:val="24"/>
              </w:rPr>
            </w:pPr>
            <w:r>
              <w:rPr>
                <w:rFonts w:cstheme="minorHAnsi"/>
                <w:sz w:val="24"/>
                <w:szCs w:val="24"/>
              </w:rPr>
              <w:t>12</w:t>
            </w:r>
            <w:r w:rsidRPr="00424EA9">
              <w:rPr>
                <w:rFonts w:cstheme="minorHAnsi"/>
                <w:sz w:val="24"/>
                <w:szCs w:val="24"/>
              </w:rPr>
              <w:t>)Okul aile birliği Okul idaresinin iletişiminin güçlü olması</w:t>
            </w:r>
          </w:p>
          <w:p w:rsidR="00365BF4" w:rsidRPr="00424EA9" w:rsidRDefault="00365BF4" w:rsidP="0032773B">
            <w:pPr>
              <w:spacing w:line="276" w:lineRule="auto"/>
              <w:ind w:left="360"/>
              <w:jc w:val="both"/>
              <w:rPr>
                <w:rFonts w:cstheme="minorHAnsi"/>
                <w:sz w:val="24"/>
                <w:szCs w:val="24"/>
              </w:rPr>
            </w:pPr>
            <w:r>
              <w:rPr>
                <w:rFonts w:cstheme="minorHAnsi"/>
                <w:sz w:val="24"/>
                <w:szCs w:val="24"/>
              </w:rPr>
              <w:t>13</w:t>
            </w:r>
            <w:r w:rsidRPr="00424EA9">
              <w:rPr>
                <w:rFonts w:cstheme="minorHAnsi"/>
                <w:sz w:val="24"/>
                <w:szCs w:val="24"/>
              </w:rPr>
              <w:t>)Okulda öğrenci/derslik oranının dengeli olması</w:t>
            </w:r>
          </w:p>
          <w:p w:rsidR="00365BF4" w:rsidRPr="00424EA9" w:rsidRDefault="00365BF4" w:rsidP="0032773B">
            <w:pPr>
              <w:spacing w:line="276" w:lineRule="auto"/>
              <w:ind w:left="360"/>
              <w:jc w:val="both"/>
              <w:rPr>
                <w:rFonts w:cstheme="minorHAnsi"/>
                <w:sz w:val="24"/>
                <w:szCs w:val="24"/>
              </w:rPr>
            </w:pPr>
            <w:r>
              <w:rPr>
                <w:rFonts w:cstheme="minorHAnsi"/>
                <w:sz w:val="24"/>
                <w:szCs w:val="24"/>
              </w:rPr>
              <w:lastRenderedPageBreak/>
              <w:t>14</w:t>
            </w:r>
            <w:r w:rsidRPr="00424EA9">
              <w:rPr>
                <w:rFonts w:cstheme="minorHAnsi"/>
                <w:sz w:val="24"/>
                <w:szCs w:val="24"/>
              </w:rPr>
              <w:t>)Okul kadrosunun yeniliğe açık genç ve gayretli personelden oluşması</w:t>
            </w:r>
          </w:p>
          <w:p w:rsidR="00365BF4" w:rsidRDefault="00365BF4" w:rsidP="0032773B">
            <w:pPr>
              <w:spacing w:line="276" w:lineRule="auto"/>
              <w:ind w:left="360"/>
              <w:jc w:val="both"/>
              <w:rPr>
                <w:rFonts w:cstheme="minorHAnsi"/>
                <w:sz w:val="24"/>
                <w:szCs w:val="24"/>
              </w:rPr>
            </w:pPr>
            <w:r>
              <w:rPr>
                <w:rFonts w:cstheme="minorHAnsi"/>
                <w:sz w:val="24"/>
                <w:szCs w:val="24"/>
              </w:rPr>
              <w:t>15</w:t>
            </w:r>
            <w:r w:rsidRPr="00424EA9">
              <w:rPr>
                <w:rFonts w:cstheme="minorHAnsi"/>
                <w:sz w:val="24"/>
                <w:szCs w:val="24"/>
              </w:rPr>
              <w:t>)Tercih edilen bir okul olması</w:t>
            </w:r>
          </w:p>
          <w:p w:rsidR="00365BF4" w:rsidRPr="00424EA9" w:rsidRDefault="00365BF4" w:rsidP="0032773B">
            <w:pPr>
              <w:spacing w:line="276" w:lineRule="auto"/>
              <w:ind w:left="360"/>
              <w:jc w:val="both"/>
              <w:rPr>
                <w:rFonts w:cstheme="minorHAnsi"/>
                <w:sz w:val="24"/>
                <w:szCs w:val="24"/>
              </w:rPr>
            </w:pPr>
            <w:r>
              <w:rPr>
                <w:rFonts w:cstheme="minorHAnsi"/>
                <w:sz w:val="24"/>
                <w:szCs w:val="24"/>
              </w:rPr>
              <w:t>16) alanlarla ilgili olarak piyasada birçok kurum ve kuruluşla işbirliği içinde olunması</w:t>
            </w:r>
          </w:p>
          <w:p w:rsidR="00365BF4" w:rsidRPr="00424EA9" w:rsidRDefault="00365BF4" w:rsidP="0032773B">
            <w:pPr>
              <w:pStyle w:val="TableParagraph"/>
              <w:spacing w:line="300" w:lineRule="auto"/>
              <w:ind w:right="323"/>
              <w:rPr>
                <w:rFonts w:asciiTheme="minorHAnsi" w:hAnsiTheme="minorHAnsi" w:cstheme="minorHAnsi"/>
                <w:sz w:val="24"/>
                <w:szCs w:val="24"/>
              </w:rPr>
            </w:pPr>
          </w:p>
          <w:p w:rsidR="00365BF4" w:rsidRPr="00424EA9" w:rsidRDefault="00365BF4" w:rsidP="0032773B">
            <w:pPr>
              <w:pStyle w:val="TableParagraph"/>
              <w:spacing w:line="300" w:lineRule="auto"/>
              <w:ind w:right="323"/>
              <w:rPr>
                <w:rFonts w:asciiTheme="minorHAnsi" w:hAnsiTheme="minorHAnsi" w:cstheme="minorHAnsi"/>
                <w:sz w:val="24"/>
                <w:szCs w:val="24"/>
              </w:rPr>
            </w:pPr>
          </w:p>
          <w:p w:rsidR="00365BF4" w:rsidRPr="00424EA9" w:rsidRDefault="00365BF4" w:rsidP="0032773B">
            <w:pPr>
              <w:pStyle w:val="TableParagraph"/>
              <w:spacing w:line="300" w:lineRule="auto"/>
              <w:ind w:left="100" w:right="323"/>
              <w:rPr>
                <w:rFonts w:asciiTheme="minorHAnsi" w:hAnsiTheme="minorHAnsi" w:cstheme="minorHAnsi"/>
                <w:sz w:val="24"/>
                <w:szCs w:val="24"/>
                <w:lang w:val="tr-TR"/>
              </w:rPr>
            </w:pPr>
          </w:p>
        </w:tc>
        <w:tc>
          <w:tcPr>
            <w:tcW w:w="3908" w:type="dxa"/>
            <w:shd w:val="clear" w:color="auto" w:fill="E2EFD9"/>
          </w:tcPr>
          <w:p w:rsidR="00365BF4" w:rsidRPr="00424EA9" w:rsidRDefault="00365BF4" w:rsidP="0032773B">
            <w:pPr>
              <w:pStyle w:val="TableParagraph"/>
              <w:rPr>
                <w:rFonts w:asciiTheme="minorHAnsi" w:hAnsiTheme="minorHAnsi" w:cstheme="minorHAnsi"/>
                <w:b/>
                <w:sz w:val="24"/>
                <w:szCs w:val="24"/>
                <w:lang w:val="tr-TR"/>
              </w:rPr>
            </w:pPr>
          </w:p>
          <w:p w:rsidR="00365BF4" w:rsidRPr="00424EA9" w:rsidRDefault="00365BF4" w:rsidP="0032773B">
            <w:pPr>
              <w:pStyle w:val="TableParagraph"/>
              <w:spacing w:before="1"/>
              <w:rPr>
                <w:rFonts w:asciiTheme="minorHAnsi" w:hAnsiTheme="minorHAnsi" w:cstheme="minorHAnsi"/>
                <w:b/>
                <w:sz w:val="24"/>
                <w:szCs w:val="24"/>
                <w:lang w:val="tr-TR"/>
              </w:rPr>
            </w:pPr>
          </w:p>
          <w:p w:rsidR="00365BF4" w:rsidRPr="00424EA9" w:rsidRDefault="00365BF4" w:rsidP="0032773B">
            <w:pPr>
              <w:pStyle w:val="TableParagraph"/>
              <w:spacing w:line="300" w:lineRule="auto"/>
              <w:ind w:left="102" w:right="311"/>
              <w:rPr>
                <w:rFonts w:asciiTheme="minorHAnsi" w:hAnsiTheme="minorHAnsi" w:cstheme="minorHAnsi"/>
                <w:sz w:val="24"/>
                <w:szCs w:val="24"/>
              </w:rPr>
            </w:pPr>
            <w:r w:rsidRPr="00424EA9">
              <w:rPr>
                <w:rFonts w:asciiTheme="minorHAnsi" w:hAnsiTheme="minorHAnsi" w:cstheme="minorHAnsi"/>
                <w:sz w:val="24"/>
                <w:szCs w:val="24"/>
              </w:rPr>
              <w:t>1. Hızlı gelişen bilgi teknolojilerinin (internet kafelerin) kontrol eksikliği</w:t>
            </w:r>
          </w:p>
          <w:p w:rsidR="00365BF4" w:rsidRPr="00424EA9" w:rsidRDefault="00365BF4" w:rsidP="0032773B">
            <w:pPr>
              <w:pStyle w:val="TableParagraph"/>
              <w:spacing w:line="300" w:lineRule="auto"/>
              <w:ind w:left="102" w:right="311"/>
              <w:rPr>
                <w:rFonts w:asciiTheme="minorHAnsi" w:hAnsiTheme="minorHAnsi" w:cstheme="minorHAnsi"/>
                <w:sz w:val="24"/>
                <w:szCs w:val="24"/>
              </w:rPr>
            </w:pPr>
            <w:r w:rsidRPr="00424EA9">
              <w:rPr>
                <w:rFonts w:asciiTheme="minorHAnsi" w:hAnsiTheme="minorHAnsi" w:cstheme="minorHAnsi"/>
                <w:sz w:val="24"/>
                <w:szCs w:val="24"/>
              </w:rPr>
              <w:t>2. Velilerin eğitime katkılarının düşük olması</w:t>
            </w:r>
          </w:p>
          <w:p w:rsidR="00365BF4" w:rsidRPr="00424EA9" w:rsidRDefault="00365BF4" w:rsidP="0032773B">
            <w:pPr>
              <w:pStyle w:val="TableParagraph"/>
              <w:spacing w:line="300" w:lineRule="auto"/>
              <w:ind w:left="102" w:right="311"/>
              <w:rPr>
                <w:rFonts w:asciiTheme="minorHAnsi" w:hAnsiTheme="minorHAnsi" w:cstheme="minorHAnsi"/>
                <w:sz w:val="24"/>
                <w:szCs w:val="24"/>
              </w:rPr>
            </w:pPr>
            <w:r w:rsidRPr="00424EA9">
              <w:rPr>
                <w:rFonts w:asciiTheme="minorHAnsi" w:hAnsiTheme="minorHAnsi" w:cstheme="minorHAnsi"/>
                <w:sz w:val="24"/>
                <w:szCs w:val="24"/>
              </w:rPr>
              <w:t>3. Velilerin maddi olarak yeterli desteği sağlamamaları</w:t>
            </w:r>
          </w:p>
          <w:p w:rsidR="00365BF4" w:rsidRDefault="00365BF4" w:rsidP="0032773B">
            <w:pPr>
              <w:pStyle w:val="TableParagraph"/>
              <w:spacing w:line="300" w:lineRule="auto"/>
              <w:ind w:left="102" w:right="311"/>
              <w:rPr>
                <w:rFonts w:asciiTheme="minorHAnsi" w:hAnsiTheme="minorHAnsi" w:cstheme="minorHAnsi"/>
                <w:sz w:val="24"/>
                <w:szCs w:val="24"/>
              </w:rPr>
            </w:pPr>
            <w:r>
              <w:rPr>
                <w:rFonts w:asciiTheme="minorHAnsi" w:hAnsiTheme="minorHAnsi" w:cstheme="minorHAnsi"/>
                <w:sz w:val="24"/>
                <w:szCs w:val="24"/>
              </w:rPr>
              <w:t>4.</w:t>
            </w:r>
            <w:r w:rsidRPr="00424EA9">
              <w:rPr>
                <w:rFonts w:asciiTheme="minorHAnsi" w:hAnsiTheme="minorHAnsi" w:cstheme="minorHAnsi"/>
                <w:sz w:val="24"/>
                <w:szCs w:val="24"/>
              </w:rPr>
              <w:t xml:space="preserve"> Yüksek puanlı öğrencilerin </w:t>
            </w:r>
            <w:r>
              <w:rPr>
                <w:rFonts w:asciiTheme="minorHAnsi" w:hAnsiTheme="minorHAnsi" w:cstheme="minorHAnsi"/>
                <w:sz w:val="24"/>
                <w:szCs w:val="24"/>
              </w:rPr>
              <w:t>nitelikli okulları tercih etmeleri, okulumuza kayıt yaptıran öğrencilerin zorunluluktan gelmeleri</w:t>
            </w:r>
          </w:p>
          <w:p w:rsidR="00365BF4" w:rsidRPr="00424EA9" w:rsidRDefault="00365BF4" w:rsidP="0032773B">
            <w:pPr>
              <w:pStyle w:val="TableParagraph"/>
              <w:spacing w:line="300" w:lineRule="auto"/>
              <w:ind w:left="102" w:right="311"/>
              <w:rPr>
                <w:rFonts w:asciiTheme="minorHAnsi" w:hAnsiTheme="minorHAnsi" w:cstheme="minorHAnsi"/>
                <w:sz w:val="24"/>
                <w:szCs w:val="24"/>
              </w:rPr>
            </w:pPr>
            <w:r>
              <w:rPr>
                <w:rFonts w:asciiTheme="minorHAnsi" w:hAnsiTheme="minorHAnsi" w:cstheme="minorHAnsi"/>
                <w:sz w:val="24"/>
                <w:szCs w:val="24"/>
              </w:rPr>
              <w:t>5. Meslek liselerinin amacı gereği ders içeriğinin öğrencilerin lisans programlarını kazanmalarına tam anlamı ile hizmet edememesi</w:t>
            </w:r>
          </w:p>
          <w:p w:rsidR="00365BF4" w:rsidRPr="00424EA9" w:rsidRDefault="00365BF4" w:rsidP="0032773B">
            <w:pPr>
              <w:pStyle w:val="TableParagraph"/>
              <w:spacing w:line="300" w:lineRule="auto"/>
              <w:ind w:left="102" w:right="311"/>
              <w:rPr>
                <w:rFonts w:asciiTheme="minorHAnsi" w:hAnsiTheme="minorHAnsi" w:cstheme="minorHAnsi"/>
                <w:b/>
                <w:sz w:val="24"/>
                <w:szCs w:val="24"/>
              </w:rPr>
            </w:pPr>
          </w:p>
          <w:p w:rsidR="00365BF4" w:rsidRPr="00424EA9" w:rsidRDefault="00365BF4" w:rsidP="0032773B">
            <w:pPr>
              <w:pStyle w:val="TableParagraph"/>
              <w:spacing w:line="300" w:lineRule="auto"/>
              <w:ind w:left="102" w:right="311"/>
              <w:rPr>
                <w:rFonts w:asciiTheme="minorHAnsi" w:hAnsiTheme="minorHAnsi" w:cstheme="minorHAnsi"/>
                <w:sz w:val="24"/>
                <w:szCs w:val="24"/>
                <w:lang w:val="tr-TR"/>
              </w:rPr>
            </w:pPr>
          </w:p>
        </w:tc>
      </w:tr>
      <w:tr w:rsidR="00365BF4" w:rsidRPr="000F59F6" w:rsidTr="0032773B">
        <w:trPr>
          <w:trHeight w:val="1740"/>
        </w:trPr>
        <w:tc>
          <w:tcPr>
            <w:tcW w:w="1486" w:type="dxa"/>
            <w:shd w:val="clear" w:color="auto" w:fill="E2EFD9"/>
          </w:tcPr>
          <w:p w:rsidR="00365BF4" w:rsidRPr="000F59F6" w:rsidRDefault="00365BF4" w:rsidP="0032773B">
            <w:pPr>
              <w:pStyle w:val="TableParagraph"/>
              <w:spacing w:before="1"/>
              <w:rPr>
                <w:b/>
                <w:sz w:val="25"/>
                <w:lang w:val="tr-TR"/>
              </w:rPr>
            </w:pPr>
          </w:p>
          <w:p w:rsidR="00365BF4" w:rsidRPr="000F59F6" w:rsidRDefault="00365BF4" w:rsidP="0032773B">
            <w:pPr>
              <w:pStyle w:val="TableParagraph"/>
              <w:ind w:left="102"/>
              <w:rPr>
                <w:b/>
                <w:sz w:val="20"/>
                <w:lang w:val="tr-TR"/>
              </w:rPr>
            </w:pPr>
            <w:r w:rsidRPr="000F59F6">
              <w:rPr>
                <w:b/>
                <w:sz w:val="20"/>
                <w:lang w:val="tr-TR"/>
              </w:rPr>
              <w:t>Zayıf Yönler</w:t>
            </w:r>
          </w:p>
        </w:tc>
        <w:tc>
          <w:tcPr>
            <w:tcW w:w="4246" w:type="dxa"/>
            <w:shd w:val="clear" w:color="auto" w:fill="E2EFD9"/>
          </w:tcPr>
          <w:p w:rsidR="00365BF4" w:rsidRPr="000F59F6" w:rsidRDefault="00365BF4" w:rsidP="0032773B">
            <w:pPr>
              <w:pStyle w:val="TableParagraph"/>
              <w:spacing w:before="1"/>
              <w:rPr>
                <w:b/>
                <w:sz w:val="25"/>
                <w:lang w:val="tr-TR"/>
              </w:rPr>
            </w:pPr>
          </w:p>
          <w:p w:rsidR="00365BF4" w:rsidRPr="00B02FCB" w:rsidRDefault="00365BF4" w:rsidP="00365BF4">
            <w:pPr>
              <w:pStyle w:val="TableParagraph"/>
              <w:numPr>
                <w:ilvl w:val="0"/>
                <w:numId w:val="31"/>
              </w:numPr>
              <w:spacing w:line="300" w:lineRule="auto"/>
              <w:ind w:right="115"/>
              <w:rPr>
                <w:sz w:val="20"/>
                <w:lang w:val="tr-TR"/>
              </w:rPr>
            </w:pPr>
            <w:r w:rsidRPr="00B02FCB">
              <w:rPr>
                <w:sz w:val="20"/>
                <w:lang w:val="tr-TR"/>
              </w:rPr>
              <w:t>Nitelikli okullara giremeyen ve adrese dayalı olarak gelen öğrenciler</w:t>
            </w:r>
          </w:p>
          <w:p w:rsidR="00365BF4" w:rsidRPr="00B02FCB" w:rsidRDefault="00365BF4" w:rsidP="00365BF4">
            <w:pPr>
              <w:pStyle w:val="TableParagraph"/>
              <w:numPr>
                <w:ilvl w:val="0"/>
                <w:numId w:val="31"/>
              </w:numPr>
              <w:spacing w:line="300" w:lineRule="auto"/>
              <w:ind w:right="115"/>
              <w:rPr>
                <w:sz w:val="20"/>
                <w:lang w:val="tr-TR"/>
              </w:rPr>
            </w:pPr>
            <w:r w:rsidRPr="00B02FCB">
              <w:rPr>
                <w:sz w:val="20"/>
                <w:lang w:val="tr-TR"/>
              </w:rPr>
              <w:t>Meslek liselerine bakış açısının hala olumsuz olması</w:t>
            </w:r>
          </w:p>
          <w:p w:rsidR="00365BF4" w:rsidRPr="00B02FCB" w:rsidRDefault="00365BF4" w:rsidP="0032773B">
            <w:pPr>
              <w:pStyle w:val="TableParagraph"/>
              <w:spacing w:line="300" w:lineRule="auto"/>
              <w:ind w:left="100" w:right="115"/>
              <w:rPr>
                <w:sz w:val="20"/>
                <w:lang w:val="tr-TR"/>
              </w:rPr>
            </w:pPr>
            <w:r w:rsidRPr="00B02FCB">
              <w:rPr>
                <w:sz w:val="20"/>
                <w:lang w:val="tr-TR"/>
              </w:rPr>
              <w:t>2)</w:t>
            </w:r>
            <w:r w:rsidRPr="00B02FCB">
              <w:rPr>
                <w:sz w:val="20"/>
                <w:lang w:val="tr-TR"/>
              </w:rPr>
              <w:tab/>
              <w:t>Sosyal alan olmaması</w:t>
            </w:r>
          </w:p>
          <w:p w:rsidR="00365BF4" w:rsidRPr="00B02FCB" w:rsidRDefault="00365BF4" w:rsidP="0032773B">
            <w:pPr>
              <w:pStyle w:val="TableParagraph"/>
              <w:spacing w:line="300" w:lineRule="auto"/>
              <w:ind w:left="100" w:right="115"/>
              <w:rPr>
                <w:sz w:val="20"/>
                <w:lang w:val="tr-TR"/>
              </w:rPr>
            </w:pPr>
            <w:r w:rsidRPr="00B02FCB">
              <w:rPr>
                <w:sz w:val="20"/>
                <w:lang w:val="tr-TR"/>
              </w:rPr>
              <w:t>3)</w:t>
            </w:r>
            <w:r w:rsidRPr="00B02FCB">
              <w:rPr>
                <w:sz w:val="20"/>
                <w:lang w:val="tr-TR"/>
              </w:rPr>
              <w:tab/>
              <w:t>Mali kaynakların yetersiz olması</w:t>
            </w:r>
          </w:p>
          <w:p w:rsidR="00365BF4" w:rsidRPr="000F59F6" w:rsidRDefault="00365BF4" w:rsidP="0032773B">
            <w:pPr>
              <w:pStyle w:val="TableParagraph"/>
              <w:spacing w:line="300" w:lineRule="auto"/>
              <w:ind w:left="100" w:right="115"/>
              <w:rPr>
                <w:sz w:val="20"/>
                <w:lang w:val="tr-TR"/>
              </w:rPr>
            </w:pPr>
            <w:r w:rsidRPr="00B02FCB">
              <w:rPr>
                <w:sz w:val="20"/>
                <w:lang w:val="tr-TR"/>
              </w:rPr>
              <w:t>4)</w:t>
            </w:r>
            <w:r w:rsidRPr="00B02FCB">
              <w:rPr>
                <w:sz w:val="20"/>
                <w:lang w:val="tr-TR"/>
              </w:rPr>
              <w:tab/>
              <w:t>Yardımcı hizmet personelinin yetersiz olması.</w:t>
            </w:r>
          </w:p>
        </w:tc>
        <w:tc>
          <w:tcPr>
            <w:tcW w:w="3908" w:type="dxa"/>
            <w:shd w:val="clear" w:color="auto" w:fill="E2EFD9"/>
          </w:tcPr>
          <w:p w:rsidR="00365BF4" w:rsidRPr="00B02FCB" w:rsidRDefault="00365BF4" w:rsidP="0032773B">
            <w:pPr>
              <w:pStyle w:val="TableParagraph"/>
              <w:spacing w:before="1"/>
              <w:rPr>
                <w:b/>
                <w:sz w:val="25"/>
                <w:lang w:val="tr-TR"/>
              </w:rPr>
            </w:pPr>
          </w:p>
          <w:p w:rsidR="00365BF4" w:rsidRPr="00B02FCB" w:rsidRDefault="00365BF4" w:rsidP="0032773B">
            <w:pPr>
              <w:pStyle w:val="TableParagraph"/>
              <w:spacing w:line="300" w:lineRule="auto"/>
              <w:ind w:left="102" w:right="311"/>
              <w:rPr>
                <w:sz w:val="20"/>
                <w:lang w:val="tr-TR"/>
              </w:rPr>
            </w:pPr>
            <w:r w:rsidRPr="00B02FCB">
              <w:rPr>
                <w:sz w:val="20"/>
                <w:lang w:val="tr-TR"/>
              </w:rPr>
              <w:t>1)Veli katılımının sağlanmasına yönelik toplantıların düzenlenmesi,</w:t>
            </w:r>
          </w:p>
          <w:p w:rsidR="00365BF4" w:rsidRPr="00B02FCB" w:rsidRDefault="00365BF4" w:rsidP="0032773B">
            <w:pPr>
              <w:pStyle w:val="TableParagraph"/>
              <w:spacing w:line="300" w:lineRule="auto"/>
              <w:ind w:left="102" w:right="311"/>
              <w:rPr>
                <w:sz w:val="20"/>
                <w:lang w:val="tr-TR"/>
              </w:rPr>
            </w:pPr>
            <w:r w:rsidRPr="00B02FCB">
              <w:rPr>
                <w:sz w:val="20"/>
                <w:lang w:val="tr-TR"/>
              </w:rPr>
              <w:t>2)Okulumuzu ve alanlarımızı tanıtıcı faaliyetler ve okul ziyaretlerinin planlanarak uygulanması,</w:t>
            </w:r>
          </w:p>
          <w:p w:rsidR="00365BF4" w:rsidRPr="00B02FCB" w:rsidRDefault="00365BF4" w:rsidP="0032773B">
            <w:pPr>
              <w:pStyle w:val="TableParagraph"/>
              <w:spacing w:line="300" w:lineRule="auto"/>
              <w:ind w:left="102" w:right="311"/>
              <w:rPr>
                <w:sz w:val="20"/>
                <w:lang w:val="tr-TR"/>
              </w:rPr>
            </w:pPr>
          </w:p>
        </w:tc>
      </w:tr>
    </w:tbl>
    <w:p w:rsidR="00272413" w:rsidRPr="000F59F6" w:rsidRDefault="00272413" w:rsidP="00456F9D">
      <w:pPr>
        <w:pStyle w:val="Balk3"/>
        <w:keepNext w:val="0"/>
        <w:keepLines w:val="0"/>
        <w:widowControl w:val="0"/>
        <w:autoSpaceDE w:val="0"/>
        <w:autoSpaceDN w:val="0"/>
        <w:spacing w:before="0" w:line="240" w:lineRule="auto"/>
        <w:ind w:left="258"/>
        <w:jc w:val="both"/>
        <w:rPr>
          <w:rFonts w:ascii="Cambria" w:eastAsia="Cambria" w:hAnsi="Cambria" w:cs="Cambria"/>
          <w:b/>
          <w:bCs/>
          <w:color w:val="auto"/>
          <w:kern w:val="0"/>
          <w:sz w:val="32"/>
          <w:szCs w:val="32"/>
        </w:rPr>
      </w:pPr>
    </w:p>
    <w:p w:rsidR="00272413" w:rsidRPr="000F59F6" w:rsidRDefault="00272413" w:rsidP="00456F9D">
      <w:pPr>
        <w:pStyle w:val="Balk3"/>
        <w:keepNext w:val="0"/>
        <w:keepLines w:val="0"/>
        <w:widowControl w:val="0"/>
        <w:autoSpaceDE w:val="0"/>
        <w:autoSpaceDN w:val="0"/>
        <w:spacing w:before="0" w:line="240" w:lineRule="auto"/>
        <w:ind w:left="258"/>
        <w:jc w:val="both"/>
        <w:rPr>
          <w:rFonts w:ascii="Cambria" w:eastAsia="Cambria" w:hAnsi="Cambria" w:cs="Cambria"/>
          <w:b/>
          <w:bCs/>
          <w:color w:val="auto"/>
          <w:kern w:val="0"/>
          <w:sz w:val="32"/>
          <w:szCs w:val="32"/>
        </w:rPr>
      </w:pPr>
      <w:r w:rsidRPr="000F59F6">
        <w:rPr>
          <w:rFonts w:ascii="Cambria" w:eastAsia="Cambria" w:hAnsi="Cambria" w:cs="Cambria"/>
          <w:b/>
          <w:bCs/>
          <w:color w:val="auto"/>
          <w:kern w:val="0"/>
          <w:sz w:val="32"/>
          <w:szCs w:val="32"/>
        </w:rPr>
        <w:t>2.10. Tespit ve İhtiyaçların Belirlenmesi</w:t>
      </w:r>
    </w:p>
    <w:p w:rsidR="00272413" w:rsidRPr="000F59F6" w:rsidRDefault="00272413" w:rsidP="00272413">
      <w:pPr>
        <w:pStyle w:val="GvdeMetni"/>
        <w:spacing w:before="118" w:line="360" w:lineRule="auto"/>
        <w:ind w:left="258" w:right="533"/>
        <w:jc w:val="both"/>
        <w:rPr>
          <w:b/>
          <w:lang w:val="tr-TR"/>
        </w:rPr>
      </w:pPr>
      <w:r w:rsidRPr="000F59F6">
        <w:rPr>
          <w:lang w:val="tr-TR"/>
        </w:rPr>
        <w:t xml:space="preserve">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 </w:t>
      </w:r>
    </w:p>
    <w:p w:rsidR="00272413" w:rsidRPr="000F59F6" w:rsidRDefault="00272413" w:rsidP="00272413">
      <w:pPr>
        <w:pStyle w:val="GvdeMetni"/>
        <w:rPr>
          <w:b/>
          <w:sz w:val="36"/>
          <w:lang w:val="tr-TR"/>
        </w:rPr>
      </w:pPr>
    </w:p>
    <w:p w:rsidR="00272413" w:rsidRPr="000F59F6" w:rsidRDefault="00272413" w:rsidP="00272413">
      <w:pPr>
        <w:spacing w:line="357" w:lineRule="auto"/>
        <w:rPr>
          <w:sz w:val="20"/>
        </w:rPr>
        <w:sectPr w:rsidR="00272413" w:rsidRPr="000F59F6" w:rsidSect="00EC4777">
          <w:pgSz w:w="11910" w:h="16840"/>
          <w:pgMar w:top="1320" w:right="880" w:bottom="1280" w:left="1160" w:header="0" w:footer="1037" w:gutter="0"/>
          <w:cols w:space="708"/>
        </w:sectPr>
      </w:pPr>
    </w:p>
    <w:p w:rsidR="00272413" w:rsidRPr="000F59F6" w:rsidRDefault="00272413" w:rsidP="00250302">
      <w:pPr>
        <w:pStyle w:val="Balk2"/>
        <w:keepNext w:val="0"/>
        <w:keepLines w:val="0"/>
        <w:widowControl w:val="0"/>
        <w:numPr>
          <w:ilvl w:val="0"/>
          <w:numId w:val="6"/>
        </w:numPr>
        <w:tabs>
          <w:tab w:val="left" w:pos="839"/>
        </w:tabs>
        <w:autoSpaceDE w:val="0"/>
        <w:autoSpaceDN w:val="0"/>
        <w:spacing w:before="78" w:line="240" w:lineRule="auto"/>
        <w:rPr>
          <w:rFonts w:ascii="Cambria" w:eastAsia="Cambria" w:hAnsi="Cambria" w:cs="Cambria"/>
          <w:b/>
          <w:bCs/>
          <w:color w:val="auto"/>
          <w:spacing w:val="-9"/>
          <w:kern w:val="0"/>
          <w:sz w:val="36"/>
          <w:szCs w:val="36"/>
        </w:rPr>
      </w:pPr>
      <w:r w:rsidRPr="000F59F6">
        <w:rPr>
          <w:rFonts w:ascii="Cambria" w:eastAsia="Cambria" w:hAnsi="Cambria" w:cs="Cambria"/>
          <w:b/>
          <w:bCs/>
          <w:color w:val="auto"/>
          <w:spacing w:val="-9"/>
          <w:kern w:val="0"/>
          <w:sz w:val="36"/>
          <w:szCs w:val="36"/>
        </w:rPr>
        <w:lastRenderedPageBreak/>
        <w:t>GELECEĞE BAKIŞ</w:t>
      </w:r>
    </w:p>
    <w:p w:rsidR="00272413" w:rsidRPr="000F59F6" w:rsidRDefault="00272413" w:rsidP="00272413">
      <w:pPr>
        <w:pStyle w:val="GvdeMetni"/>
        <w:spacing w:before="279" w:line="360" w:lineRule="auto"/>
        <w:ind w:left="118" w:right="115"/>
        <w:jc w:val="both"/>
        <w:rPr>
          <w:lang w:val="tr-TR"/>
        </w:rPr>
      </w:pPr>
      <w:r w:rsidRPr="000F59F6">
        <w:rPr>
          <w:lang w:val="tr-TR"/>
        </w:rPr>
        <w:t>Geleceğe bakış sürecinde okul/kurum misyon, vizyon ve temel değerler bildirimlerini belirler. Misyon, vizyon ve temel değerler, okul/kurumun uzun vadede idealleri doğrultusunda ilerleyebilmesi için yönlendiricilik işlevi görür. Okul/kurum, bu aşamada misyon ve vizyonlarını ifade edecek, temel değerlerini belirleyecek, temalarını, amaçlarını, hedeflerini ve stratejilerini ortaya koyacaklardır.</w:t>
      </w:r>
    </w:p>
    <w:p w:rsidR="00272413" w:rsidRPr="000F59F6" w:rsidRDefault="00272413" w:rsidP="00272413">
      <w:pPr>
        <w:pStyle w:val="GvdeMetni"/>
        <w:spacing w:line="360" w:lineRule="auto"/>
        <w:ind w:left="118" w:right="115"/>
        <w:jc w:val="both"/>
        <w:rPr>
          <w:lang w:val="tr-TR"/>
        </w:rPr>
      </w:pPr>
      <w:r w:rsidRPr="000F59F6">
        <w:rPr>
          <w:lang w:val="tr-TR"/>
        </w:rPr>
        <w:t>Okul/kurumun geleceğe bakışını belirlemede birinci derecede sorumlu kişi üst yöneticidir. Üst yönetici (okul/kurum müdürü), stratejik plan döneminin ötesine geçen geleceğe bakışın geliştirilmesinde Okul/kurum Strateji Geliştirme Kurulu’nun görüşünü almalıdır.</w:t>
      </w:r>
    </w:p>
    <w:p w:rsidR="00272413" w:rsidRPr="000F59F6" w:rsidRDefault="00272413" w:rsidP="00272413">
      <w:pPr>
        <w:pStyle w:val="GvdeMetni"/>
        <w:spacing w:line="357" w:lineRule="auto"/>
        <w:ind w:left="118" w:right="116"/>
        <w:jc w:val="both"/>
        <w:rPr>
          <w:lang w:val="tr-TR"/>
        </w:rPr>
      </w:pPr>
      <w:r w:rsidRPr="000F59F6">
        <w:rPr>
          <w:lang w:val="tr-TR"/>
        </w:rPr>
        <w:t>Geleceğe bakış, okul/kurumun uzun vadede neyi, hangi temel değerler çerçevesinde başarmak istediğini ifade etmekte olup şu sorulara cevap verir;</w:t>
      </w:r>
    </w:p>
    <w:p w:rsidR="00272413" w:rsidRPr="000F59F6" w:rsidRDefault="00272413" w:rsidP="00272413">
      <w:pPr>
        <w:pStyle w:val="GvdeMetni"/>
        <w:spacing w:before="4"/>
        <w:ind w:left="478"/>
        <w:rPr>
          <w:lang w:val="tr-TR"/>
        </w:rPr>
      </w:pPr>
      <w:r w:rsidRPr="000F59F6">
        <w:rPr>
          <w:rFonts w:ascii="Symbol" w:hAnsi="Symbol"/>
          <w:lang w:val="tr-TR"/>
        </w:rPr>
        <w:t></w:t>
      </w:r>
      <w:r w:rsidRPr="000F59F6">
        <w:rPr>
          <w:lang w:val="tr-TR"/>
        </w:rPr>
        <w:t>Hangi misyonu (ana görev ve sorumlulukları) yerine getirmek için varız?</w:t>
      </w:r>
    </w:p>
    <w:p w:rsidR="00272413" w:rsidRPr="000F59F6" w:rsidRDefault="00272413" w:rsidP="00272413">
      <w:pPr>
        <w:pStyle w:val="GvdeMetni"/>
        <w:spacing w:before="142"/>
        <w:ind w:left="478"/>
        <w:rPr>
          <w:lang w:val="tr-TR"/>
        </w:rPr>
      </w:pPr>
      <w:r w:rsidRPr="000F59F6">
        <w:rPr>
          <w:rFonts w:ascii="Symbol" w:hAnsi="Symbol"/>
          <w:lang w:val="tr-TR"/>
        </w:rPr>
        <w:t></w:t>
      </w:r>
      <w:r w:rsidRPr="000F59F6">
        <w:rPr>
          <w:lang w:val="tr-TR"/>
        </w:rPr>
        <w:t>Uzun vadede başarmak istediğimiz vizyonumuz (idealimiz) nedir?</w:t>
      </w:r>
    </w:p>
    <w:p w:rsidR="00272413" w:rsidRPr="000F59F6" w:rsidRDefault="00272413" w:rsidP="00272413">
      <w:pPr>
        <w:pStyle w:val="GvdeMetni"/>
        <w:spacing w:before="139" w:line="352" w:lineRule="auto"/>
        <w:ind w:left="838" w:hanging="360"/>
        <w:rPr>
          <w:lang w:val="tr-TR"/>
        </w:rPr>
      </w:pPr>
      <w:r w:rsidRPr="000F59F6">
        <w:rPr>
          <w:rFonts w:ascii="Symbol" w:hAnsi="Symbol"/>
          <w:lang w:val="tr-TR"/>
        </w:rPr>
        <w:t></w:t>
      </w:r>
      <w:r w:rsidR="00ED7D03" w:rsidRPr="000F59F6">
        <w:rPr>
          <w:rFonts w:ascii="Times New Roman" w:hAnsi="Times New Roman"/>
          <w:lang w:val="tr-TR"/>
        </w:rPr>
        <w:tab/>
      </w:r>
      <w:r w:rsidRPr="000F59F6">
        <w:rPr>
          <w:lang w:val="tr-TR"/>
        </w:rPr>
        <w:t>Misyonumuzu yerine getirip vizyonumuza ulaşmaya çalışırken ne tür bir çalışma felsefesini ve değerleri esas almalıyız?</w:t>
      </w:r>
    </w:p>
    <w:p w:rsidR="00272413" w:rsidRPr="000F59F6" w:rsidRDefault="00272413" w:rsidP="00272413">
      <w:pPr>
        <w:pStyle w:val="GvdeMetni"/>
        <w:spacing w:before="8" w:line="360" w:lineRule="auto"/>
        <w:ind w:left="118" w:right="111"/>
        <w:jc w:val="both"/>
        <w:rPr>
          <w:lang w:val="tr-TR"/>
        </w:rPr>
      </w:pPr>
      <w:r w:rsidRPr="000F59F6">
        <w:rPr>
          <w:lang w:val="tr-TR"/>
        </w:rPr>
        <w:t>Üst yönetici tarafından strateji geliştirme kurulu ve stratejik planlama ekibine, geleceğe bakışın detaylarının belirlenmesi için bir perspektif verilir. Geleceğe bakış ile stratejik planın sonraki çalışmalarının bu perspektif temelinde yürütülmesi gerekir.</w:t>
      </w:r>
    </w:p>
    <w:p w:rsidR="00272413" w:rsidRPr="000F59F6" w:rsidRDefault="00272413" w:rsidP="00ED7D03">
      <w:pPr>
        <w:pStyle w:val="Balk3"/>
        <w:keepNext w:val="0"/>
        <w:keepLines w:val="0"/>
        <w:widowControl w:val="0"/>
        <w:numPr>
          <w:ilvl w:val="1"/>
          <w:numId w:val="22"/>
        </w:numPr>
        <w:tabs>
          <w:tab w:val="left" w:pos="648"/>
        </w:tabs>
        <w:autoSpaceDE w:val="0"/>
        <w:autoSpaceDN w:val="0"/>
        <w:spacing w:before="78" w:line="240" w:lineRule="auto"/>
        <w:jc w:val="both"/>
        <w:rPr>
          <w:rFonts w:ascii="Cambria" w:eastAsia="Cambria" w:hAnsi="Cambria" w:cs="Cambria"/>
          <w:b/>
          <w:bCs/>
          <w:color w:val="auto"/>
          <w:kern w:val="0"/>
          <w:sz w:val="32"/>
          <w:szCs w:val="32"/>
        </w:rPr>
      </w:pPr>
      <w:r w:rsidRPr="000F59F6">
        <w:rPr>
          <w:rFonts w:ascii="Cambria" w:eastAsia="Cambria" w:hAnsi="Cambria" w:cs="Cambria"/>
          <w:b/>
          <w:bCs/>
          <w:color w:val="auto"/>
          <w:kern w:val="0"/>
          <w:sz w:val="32"/>
          <w:szCs w:val="32"/>
        </w:rPr>
        <w:t>Misyon</w:t>
      </w:r>
    </w:p>
    <w:p w:rsidR="00D072BE" w:rsidRPr="00D072BE" w:rsidRDefault="00D072BE" w:rsidP="00D072BE">
      <w:pPr>
        <w:ind w:left="118"/>
        <w:rPr>
          <w:rFonts w:cs="Times New Roman"/>
          <w:color w:val="000000" w:themeColor="text1"/>
          <w:sz w:val="32"/>
          <w:szCs w:val="24"/>
        </w:rPr>
      </w:pPr>
      <w:r w:rsidRPr="00D072BE">
        <w:rPr>
          <w:rFonts w:cs="Times New Roman"/>
          <w:color w:val="000000" w:themeColor="text1"/>
          <w:sz w:val="32"/>
          <w:szCs w:val="24"/>
        </w:rPr>
        <w:t>“Kendini tanıyan, doğru karar verme yetisine sahip ve evrensel insani değerlere saygılı, erdemli bireyler yetiştirmek.”</w:t>
      </w:r>
    </w:p>
    <w:p w:rsidR="00272413" w:rsidRPr="000F59F6" w:rsidRDefault="00272413" w:rsidP="00272413">
      <w:pPr>
        <w:pStyle w:val="GvdeMetni"/>
        <w:rPr>
          <w:sz w:val="36"/>
          <w:lang w:val="tr-TR"/>
        </w:rPr>
      </w:pPr>
    </w:p>
    <w:p w:rsidR="00272413" w:rsidRPr="000F59F6" w:rsidRDefault="00272413" w:rsidP="00272413">
      <w:pPr>
        <w:pStyle w:val="GvdeMetni"/>
        <w:ind w:left="118"/>
        <w:jc w:val="both"/>
        <w:rPr>
          <w:lang w:val="tr-TR"/>
        </w:rPr>
      </w:pPr>
      <w:r w:rsidRPr="000F59F6">
        <w:rPr>
          <w:lang w:val="tr-TR"/>
        </w:rPr>
        <w:t>Misyon bildirimi;</w:t>
      </w:r>
    </w:p>
    <w:p w:rsidR="00272413" w:rsidRPr="000F59F6" w:rsidRDefault="00272413" w:rsidP="00272413">
      <w:pPr>
        <w:pStyle w:val="GvdeMetni"/>
        <w:spacing w:before="141"/>
        <w:ind w:left="478"/>
        <w:rPr>
          <w:lang w:val="tr-TR"/>
        </w:rPr>
      </w:pPr>
      <w:r w:rsidRPr="000F59F6">
        <w:rPr>
          <w:rFonts w:ascii="Symbol" w:hAnsi="Symbol"/>
          <w:lang w:val="tr-TR"/>
        </w:rPr>
        <w:t></w:t>
      </w:r>
      <w:r w:rsidRPr="000F59F6">
        <w:rPr>
          <w:lang w:val="tr-TR"/>
        </w:rPr>
        <w:t>Kısa, net ve öz bir biçimde ifade edilir.</w:t>
      </w:r>
    </w:p>
    <w:p w:rsidR="00272413" w:rsidRPr="000F59F6" w:rsidRDefault="00272413" w:rsidP="00272413">
      <w:pPr>
        <w:pStyle w:val="GvdeMetni"/>
        <w:spacing w:before="139"/>
        <w:ind w:left="478"/>
        <w:rPr>
          <w:lang w:val="tr-TR"/>
        </w:rPr>
      </w:pPr>
      <w:r w:rsidRPr="000F59F6">
        <w:rPr>
          <w:rFonts w:ascii="Symbol" w:hAnsi="Symbol"/>
          <w:lang w:val="tr-TR"/>
        </w:rPr>
        <w:t></w:t>
      </w:r>
      <w:r w:rsidRPr="000F59F6">
        <w:rPr>
          <w:lang w:val="tr-TR"/>
        </w:rPr>
        <w:t>İdarenin yetki ve sorumluluklarıyla tutarlıdır.</w:t>
      </w:r>
    </w:p>
    <w:p w:rsidR="00272413" w:rsidRPr="000F59F6" w:rsidRDefault="00272413" w:rsidP="00272413">
      <w:pPr>
        <w:pStyle w:val="GvdeMetni"/>
        <w:spacing w:before="139" w:line="355" w:lineRule="auto"/>
        <w:ind w:left="838" w:hanging="360"/>
        <w:rPr>
          <w:lang w:val="tr-TR"/>
        </w:rPr>
      </w:pPr>
      <w:r w:rsidRPr="000F59F6">
        <w:rPr>
          <w:rFonts w:ascii="Symbol" w:hAnsi="Symbol"/>
          <w:lang w:val="tr-TR"/>
        </w:rPr>
        <w:t></w:t>
      </w:r>
      <w:r w:rsidRPr="000F59F6">
        <w:rPr>
          <w:lang w:val="tr-TR"/>
        </w:rPr>
        <w:t>Mevzuatta ifade edildiği şekliyle tüm görevler ayrıntılı açıklanmaz. Bu bildirim kapsayıcı bir niteliktedir, görevleri genel olarak tanımlar.</w:t>
      </w:r>
    </w:p>
    <w:p w:rsidR="00272413" w:rsidRPr="000F59F6" w:rsidRDefault="00272413" w:rsidP="00272413">
      <w:pPr>
        <w:pStyle w:val="GvdeMetni"/>
        <w:spacing w:before="6" w:line="357" w:lineRule="auto"/>
        <w:ind w:left="838" w:right="847" w:hanging="360"/>
        <w:rPr>
          <w:lang w:val="tr-TR"/>
        </w:rPr>
      </w:pPr>
      <w:r w:rsidRPr="000F59F6">
        <w:rPr>
          <w:rFonts w:ascii="Symbol" w:hAnsi="Symbol"/>
          <w:lang w:val="tr-TR"/>
        </w:rPr>
        <w:t></w:t>
      </w:r>
      <w:r w:rsidRPr="000F59F6">
        <w:rPr>
          <w:lang w:val="tr-TR"/>
        </w:rPr>
        <w:t>Okul/kurumun yetkinlikleri ile okul/kurumdaki süreçlerden ziyade Okul/kurumun genel işlevleri ve politikaları ile sunacağı hizmetlerin genel eksenini tanımlar.</w:t>
      </w:r>
    </w:p>
    <w:p w:rsidR="00272413" w:rsidRPr="000F59F6" w:rsidRDefault="00272413" w:rsidP="00272413">
      <w:pPr>
        <w:pStyle w:val="GvdeMetni"/>
        <w:spacing w:before="4"/>
        <w:ind w:left="478"/>
        <w:rPr>
          <w:lang w:val="tr-TR"/>
        </w:rPr>
      </w:pPr>
      <w:r w:rsidRPr="000F59F6">
        <w:rPr>
          <w:rFonts w:ascii="Symbol" w:hAnsi="Symbol"/>
          <w:lang w:val="tr-TR"/>
        </w:rPr>
        <w:t></w:t>
      </w:r>
      <w:r w:rsidRPr="000F59F6">
        <w:rPr>
          <w:lang w:val="tr-TR"/>
        </w:rPr>
        <w:t>Sonuç odaklıdır, hizmetin yerine getirilme sürecini değil, amacını tanımlar.</w:t>
      </w:r>
    </w:p>
    <w:p w:rsidR="00272413" w:rsidRPr="000F59F6" w:rsidRDefault="00272413" w:rsidP="00272413">
      <w:pPr>
        <w:pStyle w:val="GvdeMetni"/>
        <w:spacing w:before="140"/>
        <w:ind w:left="478"/>
        <w:rPr>
          <w:lang w:val="tr-TR"/>
        </w:rPr>
      </w:pPr>
      <w:r w:rsidRPr="000F59F6">
        <w:rPr>
          <w:rFonts w:ascii="Symbol" w:hAnsi="Symbol"/>
          <w:lang w:val="tr-TR"/>
        </w:rPr>
        <w:lastRenderedPageBreak/>
        <w:t></w:t>
      </w:r>
      <w:r w:rsidRPr="000F59F6">
        <w:rPr>
          <w:lang w:val="tr-TR"/>
        </w:rPr>
        <w:t>İdarenin politika alanları ile hizmet sunduğu kesimleri tanımlar.</w:t>
      </w:r>
    </w:p>
    <w:p w:rsidR="00272413" w:rsidRPr="000F59F6" w:rsidRDefault="00272413" w:rsidP="00272413">
      <w:pPr>
        <w:pStyle w:val="GvdeMetni"/>
        <w:spacing w:before="140"/>
        <w:ind w:left="478"/>
        <w:rPr>
          <w:lang w:val="tr-TR"/>
        </w:rPr>
      </w:pPr>
      <w:r w:rsidRPr="000F59F6">
        <w:rPr>
          <w:rFonts w:ascii="Symbol" w:hAnsi="Symbol"/>
          <w:lang w:val="tr-TR"/>
        </w:rPr>
        <w:t></w:t>
      </w:r>
      <w:r w:rsidRPr="000F59F6">
        <w:rPr>
          <w:lang w:val="tr-TR"/>
        </w:rPr>
        <w:t>Muğlak veya çatışan unsurları içermez.</w:t>
      </w:r>
    </w:p>
    <w:p w:rsidR="00272413" w:rsidRPr="000F59F6" w:rsidRDefault="00272413" w:rsidP="00272413">
      <w:pPr>
        <w:pStyle w:val="GvdeMetni"/>
        <w:rPr>
          <w:sz w:val="28"/>
          <w:lang w:val="tr-TR"/>
        </w:rPr>
      </w:pPr>
    </w:p>
    <w:p w:rsidR="00272413" w:rsidRPr="000F59F6" w:rsidRDefault="00272413" w:rsidP="00637423">
      <w:pPr>
        <w:pStyle w:val="GvdeMetni"/>
        <w:spacing w:before="235" w:line="360" w:lineRule="auto"/>
        <w:ind w:left="118" w:right="111"/>
        <w:jc w:val="both"/>
        <w:rPr>
          <w:lang w:val="tr-TR"/>
        </w:rPr>
      </w:pPr>
      <w:r w:rsidRPr="000F59F6">
        <w:rPr>
          <w:lang w:val="tr-TR"/>
        </w:rPr>
        <w:t>Misyonbildirimigeliştirilirkenstratejikplanlamaekibinindeyeraldığıgenişkatılımlıbir toplantıdüzenlenebilir.Katılımcılarokul/kurumunanahizmetbirimlerinitemsileder.</w:t>
      </w:r>
      <w:r w:rsidRPr="000F59F6">
        <w:rPr>
          <w:rFonts w:ascii="Symbol" w:hAnsi="Symbol"/>
          <w:lang w:val="tr-TR"/>
        </w:rPr>
        <w:t></w:t>
      </w:r>
      <w:r w:rsidRPr="000F59F6">
        <w:rPr>
          <w:lang w:val="tr-TR"/>
        </w:rPr>
        <w:t>Okul/kurumun varoluş nedeni nedir? (Niçin)</w:t>
      </w:r>
    </w:p>
    <w:p w:rsidR="00272413" w:rsidRPr="000F59F6" w:rsidRDefault="00272413" w:rsidP="00272413">
      <w:pPr>
        <w:pStyle w:val="GvdeMetni"/>
        <w:spacing w:before="139"/>
        <w:ind w:left="478"/>
        <w:rPr>
          <w:lang w:val="tr-TR"/>
        </w:rPr>
      </w:pPr>
      <w:r w:rsidRPr="000F59F6">
        <w:rPr>
          <w:rFonts w:ascii="Symbol" w:hAnsi="Symbol"/>
          <w:lang w:val="tr-TR"/>
        </w:rPr>
        <w:t></w:t>
      </w:r>
      <w:r w:rsidRPr="000F59F6">
        <w:rPr>
          <w:lang w:val="tr-TR"/>
        </w:rPr>
        <w:t>Okul/kurum kimlere hizmet sunuyor? (Kime)</w:t>
      </w:r>
    </w:p>
    <w:p w:rsidR="00272413" w:rsidRPr="000F59F6" w:rsidRDefault="00272413" w:rsidP="00272413">
      <w:pPr>
        <w:pStyle w:val="GvdeMetni"/>
        <w:spacing w:before="142"/>
        <w:ind w:left="478"/>
        <w:rPr>
          <w:lang w:val="tr-TR"/>
        </w:rPr>
      </w:pPr>
      <w:r w:rsidRPr="000F59F6">
        <w:rPr>
          <w:rFonts w:ascii="Symbol" w:hAnsi="Symbol"/>
          <w:lang w:val="tr-TR"/>
        </w:rPr>
        <w:t></w:t>
      </w:r>
      <w:r w:rsidRPr="000F59F6">
        <w:rPr>
          <w:lang w:val="tr-TR"/>
        </w:rPr>
        <w:t>Okul/kurum hangi ihtiyaçları karşılıyor? (Ne)</w:t>
      </w:r>
    </w:p>
    <w:p w:rsidR="00272413" w:rsidRPr="000F59F6" w:rsidRDefault="00272413" w:rsidP="00272413">
      <w:pPr>
        <w:pStyle w:val="GvdeMetni"/>
        <w:spacing w:before="139"/>
        <w:ind w:left="478"/>
        <w:rPr>
          <w:lang w:val="tr-TR"/>
        </w:rPr>
      </w:pPr>
      <w:r w:rsidRPr="000F59F6">
        <w:rPr>
          <w:rFonts w:ascii="Symbol" w:hAnsi="Symbol"/>
          <w:lang w:val="tr-TR"/>
        </w:rPr>
        <w:t></w:t>
      </w:r>
      <w:r w:rsidRPr="000F59F6">
        <w:rPr>
          <w:lang w:val="tr-TR"/>
        </w:rPr>
        <w:t>Okul/kurum hizmetlerini ne şekilde sunuyor? (Nasıl)</w:t>
      </w:r>
    </w:p>
    <w:p w:rsidR="00272413" w:rsidRPr="000F59F6" w:rsidRDefault="00272413" w:rsidP="00272413">
      <w:pPr>
        <w:pStyle w:val="GvdeMetni"/>
        <w:spacing w:before="138" w:line="360" w:lineRule="auto"/>
        <w:ind w:left="118" w:right="113"/>
        <w:jc w:val="both"/>
        <w:rPr>
          <w:lang w:val="tr-TR"/>
        </w:rPr>
      </w:pPr>
      <w:r w:rsidRPr="000F59F6">
        <w:rPr>
          <w:lang w:val="tr-TR"/>
        </w:rPr>
        <w:t>Katılımcılara sorularından oluşan çalışma formları dağıtılarak farklı fikirler toplanır. Bu formlar okul/kurumun misyonu hakkında yapılacak grup tartışmalarına temel teşkil eder. Bu form doldurulurken mevzuat analizi çıktılarından yararlanılır.</w:t>
      </w:r>
    </w:p>
    <w:p w:rsidR="00272413" w:rsidRPr="000F59F6" w:rsidRDefault="00272413" w:rsidP="00272413">
      <w:pPr>
        <w:pStyle w:val="GvdeMetni"/>
        <w:rPr>
          <w:lang w:val="tr-TR"/>
        </w:rPr>
      </w:pPr>
    </w:p>
    <w:p w:rsidR="00272413" w:rsidRPr="000F59F6" w:rsidRDefault="00272413" w:rsidP="00ED7D03">
      <w:pPr>
        <w:pStyle w:val="Balk3"/>
        <w:keepNext w:val="0"/>
        <w:keepLines w:val="0"/>
        <w:widowControl w:val="0"/>
        <w:numPr>
          <w:ilvl w:val="1"/>
          <w:numId w:val="22"/>
        </w:numPr>
        <w:tabs>
          <w:tab w:val="left" w:pos="647"/>
        </w:tabs>
        <w:autoSpaceDE w:val="0"/>
        <w:autoSpaceDN w:val="0"/>
        <w:spacing w:before="0" w:line="240" w:lineRule="auto"/>
        <w:ind w:left="646" w:hanging="528"/>
        <w:jc w:val="both"/>
        <w:rPr>
          <w:rFonts w:ascii="Cambria" w:eastAsia="Cambria" w:hAnsi="Cambria" w:cs="Cambria"/>
          <w:b/>
          <w:bCs/>
          <w:color w:val="auto"/>
          <w:kern w:val="0"/>
          <w:sz w:val="32"/>
          <w:szCs w:val="32"/>
        </w:rPr>
      </w:pPr>
      <w:r w:rsidRPr="000F59F6">
        <w:rPr>
          <w:rFonts w:ascii="Cambria" w:eastAsia="Cambria" w:hAnsi="Cambria" w:cs="Cambria"/>
          <w:b/>
          <w:bCs/>
          <w:color w:val="auto"/>
          <w:kern w:val="0"/>
          <w:sz w:val="32"/>
          <w:szCs w:val="32"/>
        </w:rPr>
        <w:t>Vizyon</w:t>
      </w:r>
    </w:p>
    <w:p w:rsidR="00D072BE" w:rsidRDefault="00D072BE" w:rsidP="00D072BE">
      <w:pPr>
        <w:rPr>
          <w:color w:val="000000" w:themeColor="text1"/>
          <w:sz w:val="28"/>
        </w:rPr>
      </w:pPr>
    </w:p>
    <w:p w:rsidR="00D072BE" w:rsidRPr="00D072BE" w:rsidRDefault="00D072BE" w:rsidP="00D072BE">
      <w:pPr>
        <w:rPr>
          <w:color w:val="000000" w:themeColor="text1"/>
          <w:sz w:val="28"/>
        </w:rPr>
      </w:pPr>
      <w:r w:rsidRPr="00D072BE">
        <w:rPr>
          <w:color w:val="000000" w:themeColor="text1"/>
          <w:sz w:val="28"/>
        </w:rPr>
        <w:t>Fırsatları değerlendiren, yeni fırsatlar sunan inovatif bir kurumda olmak ayrıcalığınız olacaktır”</w:t>
      </w:r>
    </w:p>
    <w:p w:rsidR="00272413" w:rsidRPr="000F59F6" w:rsidRDefault="00272413" w:rsidP="00272413">
      <w:pPr>
        <w:pStyle w:val="GvdeMetni"/>
        <w:rPr>
          <w:sz w:val="36"/>
          <w:lang w:val="tr-TR"/>
        </w:rPr>
      </w:pPr>
    </w:p>
    <w:p w:rsidR="00272413" w:rsidRPr="000F59F6" w:rsidRDefault="00272413" w:rsidP="00272413">
      <w:pPr>
        <w:pStyle w:val="Balk5"/>
        <w:ind w:left="118" w:firstLine="0"/>
        <w:jc w:val="both"/>
        <w:rPr>
          <w:lang w:val="tr-TR"/>
        </w:rPr>
      </w:pPr>
      <w:r w:rsidRPr="000F59F6">
        <w:rPr>
          <w:lang w:val="tr-TR"/>
        </w:rPr>
        <w:t>Vizyon bildirimi;</w:t>
      </w:r>
    </w:p>
    <w:p w:rsidR="00272413" w:rsidRPr="000F59F6" w:rsidRDefault="00272413" w:rsidP="00272413">
      <w:pPr>
        <w:pStyle w:val="GvdeMetni"/>
        <w:spacing w:before="138" w:line="360" w:lineRule="auto"/>
        <w:ind w:left="118"/>
        <w:rPr>
          <w:lang w:val="tr-TR"/>
        </w:rPr>
      </w:pPr>
      <w:r w:rsidRPr="000F59F6">
        <w:rPr>
          <w:lang w:val="tr-TR"/>
        </w:rPr>
        <w:t>Çevremizle birlikte başarıyı elde etmek için toplumsal düzeyde hangi sonuçlara ulaşmak istiyoruz? (Toplumsal perspektif)</w:t>
      </w:r>
    </w:p>
    <w:p w:rsidR="00272413" w:rsidRPr="000F59F6" w:rsidRDefault="00272413" w:rsidP="00272413">
      <w:pPr>
        <w:pStyle w:val="GvdeMetni"/>
        <w:spacing w:line="360" w:lineRule="auto"/>
        <w:ind w:left="118" w:right="1511"/>
        <w:rPr>
          <w:lang w:val="tr-TR"/>
        </w:rPr>
      </w:pPr>
      <w:r w:rsidRPr="000F59F6">
        <w:rPr>
          <w:lang w:val="tr-TR"/>
        </w:rPr>
        <w:t>Faaliyet gösterilen sektörde neyi başarmak istiyoruz? (Sektörel perspektif) Paydaş düzeyinde neyi başarmak istiyoruz? (Paydaş perspektifi)</w:t>
      </w:r>
    </w:p>
    <w:p w:rsidR="00272413" w:rsidRPr="000F59F6" w:rsidRDefault="00272413" w:rsidP="00272413">
      <w:pPr>
        <w:pStyle w:val="GvdeMetni"/>
        <w:spacing w:line="360" w:lineRule="auto"/>
        <w:ind w:left="118"/>
        <w:rPr>
          <w:lang w:val="tr-TR"/>
        </w:rPr>
      </w:pPr>
      <w:r w:rsidRPr="000F59F6">
        <w:rPr>
          <w:lang w:val="tr-TR"/>
        </w:rPr>
        <w:t>Nasıl bir okul/kurum istiyoruz veya okul/kurum düzeyinde neyi başarmak istiyoruz? (Kurumsal perspektif)</w:t>
      </w:r>
    </w:p>
    <w:p w:rsidR="00272413" w:rsidRPr="000F59F6" w:rsidRDefault="00272413" w:rsidP="00272413">
      <w:pPr>
        <w:pStyle w:val="GvdeMetni"/>
        <w:ind w:left="118"/>
        <w:jc w:val="both"/>
        <w:rPr>
          <w:lang w:val="tr-TR"/>
        </w:rPr>
      </w:pPr>
      <w:r w:rsidRPr="000F59F6">
        <w:rPr>
          <w:lang w:val="tr-TR"/>
        </w:rPr>
        <w:t>sorularına cevap verecek nitelikte olmalıdır.</w:t>
      </w:r>
    </w:p>
    <w:p w:rsidR="00272413" w:rsidRPr="000F59F6" w:rsidRDefault="00272413" w:rsidP="00272413">
      <w:pPr>
        <w:jc w:val="both"/>
        <w:sectPr w:rsidR="00272413" w:rsidRPr="000F59F6" w:rsidSect="00EC4777">
          <w:pgSz w:w="11910" w:h="16840"/>
          <w:pgMar w:top="1320" w:right="1300" w:bottom="1280" w:left="1300" w:header="0" w:footer="1037" w:gutter="0"/>
          <w:cols w:space="708"/>
        </w:sectPr>
      </w:pPr>
    </w:p>
    <w:p w:rsidR="00272413" w:rsidRDefault="00272413" w:rsidP="00ED7D03">
      <w:pPr>
        <w:pStyle w:val="Balk3"/>
        <w:keepNext w:val="0"/>
        <w:keepLines w:val="0"/>
        <w:widowControl w:val="0"/>
        <w:numPr>
          <w:ilvl w:val="1"/>
          <w:numId w:val="22"/>
        </w:numPr>
        <w:tabs>
          <w:tab w:val="left" w:pos="647"/>
        </w:tabs>
        <w:autoSpaceDE w:val="0"/>
        <w:autoSpaceDN w:val="0"/>
        <w:spacing w:before="0" w:line="240" w:lineRule="auto"/>
        <w:ind w:left="646" w:hanging="528"/>
        <w:jc w:val="both"/>
        <w:rPr>
          <w:rFonts w:ascii="Cambria" w:eastAsia="Cambria" w:hAnsi="Cambria" w:cs="Cambria"/>
          <w:b/>
          <w:bCs/>
          <w:color w:val="auto"/>
          <w:kern w:val="0"/>
          <w:sz w:val="32"/>
          <w:szCs w:val="32"/>
        </w:rPr>
      </w:pPr>
      <w:r w:rsidRPr="000F59F6">
        <w:rPr>
          <w:rFonts w:ascii="Cambria" w:eastAsia="Cambria" w:hAnsi="Cambria" w:cs="Cambria"/>
          <w:b/>
          <w:bCs/>
          <w:color w:val="auto"/>
          <w:kern w:val="0"/>
          <w:sz w:val="32"/>
          <w:szCs w:val="32"/>
        </w:rPr>
        <w:lastRenderedPageBreak/>
        <w:t>Temel Değerler</w:t>
      </w:r>
    </w:p>
    <w:p w:rsidR="00CA78A3" w:rsidRDefault="00CA78A3" w:rsidP="00CA78A3">
      <w:pPr>
        <w:autoSpaceDE w:val="0"/>
        <w:autoSpaceDN w:val="0"/>
        <w:adjustRightInd w:val="0"/>
        <w:spacing w:after="0" w:line="240" w:lineRule="auto"/>
        <w:rPr>
          <w:rFonts w:ascii="Cambria" w:hAnsi="Cambria" w:cs="CIDFont+F4"/>
          <w:kern w:val="0"/>
          <w:sz w:val="24"/>
          <w:szCs w:val="24"/>
        </w:rPr>
      </w:pPr>
    </w:p>
    <w:p w:rsidR="00CA78A3" w:rsidRPr="00CA78A3" w:rsidRDefault="00CA78A3" w:rsidP="00CA78A3">
      <w:pPr>
        <w:autoSpaceDE w:val="0"/>
        <w:autoSpaceDN w:val="0"/>
        <w:adjustRightInd w:val="0"/>
        <w:spacing w:after="0" w:line="240" w:lineRule="auto"/>
        <w:rPr>
          <w:rFonts w:ascii="Cambria" w:hAnsi="Cambria" w:cs="CIDFont+F4"/>
          <w:kern w:val="0"/>
          <w:sz w:val="24"/>
          <w:szCs w:val="24"/>
        </w:rPr>
      </w:pPr>
      <w:r w:rsidRPr="00CA78A3">
        <w:rPr>
          <w:rFonts w:ascii="Cambria" w:hAnsi="Cambria" w:cs="CIDFont+F4"/>
          <w:kern w:val="0"/>
          <w:sz w:val="24"/>
          <w:szCs w:val="24"/>
        </w:rPr>
        <w:t>TEMEL DEĞERLERİMİZ</w:t>
      </w:r>
    </w:p>
    <w:p w:rsidR="00CA78A3" w:rsidRPr="00CA78A3" w:rsidRDefault="00CA78A3" w:rsidP="00CA78A3">
      <w:pPr>
        <w:autoSpaceDE w:val="0"/>
        <w:autoSpaceDN w:val="0"/>
        <w:adjustRightInd w:val="0"/>
        <w:spacing w:after="0" w:line="240" w:lineRule="auto"/>
        <w:rPr>
          <w:rFonts w:ascii="Cambria" w:hAnsi="Cambria" w:cs="CIDFont+F4"/>
          <w:kern w:val="0"/>
          <w:sz w:val="24"/>
          <w:szCs w:val="24"/>
        </w:rPr>
      </w:pPr>
      <w:r w:rsidRPr="00CA78A3">
        <w:rPr>
          <w:rFonts w:ascii="Cambria" w:hAnsi="Cambria" w:cs="CIDFont+F4"/>
          <w:kern w:val="0"/>
          <w:sz w:val="24"/>
          <w:szCs w:val="24"/>
        </w:rPr>
        <w:t>1) Atatürkçü düşünce sistemini davranış haline getiren</w:t>
      </w:r>
    </w:p>
    <w:p w:rsidR="00CA78A3" w:rsidRPr="00CA78A3" w:rsidRDefault="00CA78A3" w:rsidP="00CA78A3">
      <w:pPr>
        <w:autoSpaceDE w:val="0"/>
        <w:autoSpaceDN w:val="0"/>
        <w:adjustRightInd w:val="0"/>
        <w:spacing w:after="0" w:line="240" w:lineRule="auto"/>
        <w:rPr>
          <w:rFonts w:ascii="Cambria" w:hAnsi="Cambria" w:cs="CIDFont+F4"/>
          <w:kern w:val="0"/>
          <w:sz w:val="24"/>
          <w:szCs w:val="24"/>
        </w:rPr>
      </w:pPr>
      <w:r w:rsidRPr="00CA78A3">
        <w:rPr>
          <w:rFonts w:ascii="Cambria" w:hAnsi="Cambria" w:cs="CIDFont+F4"/>
          <w:kern w:val="0"/>
          <w:sz w:val="24"/>
          <w:szCs w:val="24"/>
        </w:rPr>
        <w:t>2) Mesleki ve akademik başarıyı ilke edinmiş</w:t>
      </w:r>
    </w:p>
    <w:p w:rsidR="00CA78A3" w:rsidRPr="00CA78A3" w:rsidRDefault="00CA78A3" w:rsidP="00CA78A3">
      <w:pPr>
        <w:autoSpaceDE w:val="0"/>
        <w:autoSpaceDN w:val="0"/>
        <w:adjustRightInd w:val="0"/>
        <w:spacing w:after="0" w:line="240" w:lineRule="auto"/>
        <w:rPr>
          <w:rFonts w:ascii="Cambria" w:hAnsi="Cambria" w:cs="CIDFont+F4"/>
          <w:kern w:val="0"/>
          <w:sz w:val="24"/>
          <w:szCs w:val="24"/>
        </w:rPr>
      </w:pPr>
      <w:r w:rsidRPr="00CA78A3">
        <w:rPr>
          <w:rFonts w:ascii="Cambria" w:hAnsi="Cambria" w:cs="CIDFont+F4"/>
          <w:kern w:val="0"/>
          <w:sz w:val="24"/>
          <w:szCs w:val="24"/>
        </w:rPr>
        <w:t>3) Saygılı ve hoşgörülü davra</w:t>
      </w:r>
      <w:bookmarkStart w:id="3" w:name="_GoBack"/>
      <w:bookmarkEnd w:id="3"/>
      <w:r w:rsidRPr="00CA78A3">
        <w:rPr>
          <w:rFonts w:ascii="Cambria" w:hAnsi="Cambria" w:cs="CIDFont+F4"/>
          <w:kern w:val="0"/>
          <w:sz w:val="24"/>
          <w:szCs w:val="24"/>
        </w:rPr>
        <w:t>nan</w:t>
      </w:r>
    </w:p>
    <w:p w:rsidR="00CA78A3" w:rsidRPr="00CA78A3" w:rsidRDefault="00CA78A3" w:rsidP="00CA78A3">
      <w:pPr>
        <w:autoSpaceDE w:val="0"/>
        <w:autoSpaceDN w:val="0"/>
        <w:adjustRightInd w:val="0"/>
        <w:spacing w:after="0" w:line="240" w:lineRule="auto"/>
        <w:rPr>
          <w:rFonts w:ascii="Cambria" w:hAnsi="Cambria" w:cs="CIDFont+F4"/>
          <w:kern w:val="0"/>
          <w:sz w:val="24"/>
          <w:szCs w:val="24"/>
        </w:rPr>
      </w:pPr>
      <w:r w:rsidRPr="00CA78A3">
        <w:rPr>
          <w:rFonts w:ascii="Cambria" w:hAnsi="Cambria" w:cs="CIDFont+F4"/>
          <w:kern w:val="0"/>
          <w:sz w:val="24"/>
          <w:szCs w:val="24"/>
        </w:rPr>
        <w:t>4) Kültürümüze bağlı</w:t>
      </w:r>
    </w:p>
    <w:p w:rsidR="00CA78A3" w:rsidRPr="00CA78A3" w:rsidRDefault="00CA78A3" w:rsidP="00CA78A3">
      <w:pPr>
        <w:autoSpaceDE w:val="0"/>
        <w:autoSpaceDN w:val="0"/>
        <w:adjustRightInd w:val="0"/>
        <w:spacing w:after="0" w:line="240" w:lineRule="auto"/>
        <w:rPr>
          <w:rFonts w:ascii="Cambria" w:hAnsi="Cambria" w:cs="CIDFont+F4"/>
          <w:kern w:val="0"/>
          <w:sz w:val="24"/>
          <w:szCs w:val="24"/>
        </w:rPr>
      </w:pPr>
      <w:r w:rsidRPr="00CA78A3">
        <w:rPr>
          <w:rFonts w:ascii="Cambria" w:hAnsi="Cambria" w:cs="CIDFont+F4"/>
          <w:kern w:val="0"/>
          <w:sz w:val="24"/>
          <w:szCs w:val="24"/>
        </w:rPr>
        <w:t>5) Problemin değil çözümün parçası olan</w:t>
      </w:r>
    </w:p>
    <w:p w:rsidR="00CA78A3" w:rsidRPr="00CA78A3" w:rsidRDefault="00CA78A3" w:rsidP="00CA78A3">
      <w:pPr>
        <w:autoSpaceDE w:val="0"/>
        <w:autoSpaceDN w:val="0"/>
        <w:adjustRightInd w:val="0"/>
        <w:spacing w:after="0" w:line="240" w:lineRule="auto"/>
        <w:rPr>
          <w:rFonts w:ascii="Cambria" w:hAnsi="Cambria" w:cs="CIDFont+F4"/>
          <w:kern w:val="0"/>
          <w:sz w:val="24"/>
          <w:szCs w:val="24"/>
        </w:rPr>
      </w:pPr>
      <w:r w:rsidRPr="00CA78A3">
        <w:rPr>
          <w:rFonts w:ascii="Cambria" w:hAnsi="Cambria" w:cs="CIDFont+F4"/>
          <w:kern w:val="0"/>
          <w:sz w:val="24"/>
          <w:szCs w:val="24"/>
        </w:rPr>
        <w:t>6) Sektörün istediği nitelikte</w:t>
      </w:r>
    </w:p>
    <w:p w:rsidR="00CA78A3" w:rsidRPr="00CA78A3" w:rsidRDefault="00CA78A3" w:rsidP="00CA78A3">
      <w:pPr>
        <w:autoSpaceDE w:val="0"/>
        <w:autoSpaceDN w:val="0"/>
        <w:adjustRightInd w:val="0"/>
        <w:spacing w:after="0" w:line="240" w:lineRule="auto"/>
        <w:rPr>
          <w:rFonts w:ascii="Cambria" w:hAnsi="Cambria" w:cs="CIDFont+F4"/>
          <w:kern w:val="0"/>
          <w:sz w:val="24"/>
          <w:szCs w:val="24"/>
        </w:rPr>
      </w:pPr>
      <w:r w:rsidRPr="00CA78A3">
        <w:rPr>
          <w:rFonts w:ascii="Cambria" w:hAnsi="Cambria" w:cs="CIDFont+F4"/>
          <w:kern w:val="0"/>
          <w:sz w:val="24"/>
          <w:szCs w:val="24"/>
        </w:rPr>
        <w:t>7) Açık ve dürüst iletişim kuran</w:t>
      </w:r>
    </w:p>
    <w:p w:rsidR="00CA78A3" w:rsidRPr="00CA78A3" w:rsidRDefault="00CA78A3" w:rsidP="00CA78A3">
      <w:pPr>
        <w:autoSpaceDE w:val="0"/>
        <w:autoSpaceDN w:val="0"/>
        <w:adjustRightInd w:val="0"/>
        <w:spacing w:after="0" w:line="240" w:lineRule="auto"/>
        <w:rPr>
          <w:rFonts w:ascii="Cambria" w:hAnsi="Cambria" w:cs="CIDFont+F4"/>
          <w:kern w:val="0"/>
          <w:sz w:val="24"/>
          <w:szCs w:val="24"/>
        </w:rPr>
      </w:pPr>
      <w:r w:rsidRPr="00CA78A3">
        <w:rPr>
          <w:rFonts w:ascii="Cambria" w:hAnsi="Cambria" w:cs="CIDFont+F4"/>
          <w:kern w:val="0"/>
          <w:sz w:val="24"/>
          <w:szCs w:val="24"/>
        </w:rPr>
        <w:t>8) Başarının bireysellik değil takım çalışması ile yakalanacağına inanan bireyler yetiştirmek</w:t>
      </w:r>
    </w:p>
    <w:p w:rsidR="00CA78A3" w:rsidRPr="00CA78A3" w:rsidRDefault="00CA78A3" w:rsidP="00CA78A3">
      <w:pPr>
        <w:autoSpaceDE w:val="0"/>
        <w:autoSpaceDN w:val="0"/>
        <w:adjustRightInd w:val="0"/>
        <w:spacing w:after="0" w:line="240" w:lineRule="auto"/>
        <w:rPr>
          <w:rFonts w:ascii="Cambria" w:hAnsi="Cambria" w:cs="CIDFont+F4"/>
          <w:kern w:val="0"/>
          <w:sz w:val="24"/>
          <w:szCs w:val="24"/>
        </w:rPr>
      </w:pPr>
      <w:r w:rsidRPr="00CA78A3">
        <w:rPr>
          <w:rFonts w:ascii="Cambria" w:hAnsi="Cambria" w:cs="CIDFont+F4"/>
          <w:kern w:val="0"/>
          <w:sz w:val="24"/>
          <w:szCs w:val="24"/>
        </w:rPr>
        <w:t>9) Bireysel farklılıklara saygı duyan ve bu farklılıkları zenginliğimiz olarak kabul eden bireyler yetiştirmek</w:t>
      </w:r>
    </w:p>
    <w:p w:rsidR="00CA78A3" w:rsidRPr="00CA78A3" w:rsidRDefault="00CA78A3" w:rsidP="00CA78A3"/>
    <w:p w:rsidR="00272413" w:rsidRPr="000F59F6" w:rsidRDefault="00272413" w:rsidP="00272413">
      <w:pPr>
        <w:pStyle w:val="GvdeMetni"/>
        <w:spacing w:before="118" w:line="360" w:lineRule="auto"/>
        <w:ind w:left="118" w:right="113"/>
        <w:jc w:val="both"/>
        <w:rPr>
          <w:lang w:val="tr-TR"/>
        </w:rPr>
      </w:pPr>
      <w:r w:rsidRPr="000F59F6">
        <w:rPr>
          <w:lang w:val="tr-TR"/>
        </w:rPr>
        <w:t>Kurumsallaşmayı sağlayarak uzun vadede başarıya ulaşmanın gereklerinden birisi de temel değerleri belirlemektir. Temel değerler, karar alıcıların okul/kurumu yönetirken bağlı kalacakları inançları ve çalışma felsefesini yansıtır. Temel değerler, uzun vadede yönlendiricilik rolüyle kurumsal kültürün oluşmasını sağlar. Çalışanlardan nasıl davranmalarınınbeklendiğinevehangiilkeleregöreişyapmaları,nelereözengöstererek hizmet sunmaları gerektiğine işaret ederek onları yönlendirir. Böylece temel değerler, okul/kurum içerisinde hizmet sunumunda tutarlılık sağlar ve başarıya giden yolda sapmayı önler. Hizmetin nasıl ve hangi değerler çerçevesinde sunulduğu, en az ne düzeyde sunulduğu kadar önemlidir. Temel değerler, sonuçlara ulaşmada kurumsallığı, meşruluğu ve devamlılığısağlar.</w:t>
      </w:r>
    </w:p>
    <w:p w:rsidR="00272413" w:rsidRPr="000F59F6" w:rsidRDefault="00272413" w:rsidP="00272413">
      <w:pPr>
        <w:pStyle w:val="GvdeMetni"/>
        <w:ind w:left="118"/>
        <w:jc w:val="both"/>
        <w:rPr>
          <w:lang w:val="tr-TR"/>
        </w:rPr>
      </w:pPr>
      <w:r w:rsidRPr="000F59F6">
        <w:rPr>
          <w:lang w:val="tr-TR"/>
        </w:rPr>
        <w:t>Temel değerler üç grupta toplanabilir:</w:t>
      </w:r>
    </w:p>
    <w:p w:rsidR="00272413" w:rsidRPr="000F59F6" w:rsidRDefault="00272413" w:rsidP="00272413">
      <w:pPr>
        <w:pStyle w:val="GvdeMetni"/>
        <w:spacing w:before="141" w:line="360" w:lineRule="auto"/>
        <w:ind w:left="118" w:right="50"/>
        <w:rPr>
          <w:lang w:val="tr-TR"/>
        </w:rPr>
      </w:pPr>
      <w:r w:rsidRPr="000F59F6">
        <w:rPr>
          <w:b/>
          <w:lang w:val="tr-TR"/>
        </w:rPr>
        <w:t xml:space="preserve">Kişiler: </w:t>
      </w:r>
      <w:r w:rsidRPr="000F59F6">
        <w:rPr>
          <w:lang w:val="tr-TR"/>
        </w:rPr>
        <w:t xml:space="preserve">Okul/kurumun çalışanlarına ve paydaşlarla ilişkilerine yönelik değerler </w:t>
      </w:r>
      <w:r w:rsidRPr="000F59F6">
        <w:rPr>
          <w:b/>
          <w:lang w:val="tr-TR"/>
        </w:rPr>
        <w:t>Süreçle</w:t>
      </w:r>
      <w:r w:rsidRPr="000F59F6">
        <w:rPr>
          <w:lang w:val="tr-TR"/>
        </w:rPr>
        <w:t xml:space="preserve">r:Okul/kurumunyönetim,kararalmavehizmetsunumusürecineilişkindeğerler </w:t>
      </w:r>
      <w:r w:rsidRPr="000F59F6">
        <w:rPr>
          <w:b/>
          <w:lang w:val="tr-TR"/>
        </w:rPr>
        <w:t>Performans</w:t>
      </w:r>
      <w:r w:rsidRPr="000F59F6">
        <w:rPr>
          <w:lang w:val="tr-TR"/>
        </w:rPr>
        <w:t>: Politika oluşturma sürecinin ve okul/kurum tarafından sunulan ürün ve/veya hizmetlerin kalitesiyle ilgilideğerler.</w:t>
      </w:r>
    </w:p>
    <w:p w:rsidR="00272413" w:rsidRPr="000F59F6" w:rsidRDefault="00272413" w:rsidP="00272413">
      <w:pPr>
        <w:spacing w:line="360" w:lineRule="auto"/>
        <w:jc w:val="both"/>
        <w:sectPr w:rsidR="00272413" w:rsidRPr="000F59F6" w:rsidSect="00EC4777">
          <w:pgSz w:w="11910" w:h="16840"/>
          <w:pgMar w:top="1320" w:right="1300" w:bottom="1280" w:left="1300" w:header="0" w:footer="1037" w:gutter="0"/>
          <w:cols w:space="708"/>
        </w:sectPr>
      </w:pPr>
    </w:p>
    <w:p w:rsidR="00272413" w:rsidRPr="000F59F6" w:rsidRDefault="00272413" w:rsidP="00250302">
      <w:pPr>
        <w:pStyle w:val="Balk2"/>
        <w:keepNext w:val="0"/>
        <w:keepLines w:val="0"/>
        <w:widowControl w:val="0"/>
        <w:numPr>
          <w:ilvl w:val="0"/>
          <w:numId w:val="6"/>
        </w:numPr>
        <w:tabs>
          <w:tab w:val="left" w:pos="839"/>
        </w:tabs>
        <w:autoSpaceDE w:val="0"/>
        <w:autoSpaceDN w:val="0"/>
        <w:spacing w:before="78" w:line="240" w:lineRule="auto"/>
        <w:ind w:right="491" w:hanging="360"/>
        <w:rPr>
          <w:rFonts w:ascii="Cambria" w:eastAsia="Cambria" w:hAnsi="Cambria" w:cs="Cambria"/>
          <w:b/>
          <w:bCs/>
          <w:color w:val="auto"/>
          <w:kern w:val="0"/>
          <w:sz w:val="32"/>
          <w:szCs w:val="32"/>
        </w:rPr>
      </w:pPr>
      <w:r w:rsidRPr="000F59F6">
        <w:rPr>
          <w:rFonts w:ascii="Cambria" w:eastAsia="Cambria" w:hAnsi="Cambria" w:cs="Cambria"/>
          <w:b/>
          <w:bCs/>
          <w:color w:val="auto"/>
          <w:kern w:val="0"/>
          <w:sz w:val="32"/>
          <w:szCs w:val="32"/>
        </w:rPr>
        <w:lastRenderedPageBreak/>
        <w:t>AMAÇ, HEDEF VE PERFORMANS GÖSTERGESİ İLE STRATEJİLERİN BELİRLENMESİ</w:t>
      </w:r>
    </w:p>
    <w:p w:rsidR="00272413" w:rsidRPr="000F59F6" w:rsidRDefault="00272413" w:rsidP="00272413">
      <w:pPr>
        <w:pStyle w:val="GvdeMetni"/>
        <w:spacing w:before="291" w:line="360" w:lineRule="auto"/>
        <w:ind w:left="118" w:right="112"/>
        <w:jc w:val="both"/>
        <w:rPr>
          <w:lang w:val="tr-TR"/>
        </w:rPr>
      </w:pPr>
      <w:r w:rsidRPr="000F59F6">
        <w:rPr>
          <w:lang w:val="tr-TR"/>
        </w:rPr>
        <w:t>Strateji geliştirme, geleceğe yönelik “ideal” ve “ortak” bakışı yansıtır. Belirlenen vizyona ulaşmakiçindurumanalizisonucundaortayaçıkanihtiyaçlarçerçevesindeamaçlarvebu amaçları gerçekleştirmeye yönelik hedefler belirlenir. Taslak amaç ve hedeflere ilişkin çalışmalar stratejik planlama ekibinin koordinasyonunda yürütülür. Bu çalışmalar çerçevesinde, her bir hedef için hedef kartlarıoluşturulur.</w:t>
      </w:r>
    </w:p>
    <w:p w:rsidR="00272413" w:rsidRPr="000F59F6" w:rsidRDefault="00272413" w:rsidP="00ED7D03">
      <w:pPr>
        <w:pStyle w:val="Balk3"/>
        <w:keepNext w:val="0"/>
        <w:keepLines w:val="0"/>
        <w:widowControl w:val="0"/>
        <w:numPr>
          <w:ilvl w:val="1"/>
          <w:numId w:val="21"/>
        </w:numPr>
        <w:tabs>
          <w:tab w:val="left" w:pos="716"/>
        </w:tabs>
        <w:autoSpaceDE w:val="0"/>
        <w:autoSpaceDN w:val="0"/>
        <w:spacing w:before="0" w:line="240" w:lineRule="auto"/>
        <w:ind w:hanging="597"/>
        <w:jc w:val="both"/>
        <w:rPr>
          <w:rFonts w:ascii="Cambria" w:eastAsia="Cambria" w:hAnsi="Cambria" w:cs="Cambria"/>
          <w:b/>
          <w:bCs/>
          <w:color w:val="auto"/>
          <w:kern w:val="0"/>
          <w:sz w:val="32"/>
          <w:szCs w:val="32"/>
        </w:rPr>
      </w:pPr>
      <w:r w:rsidRPr="000F59F6">
        <w:rPr>
          <w:rFonts w:ascii="Cambria" w:eastAsia="Cambria" w:hAnsi="Cambria" w:cs="Cambria"/>
          <w:b/>
          <w:bCs/>
          <w:color w:val="auto"/>
          <w:kern w:val="0"/>
          <w:sz w:val="32"/>
          <w:szCs w:val="32"/>
        </w:rPr>
        <w:t>Amaçlar</w:t>
      </w:r>
    </w:p>
    <w:p w:rsidR="00272413" w:rsidRPr="000F59F6" w:rsidRDefault="00272413" w:rsidP="00272413">
      <w:pPr>
        <w:pStyle w:val="GvdeMetni"/>
        <w:spacing w:before="290" w:line="360" w:lineRule="auto"/>
        <w:ind w:left="118" w:right="113"/>
        <w:jc w:val="both"/>
        <w:rPr>
          <w:lang w:val="tr-TR"/>
        </w:rPr>
      </w:pPr>
      <w:r w:rsidRPr="000F59F6">
        <w:rPr>
          <w:lang w:val="tr-TR"/>
        </w:rPr>
        <w:t>Vizyonu gerçekleştirmek ve misyonu yerine getirmek için ele alınması gereken başlıca alanlarıbelirtirler.Belirlenenamaçlar;okul/kurumundurumanalizindeulaşılantespitler ve ihtiyaçlarla uyumlu ve vizyona ulaşmaya yönelik okul/kurumun kurumsal dönüşümünü destekleyecek nitelikte olmalıdır. Amaçlar, okul/kurumun misyonunun gerçekleştirilmesine katkıda bulunur. İddialı ama gerçekçi ve ulaşılabilir olmalı ve hedefleriçinbirçerçeveçizmelidir.Ortaveuzunvadelibirzamandiliminikapsarnitelikte olmalıdır. Üst politika belgesi olan stratejik planlarda yer alan amaçlarla uyumlu ve amaçları tamamlayıcı nitelikteolmalıdır.</w:t>
      </w:r>
    </w:p>
    <w:p w:rsidR="00272413" w:rsidRPr="000F59F6" w:rsidRDefault="00272413" w:rsidP="00272413">
      <w:pPr>
        <w:pStyle w:val="GvdeMetni"/>
        <w:spacing w:line="360" w:lineRule="auto"/>
        <w:ind w:left="118" w:right="115"/>
        <w:jc w:val="both"/>
        <w:rPr>
          <w:lang w:val="tr-TR"/>
        </w:rPr>
      </w:pPr>
      <w:r w:rsidRPr="000F59F6">
        <w:rPr>
          <w:lang w:val="tr-TR"/>
        </w:rPr>
        <w:t>Amaçlar;üstpolitikabelgeleriyleokul/kurumaverilmişgörevlerinyanısıraokul/kuruma özgü işler ve yeni politikalarla ilgili olan ihtiyaçları da kapsar. Ulaşılmak istenen nihai sonucu açık bir şekilde ifadeetmelidir.</w:t>
      </w:r>
    </w:p>
    <w:p w:rsidR="00272413" w:rsidRPr="000F59F6" w:rsidRDefault="00272413" w:rsidP="00272413">
      <w:pPr>
        <w:pStyle w:val="GvdeMetni"/>
        <w:spacing w:line="360" w:lineRule="auto"/>
        <w:ind w:left="118" w:right="115"/>
        <w:jc w:val="both"/>
        <w:rPr>
          <w:lang w:val="tr-TR"/>
        </w:rPr>
      </w:pPr>
      <w:r w:rsidRPr="000F59F6">
        <w:rPr>
          <w:lang w:val="tr-TR"/>
        </w:rPr>
        <w:t>AmaçlarbelirlenirkenTespitlerveİhtiyaçlarTablosu’ndan(Tablo23)faydalanılır.Taslak amaçlar, stratejik planlama ekibi tarafındanbelirlenir.</w:t>
      </w:r>
    </w:p>
    <w:p w:rsidR="00272413" w:rsidRDefault="00272413" w:rsidP="00272413">
      <w:pPr>
        <w:pStyle w:val="GvdeMetni"/>
        <w:spacing w:line="360" w:lineRule="auto"/>
        <w:ind w:left="118" w:right="117"/>
        <w:jc w:val="both"/>
        <w:rPr>
          <w:lang w:val="tr-TR"/>
        </w:rPr>
      </w:pPr>
      <w:r w:rsidRPr="000F59F6">
        <w:rPr>
          <w:lang w:val="tr-TR"/>
        </w:rPr>
        <w:t>Okul/kurumların stratejik planlarında yer alan amaç sayısının en az üç, en fazla yedi olması ve bu amaçların Eğitime Öğretime Erişim ve Katılım, Eğitim Öğretimde Kalite ve Kurumsal Kapasitenin Geliştirilmesi temalarına yönelik oluşturulması gerekir.</w:t>
      </w:r>
    </w:p>
    <w:p w:rsidR="00272413" w:rsidRPr="000F59F6" w:rsidRDefault="00272413" w:rsidP="00ED7D03">
      <w:pPr>
        <w:pStyle w:val="Balk3"/>
        <w:keepNext w:val="0"/>
        <w:keepLines w:val="0"/>
        <w:widowControl w:val="0"/>
        <w:numPr>
          <w:ilvl w:val="1"/>
          <w:numId w:val="21"/>
        </w:numPr>
        <w:tabs>
          <w:tab w:val="left" w:pos="716"/>
        </w:tabs>
        <w:autoSpaceDE w:val="0"/>
        <w:autoSpaceDN w:val="0"/>
        <w:spacing w:before="0" w:line="240" w:lineRule="auto"/>
        <w:ind w:hanging="597"/>
        <w:jc w:val="both"/>
        <w:rPr>
          <w:rFonts w:ascii="Cambria" w:eastAsia="Cambria" w:hAnsi="Cambria" w:cs="Cambria"/>
          <w:b/>
          <w:bCs/>
          <w:color w:val="auto"/>
          <w:kern w:val="0"/>
          <w:sz w:val="32"/>
          <w:szCs w:val="32"/>
        </w:rPr>
      </w:pPr>
      <w:r w:rsidRPr="000F59F6">
        <w:rPr>
          <w:rFonts w:ascii="Cambria" w:eastAsia="Cambria" w:hAnsi="Cambria" w:cs="Cambria"/>
          <w:b/>
          <w:bCs/>
          <w:color w:val="auto"/>
          <w:kern w:val="0"/>
          <w:sz w:val="32"/>
          <w:szCs w:val="32"/>
        </w:rPr>
        <w:t>Hedefler</w:t>
      </w:r>
    </w:p>
    <w:p w:rsidR="00272413" w:rsidRPr="000F59F6" w:rsidRDefault="00272413" w:rsidP="00172848">
      <w:pPr>
        <w:pStyle w:val="GvdeMetni"/>
        <w:spacing w:before="291" w:line="360" w:lineRule="auto"/>
        <w:ind w:left="118" w:right="114"/>
        <w:jc w:val="both"/>
        <w:rPr>
          <w:lang w:val="tr-TR"/>
        </w:rPr>
      </w:pPr>
      <w:r w:rsidRPr="000F59F6">
        <w:rPr>
          <w:lang w:val="tr-TR"/>
        </w:rPr>
        <w:t xml:space="preserve">Hedefler, amaçların gerçekleştirilmesine yönelik öngörülen çıktı ve sonuçların tanımlanmış bir zaman dilimi içerisinde nitelik ve nicelik olarak ifadesidir. Hedeflerin miktar ve zaman cinsinden ifade edilebilir olması gerekmektedir. Hedefler; okul/kurumun misyon, vizyon, temel değerleri ve amaçlarıyla tutarlı olması gerekir. Durum analizinde ulaşılan tespitler ve ihtiyaçlarla uyumlu olmalıdır. Açık, anlaşılabilir,somut, ölçülebilir, sonuç odaklı zaman çerçevesi belirli bir şekilde oluşturulmaları gerekmektedir. Dikkate alınması gereken hedef riskleri tespit edilmeli, </w:t>
      </w:r>
      <w:r w:rsidRPr="000F59F6">
        <w:rPr>
          <w:lang w:val="tr-TR"/>
        </w:rPr>
        <w:lastRenderedPageBreak/>
        <w:t>hedef gerçekleşmelerinin nasıl ölçüleceği hedef kartında belirtilmelidir.</w:t>
      </w:r>
    </w:p>
    <w:p w:rsidR="00272413" w:rsidRPr="000F59F6" w:rsidRDefault="00272413" w:rsidP="00272413">
      <w:pPr>
        <w:pStyle w:val="GvdeMetni"/>
        <w:spacing w:line="360" w:lineRule="auto"/>
        <w:ind w:left="118" w:right="114"/>
        <w:jc w:val="both"/>
        <w:rPr>
          <w:lang w:val="tr-TR"/>
        </w:rPr>
      </w:pPr>
      <w:r w:rsidRPr="000F59F6">
        <w:rPr>
          <w:lang w:val="tr-TR"/>
        </w:rPr>
        <w:t>Miktar ve zaman bağlamında ifade edilen hedefler en az bir, en fazla beş performans göstergesiyle birlikte sunulur. Bu göstergelerden biri hedef içerisinde yer alan performans göstergesidir.</w:t>
      </w:r>
    </w:p>
    <w:p w:rsidR="00272413" w:rsidRPr="000F59F6" w:rsidRDefault="00272413" w:rsidP="00272413">
      <w:pPr>
        <w:pStyle w:val="GvdeMetni"/>
        <w:spacing w:before="3" w:line="360" w:lineRule="auto"/>
        <w:ind w:left="118" w:right="113"/>
        <w:jc w:val="both"/>
        <w:rPr>
          <w:lang w:val="tr-TR"/>
        </w:rPr>
      </w:pPr>
      <w:r w:rsidRPr="000F59F6">
        <w:rPr>
          <w:lang w:val="tr-TR"/>
        </w:rPr>
        <w:t>Uygulanabilir olması açısından her bir amaca yönelik en az iki, en fazla beş hedef belirlenmelidir.</w:t>
      </w:r>
    </w:p>
    <w:p w:rsidR="00272413" w:rsidRPr="000F59F6" w:rsidRDefault="00272413" w:rsidP="00272413">
      <w:pPr>
        <w:pStyle w:val="GvdeMetni"/>
        <w:rPr>
          <w:sz w:val="25"/>
          <w:lang w:val="tr-TR"/>
        </w:rPr>
      </w:pPr>
    </w:p>
    <w:p w:rsidR="00272413" w:rsidRPr="000F59F6" w:rsidRDefault="00272413" w:rsidP="0035575E">
      <w:pPr>
        <w:pStyle w:val="Balk3"/>
        <w:keepNext w:val="0"/>
        <w:keepLines w:val="0"/>
        <w:widowControl w:val="0"/>
        <w:numPr>
          <w:ilvl w:val="1"/>
          <w:numId w:val="21"/>
        </w:numPr>
        <w:tabs>
          <w:tab w:val="left" w:pos="716"/>
        </w:tabs>
        <w:autoSpaceDE w:val="0"/>
        <w:autoSpaceDN w:val="0"/>
        <w:spacing w:before="0" w:line="240" w:lineRule="auto"/>
        <w:ind w:hanging="597"/>
        <w:jc w:val="both"/>
        <w:rPr>
          <w:rFonts w:ascii="Cambria" w:eastAsia="Cambria" w:hAnsi="Cambria" w:cs="Cambria"/>
          <w:b/>
          <w:bCs/>
          <w:color w:val="auto"/>
          <w:kern w:val="0"/>
          <w:sz w:val="32"/>
          <w:szCs w:val="32"/>
        </w:rPr>
      </w:pPr>
      <w:r w:rsidRPr="000F59F6">
        <w:rPr>
          <w:rFonts w:ascii="Cambria" w:eastAsia="Cambria" w:hAnsi="Cambria" w:cs="Cambria"/>
          <w:b/>
          <w:bCs/>
          <w:color w:val="auto"/>
          <w:kern w:val="0"/>
          <w:sz w:val="32"/>
          <w:szCs w:val="32"/>
        </w:rPr>
        <w:t>Performans Göstergeleri</w:t>
      </w:r>
    </w:p>
    <w:p w:rsidR="00272413" w:rsidRPr="000F59F6" w:rsidRDefault="00272413" w:rsidP="00272413">
      <w:pPr>
        <w:pStyle w:val="GvdeMetni"/>
        <w:spacing w:before="291" w:line="360" w:lineRule="auto"/>
        <w:ind w:left="118" w:right="113"/>
        <w:jc w:val="both"/>
        <w:rPr>
          <w:lang w:val="tr-TR"/>
        </w:rPr>
      </w:pPr>
      <w:r w:rsidRPr="000F59F6">
        <w:rPr>
          <w:lang w:val="tr-TR"/>
        </w:rPr>
        <w:t xml:space="preserve">Performans göstergeleri, okul/kurumun hedeflerine ne kadar etkili bir şekilde ulaştığını gösteren ve performansının ölçülebilir ölçümlerdir. Belirli bir faaliyetin başarı düzeyini veya arzu edilen bir hedefe doğru ilerlemeyi değerlendirmek için yaygın </w:t>
      </w:r>
      <w:r w:rsidR="00172848" w:rsidRPr="000F59F6">
        <w:rPr>
          <w:lang w:val="tr-TR"/>
        </w:rPr>
        <w:t>olarak kullanılır</w:t>
      </w:r>
      <w:r w:rsidRPr="000F59F6">
        <w:rPr>
          <w:lang w:val="tr-TR"/>
        </w:rPr>
        <w:t>. Bir faaliyetin hedeflerle karşılaştırıldığında gerçekleştirilip gerçekleştirilmediğini veya nasıl gerçekleştirildiğini ölçmeyi mümkün kılabilecek göstergelerdir. Doğru yapılandırılmış göstergeler, izleme ve değerlendirmenin kaliteli olmasınısağlayacaktır.</w:t>
      </w:r>
    </w:p>
    <w:p w:rsidR="00272413" w:rsidRPr="000F59F6" w:rsidRDefault="00272413" w:rsidP="00272413">
      <w:pPr>
        <w:pStyle w:val="GvdeMetni"/>
        <w:spacing w:before="1"/>
        <w:ind w:left="478"/>
        <w:rPr>
          <w:lang w:val="tr-TR"/>
        </w:rPr>
      </w:pPr>
      <w:r w:rsidRPr="000F59F6">
        <w:rPr>
          <w:rFonts w:ascii="Symbol" w:hAnsi="Symbol"/>
          <w:lang w:val="tr-TR"/>
        </w:rPr>
        <w:t></w:t>
      </w:r>
      <w:r w:rsidRPr="000F59F6">
        <w:rPr>
          <w:lang w:val="tr-TR"/>
        </w:rPr>
        <w:t>Bir faaliyetin ne kadar iyi çalıştığını gösterir,</w:t>
      </w:r>
    </w:p>
    <w:p w:rsidR="00272413" w:rsidRPr="000F59F6" w:rsidRDefault="00272413" w:rsidP="00272413">
      <w:pPr>
        <w:pStyle w:val="GvdeMetni"/>
        <w:spacing w:before="139"/>
        <w:ind w:left="478"/>
        <w:rPr>
          <w:lang w:val="tr-TR"/>
        </w:rPr>
      </w:pPr>
      <w:r w:rsidRPr="000F59F6">
        <w:rPr>
          <w:rFonts w:ascii="Symbol" w:hAnsi="Symbol"/>
          <w:lang w:val="tr-TR"/>
        </w:rPr>
        <w:t></w:t>
      </w:r>
      <w:r w:rsidRPr="000F59F6">
        <w:rPr>
          <w:lang w:val="tr-TR"/>
        </w:rPr>
        <w:t>Genel performans hakkında veri sağlar,</w:t>
      </w:r>
    </w:p>
    <w:p w:rsidR="00272413" w:rsidRPr="000F59F6" w:rsidRDefault="00272413" w:rsidP="00272413">
      <w:pPr>
        <w:pStyle w:val="GvdeMetni"/>
        <w:spacing w:before="141"/>
        <w:ind w:left="478"/>
        <w:rPr>
          <w:lang w:val="tr-TR"/>
        </w:rPr>
      </w:pPr>
      <w:r w:rsidRPr="000F59F6">
        <w:rPr>
          <w:rFonts w:ascii="Symbol" w:hAnsi="Symbol"/>
          <w:lang w:val="tr-TR"/>
        </w:rPr>
        <w:t></w:t>
      </w:r>
      <w:r w:rsidRPr="000F59F6">
        <w:rPr>
          <w:lang w:val="tr-TR"/>
        </w:rPr>
        <w:t>Okulun ne yaptığının genel resmine katkıda bulunur,</w:t>
      </w:r>
    </w:p>
    <w:p w:rsidR="00272413" w:rsidRPr="000F59F6" w:rsidRDefault="00272413" w:rsidP="00272413">
      <w:pPr>
        <w:pStyle w:val="GvdeMetni"/>
        <w:spacing w:before="139"/>
        <w:ind w:left="478"/>
        <w:rPr>
          <w:lang w:val="tr-TR"/>
        </w:rPr>
      </w:pPr>
      <w:r w:rsidRPr="000F59F6">
        <w:rPr>
          <w:rFonts w:ascii="Symbol" w:hAnsi="Symbol"/>
          <w:lang w:val="tr-TR"/>
        </w:rPr>
        <w:t></w:t>
      </w:r>
      <w:r w:rsidRPr="000F59F6">
        <w:rPr>
          <w:lang w:val="tr-TR"/>
        </w:rPr>
        <w:t>İyileştirme ve geliştirme alanlarını belirlerler,</w:t>
      </w:r>
    </w:p>
    <w:p w:rsidR="00272413" w:rsidRPr="000F59F6" w:rsidRDefault="00272413" w:rsidP="00272413">
      <w:pPr>
        <w:pStyle w:val="GvdeMetni"/>
        <w:spacing w:before="142"/>
        <w:ind w:left="478"/>
        <w:rPr>
          <w:lang w:val="tr-TR"/>
        </w:rPr>
      </w:pPr>
      <w:r w:rsidRPr="000F59F6">
        <w:rPr>
          <w:rFonts w:ascii="Symbol" w:hAnsi="Symbol"/>
          <w:lang w:val="tr-TR"/>
        </w:rPr>
        <w:t></w:t>
      </w:r>
      <w:r w:rsidRPr="000F59F6">
        <w:rPr>
          <w:lang w:val="tr-TR"/>
        </w:rPr>
        <w:t>Nereye müdahale edileceğini belirler,</w:t>
      </w:r>
    </w:p>
    <w:p w:rsidR="00272413" w:rsidRPr="000F59F6" w:rsidRDefault="00272413" w:rsidP="00272413">
      <w:pPr>
        <w:pStyle w:val="GvdeMetni"/>
        <w:spacing w:before="140"/>
        <w:ind w:left="478"/>
        <w:rPr>
          <w:lang w:val="tr-TR"/>
        </w:rPr>
      </w:pPr>
      <w:r w:rsidRPr="000F59F6">
        <w:rPr>
          <w:rFonts w:ascii="Symbol" w:hAnsi="Symbol"/>
          <w:lang w:val="tr-TR"/>
        </w:rPr>
        <w:t></w:t>
      </w:r>
      <w:r w:rsidRPr="000F59F6">
        <w:rPr>
          <w:lang w:val="tr-TR"/>
        </w:rPr>
        <w:t>İlerlemeyi ölçer.</w:t>
      </w:r>
    </w:p>
    <w:p w:rsidR="00272413" w:rsidRPr="000F59F6" w:rsidRDefault="00272413" w:rsidP="00272413">
      <w:pPr>
        <w:pStyle w:val="GvdeMetni"/>
        <w:spacing w:before="6"/>
        <w:rPr>
          <w:sz w:val="25"/>
          <w:lang w:val="tr-TR"/>
        </w:rPr>
      </w:pPr>
    </w:p>
    <w:p w:rsidR="00272413" w:rsidRPr="000F59F6" w:rsidRDefault="00272413" w:rsidP="00272413">
      <w:pPr>
        <w:pStyle w:val="GvdeMetni"/>
        <w:spacing w:line="360" w:lineRule="auto"/>
        <w:ind w:left="118" w:right="50"/>
        <w:rPr>
          <w:lang w:val="tr-TR"/>
        </w:rPr>
      </w:pPr>
      <w:r w:rsidRPr="000F59F6">
        <w:rPr>
          <w:lang w:val="tr-TR"/>
        </w:rPr>
        <w:t xml:space="preserve">Performans göstergeleri girdi, süreç, çıktı ve sonuç göstergeleri olarak sınıflandırılır. </w:t>
      </w:r>
      <w:r w:rsidRPr="000F59F6">
        <w:rPr>
          <w:b/>
          <w:lang w:val="tr-TR"/>
        </w:rPr>
        <w:t xml:space="preserve">Girdi Göstergeleri: </w:t>
      </w:r>
      <w:r w:rsidRPr="000F59F6">
        <w:rPr>
          <w:lang w:val="tr-TR"/>
        </w:rPr>
        <w:t>Girdi göstergeleri, kurumsal programları, faaliyetleri veya hizmetleri geliştirmek, sürdürmek veya sunmak için kullanılan insan kaynaklarını, finansal ve fiziksel kaynakları yansıtır.</w:t>
      </w:r>
    </w:p>
    <w:p w:rsidR="00272413" w:rsidRPr="000F59F6" w:rsidRDefault="00272413" w:rsidP="00272413">
      <w:pPr>
        <w:pStyle w:val="GvdeMetni"/>
        <w:spacing w:line="360" w:lineRule="auto"/>
        <w:ind w:left="118" w:right="7200"/>
        <w:rPr>
          <w:lang w:val="tr-TR"/>
        </w:rPr>
      </w:pPr>
      <w:r w:rsidRPr="000F59F6">
        <w:rPr>
          <w:lang w:val="tr-TR"/>
        </w:rPr>
        <w:t>Personel sayısı Tahsis edilen bütçe</w:t>
      </w:r>
    </w:p>
    <w:p w:rsidR="00272413" w:rsidRPr="000F59F6" w:rsidRDefault="00272413" w:rsidP="00272413">
      <w:pPr>
        <w:pStyle w:val="GvdeMetni"/>
        <w:spacing w:before="3"/>
        <w:ind w:left="118"/>
        <w:jc w:val="both"/>
        <w:rPr>
          <w:lang w:val="tr-TR"/>
        </w:rPr>
      </w:pPr>
      <w:r w:rsidRPr="000F59F6">
        <w:rPr>
          <w:lang w:val="tr-TR"/>
        </w:rPr>
        <w:t>Eğitim materyalleri sayısı</w:t>
      </w:r>
    </w:p>
    <w:p w:rsidR="00272413" w:rsidRPr="000F59F6" w:rsidRDefault="00272413" w:rsidP="00272413">
      <w:pPr>
        <w:pStyle w:val="GvdeMetni"/>
        <w:spacing w:before="141"/>
        <w:ind w:left="118"/>
        <w:jc w:val="both"/>
        <w:rPr>
          <w:lang w:val="tr-TR"/>
        </w:rPr>
      </w:pPr>
      <w:r w:rsidRPr="000F59F6">
        <w:rPr>
          <w:lang w:val="tr-TR"/>
        </w:rPr>
        <w:t>Öğrenci başına düşen kitap sayısı vb.</w:t>
      </w:r>
    </w:p>
    <w:p w:rsidR="00272413" w:rsidRPr="000F59F6" w:rsidRDefault="00272413" w:rsidP="00272413">
      <w:pPr>
        <w:jc w:val="both"/>
        <w:sectPr w:rsidR="00272413" w:rsidRPr="000F59F6" w:rsidSect="00EC4777">
          <w:pgSz w:w="11910" w:h="16840"/>
          <w:pgMar w:top="1320" w:right="1300" w:bottom="1280" w:left="1300" w:header="0" w:footer="1037" w:gutter="0"/>
          <w:cols w:space="708"/>
        </w:sectPr>
      </w:pPr>
    </w:p>
    <w:p w:rsidR="00272413" w:rsidRPr="000F59F6" w:rsidRDefault="00272413" w:rsidP="00272413">
      <w:pPr>
        <w:pStyle w:val="GvdeMetni"/>
        <w:spacing w:before="77" w:line="360" w:lineRule="auto"/>
        <w:ind w:left="118" w:right="117"/>
        <w:jc w:val="both"/>
        <w:rPr>
          <w:lang w:val="tr-TR"/>
        </w:rPr>
      </w:pPr>
      <w:r w:rsidRPr="000F59F6">
        <w:rPr>
          <w:b/>
          <w:lang w:val="tr-TR"/>
        </w:rPr>
        <w:lastRenderedPageBreak/>
        <w:t xml:space="preserve">Süreç Göstergeleri: </w:t>
      </w:r>
      <w:r w:rsidRPr="000F59F6">
        <w:rPr>
          <w:lang w:val="tr-TR"/>
        </w:rPr>
        <w:t>Süreç göstergeleri, süreçlere ulaşılmasında katkı sağlayan adımlara atıfta bulunur.</w:t>
      </w:r>
    </w:p>
    <w:p w:rsidR="00272413" w:rsidRPr="000F59F6" w:rsidRDefault="00272413" w:rsidP="00272413">
      <w:pPr>
        <w:pStyle w:val="GvdeMetni"/>
        <w:spacing w:line="357" w:lineRule="auto"/>
        <w:ind w:left="118" w:right="6487"/>
        <w:rPr>
          <w:lang w:val="tr-TR"/>
        </w:rPr>
      </w:pPr>
      <w:r w:rsidRPr="000F59F6">
        <w:rPr>
          <w:lang w:val="tr-TR"/>
        </w:rPr>
        <w:t>Düzenlenen etkinlik sayısı Açılan kurs türü sayısı</w:t>
      </w:r>
    </w:p>
    <w:p w:rsidR="00272413" w:rsidRPr="000F59F6" w:rsidRDefault="00272413" w:rsidP="00272413">
      <w:pPr>
        <w:pStyle w:val="GvdeMetni"/>
        <w:spacing w:before="3"/>
        <w:ind w:left="118"/>
        <w:jc w:val="both"/>
        <w:rPr>
          <w:lang w:val="tr-TR"/>
        </w:rPr>
      </w:pPr>
      <w:r w:rsidRPr="000F59F6">
        <w:rPr>
          <w:lang w:val="tr-TR"/>
        </w:rPr>
        <w:t>Uygulanan öğretim yöntemi sayısı vb.</w:t>
      </w:r>
    </w:p>
    <w:p w:rsidR="00272413" w:rsidRPr="000F59F6" w:rsidRDefault="00272413" w:rsidP="00272413">
      <w:pPr>
        <w:pStyle w:val="GvdeMetni"/>
        <w:spacing w:before="140" w:line="360" w:lineRule="auto"/>
        <w:ind w:left="118" w:right="113"/>
        <w:jc w:val="both"/>
        <w:rPr>
          <w:lang w:val="tr-TR"/>
        </w:rPr>
      </w:pPr>
      <w:r w:rsidRPr="000F59F6">
        <w:rPr>
          <w:b/>
          <w:lang w:val="tr-TR"/>
        </w:rPr>
        <w:t>Çıktı Göstergeleri</w:t>
      </w:r>
      <w:r w:rsidRPr="000F59F6">
        <w:rPr>
          <w:lang w:val="tr-TR"/>
        </w:rPr>
        <w:t>: Çıktı göstergeleri, alınan önlemlerin ve kullanılan kaynakların acil ve somut sonuçlarını ölçer. Bir başka değişle üretilen ürün veya sunulan hizmetlerin miktarıdır. Çıktılar genellikle somuttur ve ne üretildi ya da ne sunuldu sorusuna cevap verir. Çıktı göstergeleri çoğu zaman niceldir ve somut sonuçları ölçer. Genellikle okul/kurumun doğrudan kontrolü altındadır. Amaç ve hedeflerin başarı düzeyinin değerlendirilmesi açısından yeterli sayıda ve nitelikte sonuç ve çıktı göstergelerine yer verilir.</w:t>
      </w:r>
    </w:p>
    <w:p w:rsidR="00272413" w:rsidRPr="000F59F6" w:rsidRDefault="00272413" w:rsidP="00272413">
      <w:pPr>
        <w:pStyle w:val="GvdeMetni"/>
        <w:spacing w:before="1"/>
        <w:ind w:left="478"/>
        <w:rPr>
          <w:lang w:val="tr-TR"/>
        </w:rPr>
      </w:pPr>
      <w:r w:rsidRPr="000F59F6">
        <w:rPr>
          <w:rFonts w:ascii="Symbol" w:hAnsi="Symbol"/>
          <w:lang w:val="tr-TR"/>
        </w:rPr>
        <w:t></w:t>
      </w:r>
      <w:r w:rsidRPr="000F59F6">
        <w:rPr>
          <w:lang w:val="tr-TR"/>
        </w:rPr>
        <w:t>Eğitime katılan öğretmen sayısı</w:t>
      </w:r>
    </w:p>
    <w:p w:rsidR="00272413" w:rsidRPr="000F59F6" w:rsidRDefault="00272413" w:rsidP="00272413">
      <w:pPr>
        <w:pStyle w:val="GvdeMetni"/>
        <w:spacing w:before="140"/>
        <w:ind w:left="478"/>
        <w:rPr>
          <w:lang w:val="tr-TR"/>
        </w:rPr>
      </w:pPr>
      <w:r w:rsidRPr="000F59F6">
        <w:rPr>
          <w:rFonts w:ascii="Symbol" w:hAnsi="Symbol"/>
          <w:lang w:val="tr-TR"/>
        </w:rPr>
        <w:t></w:t>
      </w:r>
      <w:r w:rsidRPr="000F59F6">
        <w:rPr>
          <w:lang w:val="tr-TR"/>
        </w:rPr>
        <w:t>Rehberlik servisinden faydalanan öğrenci sayısı</w:t>
      </w:r>
    </w:p>
    <w:p w:rsidR="00272413" w:rsidRPr="000F59F6" w:rsidRDefault="00272413" w:rsidP="00272413">
      <w:pPr>
        <w:pStyle w:val="GvdeMetni"/>
        <w:spacing w:before="6"/>
        <w:rPr>
          <w:sz w:val="25"/>
          <w:lang w:val="tr-TR"/>
        </w:rPr>
      </w:pPr>
    </w:p>
    <w:p w:rsidR="00272413" w:rsidRPr="000F59F6" w:rsidRDefault="00272413" w:rsidP="00272413">
      <w:pPr>
        <w:pStyle w:val="GvdeMetni"/>
        <w:spacing w:line="360" w:lineRule="auto"/>
        <w:ind w:left="118" w:right="117"/>
        <w:jc w:val="both"/>
        <w:rPr>
          <w:lang w:val="tr-TR"/>
        </w:rPr>
      </w:pPr>
      <w:r w:rsidRPr="000F59F6">
        <w:rPr>
          <w:b/>
          <w:lang w:val="tr-TR"/>
        </w:rPr>
        <w:t xml:space="preserve">Sonuç Göstergeleri: </w:t>
      </w:r>
      <w:r w:rsidRPr="000F59F6">
        <w:rPr>
          <w:lang w:val="tr-TR"/>
        </w:rPr>
        <w:t>Sonuç göstergeleri, okul paydaşları düzeyinde çıktının ara sonuçlarını veya nihai sonuçlarını ölçer. Çıktı göstergelerinin niteliksel hâli olarak nitelendirilebilir.</w:t>
      </w:r>
    </w:p>
    <w:p w:rsidR="00272413" w:rsidRPr="000F59F6" w:rsidRDefault="00272413" w:rsidP="00272413">
      <w:pPr>
        <w:pStyle w:val="GvdeMetni"/>
        <w:spacing w:before="1"/>
        <w:ind w:left="478"/>
        <w:rPr>
          <w:lang w:val="tr-TR"/>
        </w:rPr>
      </w:pPr>
      <w:r w:rsidRPr="000F59F6">
        <w:rPr>
          <w:rFonts w:ascii="Symbol" w:hAnsi="Symbol"/>
          <w:lang w:val="tr-TR"/>
        </w:rPr>
        <w:t></w:t>
      </w:r>
      <w:r w:rsidRPr="000F59F6">
        <w:rPr>
          <w:lang w:val="tr-TR"/>
        </w:rPr>
        <w:t>Anaokuluna kayıt oranı</w:t>
      </w:r>
    </w:p>
    <w:p w:rsidR="00272413" w:rsidRPr="000F59F6" w:rsidRDefault="00272413" w:rsidP="00272413">
      <w:pPr>
        <w:pStyle w:val="GvdeMetni"/>
        <w:spacing w:before="139"/>
        <w:ind w:left="478"/>
        <w:rPr>
          <w:lang w:val="tr-TR"/>
        </w:rPr>
      </w:pPr>
      <w:r w:rsidRPr="000F59F6">
        <w:rPr>
          <w:rFonts w:ascii="Symbol" w:hAnsi="Symbol"/>
          <w:lang w:val="tr-TR"/>
        </w:rPr>
        <w:t></w:t>
      </w:r>
      <w:r w:rsidRPr="000F59F6">
        <w:rPr>
          <w:lang w:val="tr-TR"/>
        </w:rPr>
        <w:t>Mesleki eğitime giren öğrenciler arasında kızların yüzdesi</w:t>
      </w:r>
    </w:p>
    <w:p w:rsidR="00272413" w:rsidRPr="000F59F6" w:rsidRDefault="00272413" w:rsidP="00272413">
      <w:pPr>
        <w:pStyle w:val="GvdeMetni"/>
        <w:spacing w:before="141"/>
        <w:ind w:left="478"/>
        <w:rPr>
          <w:lang w:val="tr-TR"/>
        </w:rPr>
      </w:pPr>
      <w:r w:rsidRPr="000F59F6">
        <w:rPr>
          <w:rFonts w:ascii="Symbol" w:hAnsi="Symbol"/>
          <w:lang w:val="tr-TR"/>
        </w:rPr>
        <w:t></w:t>
      </w:r>
      <w:r w:rsidRPr="000F59F6">
        <w:rPr>
          <w:lang w:val="tr-TR"/>
        </w:rPr>
        <w:t>Mezuniyet oranı</w:t>
      </w:r>
    </w:p>
    <w:p w:rsidR="00272413" w:rsidRPr="000F59F6" w:rsidRDefault="00272413" w:rsidP="00272413">
      <w:pPr>
        <w:pStyle w:val="GvdeMetni"/>
        <w:spacing w:before="139"/>
        <w:ind w:left="478"/>
        <w:rPr>
          <w:lang w:val="tr-TR"/>
        </w:rPr>
      </w:pPr>
      <w:r w:rsidRPr="000F59F6">
        <w:rPr>
          <w:rFonts w:ascii="Symbol" w:hAnsi="Symbol"/>
          <w:lang w:val="tr-TR"/>
        </w:rPr>
        <w:t></w:t>
      </w:r>
      <w:r w:rsidRPr="000F59F6">
        <w:rPr>
          <w:lang w:val="tr-TR"/>
        </w:rPr>
        <w:t>Yükseköğretime geçiş oranı</w:t>
      </w:r>
    </w:p>
    <w:p w:rsidR="00272413" w:rsidRPr="000F59F6" w:rsidRDefault="00272413" w:rsidP="00272413">
      <w:pPr>
        <w:pStyle w:val="GvdeMetni"/>
        <w:spacing w:before="142"/>
        <w:ind w:left="478"/>
        <w:rPr>
          <w:lang w:val="tr-TR"/>
        </w:rPr>
      </w:pPr>
      <w:r w:rsidRPr="000F59F6">
        <w:rPr>
          <w:rFonts w:ascii="Symbol" w:hAnsi="Symbol"/>
          <w:lang w:val="tr-TR"/>
        </w:rPr>
        <w:t></w:t>
      </w:r>
      <w:r w:rsidRPr="000F59F6">
        <w:rPr>
          <w:lang w:val="tr-TR"/>
        </w:rPr>
        <w:t>Disiplin cezaları oranı</w:t>
      </w:r>
    </w:p>
    <w:p w:rsidR="00272413" w:rsidRPr="000F59F6" w:rsidRDefault="00272413" w:rsidP="00272413">
      <w:pPr>
        <w:pStyle w:val="GvdeMetni"/>
        <w:spacing w:before="6"/>
        <w:rPr>
          <w:sz w:val="25"/>
          <w:lang w:val="tr-TR"/>
        </w:rPr>
      </w:pPr>
    </w:p>
    <w:p w:rsidR="00272413" w:rsidRPr="000F59F6" w:rsidRDefault="00272413" w:rsidP="00272413">
      <w:pPr>
        <w:pStyle w:val="GvdeMetni"/>
        <w:spacing w:line="357" w:lineRule="auto"/>
        <w:ind w:left="118" w:right="116"/>
        <w:jc w:val="both"/>
        <w:rPr>
          <w:lang w:val="tr-TR"/>
        </w:rPr>
      </w:pPr>
      <w:r w:rsidRPr="000F59F6">
        <w:rPr>
          <w:b/>
          <w:lang w:val="tr-TR"/>
        </w:rPr>
        <w:t>KaliteGöstergeleri:</w:t>
      </w:r>
      <w:r w:rsidRPr="000F59F6">
        <w:rPr>
          <w:lang w:val="tr-TR"/>
        </w:rPr>
        <w:t>Ürünveyahizmetlerdenyararlananlarınbeklentilerininkarşılanma düzeyinigösterir.</w:t>
      </w:r>
    </w:p>
    <w:p w:rsidR="00272413" w:rsidRPr="000F59F6" w:rsidRDefault="00272413" w:rsidP="00272413">
      <w:pPr>
        <w:pStyle w:val="GvdeMetni"/>
        <w:spacing w:before="2"/>
        <w:ind w:left="118"/>
        <w:jc w:val="both"/>
        <w:rPr>
          <w:lang w:val="tr-TR"/>
        </w:rPr>
      </w:pPr>
      <w:r w:rsidRPr="000F59F6">
        <w:rPr>
          <w:lang w:val="tr-TR"/>
        </w:rPr>
        <w:t>Eğitim hizmetlerinden memnuniyet oranı</w:t>
      </w:r>
    </w:p>
    <w:p w:rsidR="00272413" w:rsidRPr="000F59F6" w:rsidRDefault="00272413" w:rsidP="00272413">
      <w:pPr>
        <w:spacing w:before="140" w:line="360" w:lineRule="auto"/>
        <w:ind w:left="118" w:right="114"/>
        <w:jc w:val="both"/>
        <w:rPr>
          <w:sz w:val="24"/>
        </w:rPr>
      </w:pPr>
      <w:r w:rsidRPr="000F59F6">
        <w:rPr>
          <w:b/>
          <w:sz w:val="24"/>
        </w:rPr>
        <w:t xml:space="preserve">Verimlilik Göstergeleri: </w:t>
      </w:r>
      <w:r w:rsidRPr="000F59F6">
        <w:rPr>
          <w:sz w:val="24"/>
        </w:rPr>
        <w:t>Çıktı ile bu çıktıyı elde etmek için kullanılan girdi arasındaki ilişkiyi ifade eder.</w:t>
      </w:r>
    </w:p>
    <w:p w:rsidR="00272413" w:rsidRDefault="00272413" w:rsidP="00272413"/>
    <w:p w:rsidR="003C1BEA" w:rsidRPr="000F59F6" w:rsidRDefault="003C1BEA" w:rsidP="003C1BEA">
      <w:pPr>
        <w:pStyle w:val="Balk3"/>
        <w:keepNext w:val="0"/>
        <w:keepLines w:val="0"/>
        <w:widowControl w:val="0"/>
        <w:numPr>
          <w:ilvl w:val="1"/>
          <w:numId w:val="21"/>
        </w:numPr>
        <w:tabs>
          <w:tab w:val="left" w:pos="716"/>
        </w:tabs>
        <w:autoSpaceDE w:val="0"/>
        <w:autoSpaceDN w:val="0"/>
        <w:spacing w:before="78" w:line="240" w:lineRule="auto"/>
        <w:ind w:hanging="597"/>
        <w:jc w:val="both"/>
        <w:rPr>
          <w:rFonts w:ascii="Cambria" w:eastAsia="Cambria" w:hAnsi="Cambria" w:cs="Cambria"/>
          <w:b/>
          <w:bCs/>
          <w:color w:val="auto"/>
          <w:kern w:val="0"/>
          <w:sz w:val="32"/>
          <w:szCs w:val="32"/>
        </w:rPr>
      </w:pPr>
      <w:r w:rsidRPr="000F59F6">
        <w:rPr>
          <w:rFonts w:ascii="Cambria" w:eastAsia="Cambria" w:hAnsi="Cambria" w:cs="Cambria"/>
          <w:b/>
          <w:bCs/>
          <w:color w:val="auto"/>
          <w:kern w:val="0"/>
          <w:sz w:val="32"/>
          <w:szCs w:val="32"/>
        </w:rPr>
        <w:t>Stratejilerin Belirlenmesi</w:t>
      </w:r>
    </w:p>
    <w:p w:rsidR="003C1BEA" w:rsidRPr="000F59F6" w:rsidRDefault="003C1BEA" w:rsidP="003C1BEA">
      <w:pPr>
        <w:pStyle w:val="GvdeMetni"/>
        <w:spacing w:before="252" w:line="360" w:lineRule="auto"/>
        <w:ind w:left="118" w:right="115"/>
        <w:jc w:val="both"/>
        <w:rPr>
          <w:lang w:val="tr-TR"/>
        </w:rPr>
      </w:pPr>
      <w:r w:rsidRPr="000F59F6">
        <w:rPr>
          <w:lang w:val="tr-TR"/>
        </w:rPr>
        <w:t xml:space="preserve">Stratejiler,okul/kurumunhedeflerinenasılulaşılacağınıgösterenkararlarbütünüdür.İyi belirlenmiş stratejiler olmaksızın hedefleri etkili bir biçimde uygulamaya geçirmek mümkün değildir. Stratejiler, hedeflere yönelik belirlenir. Bir hedef için alternatif stratejiler değerlendirilerek bunlar arasından en fazla beş tanesine planda yer verilir. Stratejiler </w:t>
      </w:r>
      <w:r w:rsidRPr="000F59F6">
        <w:rPr>
          <w:lang w:val="tr-TR"/>
        </w:rPr>
        <w:lastRenderedPageBreak/>
        <w:t>oluşturulurken okul/kurumun kaynakları ve farklı alanlardaki yetkinliği göz önünde bulundurulur. Stratejiler, hedeflerin hangi faaliyetlerle uygulamaya geçirileceğinin çerçevesiniçizer.</w:t>
      </w:r>
    </w:p>
    <w:p w:rsidR="003C1BEA" w:rsidRPr="000F59F6" w:rsidRDefault="003C1BEA" w:rsidP="003C1BEA">
      <w:pPr>
        <w:pStyle w:val="GvdeMetni"/>
        <w:ind w:left="118"/>
        <w:jc w:val="both"/>
        <w:rPr>
          <w:lang w:val="tr-TR"/>
        </w:rPr>
      </w:pPr>
      <w:r w:rsidRPr="000F59F6">
        <w:rPr>
          <w:lang w:val="tr-TR"/>
        </w:rPr>
        <w:t>Stratejiler oluşturulurken cevaplanması gereken sorular:</w:t>
      </w:r>
    </w:p>
    <w:p w:rsidR="003C1BEA" w:rsidRPr="000F59F6" w:rsidRDefault="003C1BEA" w:rsidP="003C1BEA">
      <w:pPr>
        <w:pStyle w:val="GvdeMetni"/>
        <w:spacing w:before="142"/>
        <w:ind w:left="478"/>
        <w:rPr>
          <w:lang w:val="tr-TR"/>
        </w:rPr>
      </w:pPr>
      <w:r w:rsidRPr="000F59F6">
        <w:rPr>
          <w:rFonts w:ascii="Symbol" w:hAnsi="Symbol"/>
          <w:lang w:val="tr-TR"/>
        </w:rPr>
        <w:t></w:t>
      </w:r>
      <w:r w:rsidRPr="000F59F6">
        <w:rPr>
          <w:lang w:val="tr-TR"/>
        </w:rPr>
        <w:t>Hedeflere ulaşmada karşılaşılabilecek sorunlar nelerdir?</w:t>
      </w:r>
    </w:p>
    <w:p w:rsidR="003C1BEA" w:rsidRPr="000F59F6" w:rsidRDefault="003C1BEA" w:rsidP="003C1BEA">
      <w:pPr>
        <w:pStyle w:val="GvdeMetni"/>
        <w:spacing w:before="139"/>
        <w:ind w:left="478"/>
        <w:rPr>
          <w:lang w:val="tr-TR"/>
        </w:rPr>
      </w:pPr>
      <w:r w:rsidRPr="000F59F6">
        <w:rPr>
          <w:rFonts w:ascii="Symbol" w:hAnsi="Symbol"/>
          <w:lang w:val="tr-TR"/>
        </w:rPr>
        <w:t></w:t>
      </w:r>
      <w:r w:rsidRPr="000F59F6">
        <w:rPr>
          <w:lang w:val="tr-TR"/>
        </w:rPr>
        <w:t>Hedeflere ulaşmak için izlenebilecek alternatif yol ve yöntemler nelerdir?</w:t>
      </w:r>
    </w:p>
    <w:p w:rsidR="003C1BEA" w:rsidRPr="000F59F6" w:rsidRDefault="003C1BEA" w:rsidP="003C1BEA">
      <w:pPr>
        <w:pStyle w:val="GvdeMetni"/>
        <w:spacing w:before="139"/>
        <w:ind w:left="478"/>
        <w:rPr>
          <w:lang w:val="tr-TR"/>
        </w:rPr>
      </w:pPr>
      <w:r w:rsidRPr="000F59F6">
        <w:rPr>
          <w:rFonts w:ascii="Symbol" w:hAnsi="Symbol"/>
          <w:lang w:val="tr-TR"/>
        </w:rPr>
        <w:t></w:t>
      </w:r>
      <w:r w:rsidRPr="000F59F6">
        <w:rPr>
          <w:lang w:val="tr-TR"/>
        </w:rPr>
        <w:t>Alternatiflerin maliyetleri ile olumlu ve olumsuz yönleri nelerdir?</w:t>
      </w:r>
    </w:p>
    <w:tbl>
      <w:tblPr>
        <w:tblW w:w="10740" w:type="dxa"/>
        <w:tblInd w:w="-713" w:type="dxa"/>
        <w:tblCellMar>
          <w:left w:w="70" w:type="dxa"/>
          <w:right w:w="70" w:type="dxa"/>
        </w:tblCellMar>
        <w:tblLook w:val="04A0"/>
      </w:tblPr>
      <w:tblGrid>
        <w:gridCol w:w="2180"/>
        <w:gridCol w:w="4280"/>
        <w:gridCol w:w="4280"/>
      </w:tblGrid>
      <w:tr w:rsidR="004E79D7" w:rsidRPr="004E79D7" w:rsidTr="004E79D7">
        <w:trPr>
          <w:trHeight w:val="555"/>
        </w:trPr>
        <w:tc>
          <w:tcPr>
            <w:tcW w:w="2180" w:type="dxa"/>
            <w:tcBorders>
              <w:top w:val="single" w:sz="8" w:space="0" w:color="000000"/>
              <w:left w:val="single" w:sz="8" w:space="0" w:color="000000"/>
              <w:bottom w:val="single" w:sz="4" w:space="0" w:color="000000"/>
              <w:right w:val="single" w:sz="4" w:space="0" w:color="000000"/>
            </w:tcBorders>
            <w:shd w:val="clear" w:color="ECECEC" w:fill="ECECEC"/>
            <w:vAlign w:val="center"/>
            <w:hideMark/>
          </w:tcPr>
          <w:p w:rsidR="004E79D7" w:rsidRPr="004E79D7" w:rsidRDefault="004E79D7" w:rsidP="004E79D7">
            <w:pPr>
              <w:spacing w:after="0" w:line="240" w:lineRule="auto"/>
              <w:rPr>
                <w:rFonts w:ascii="Calibri" w:eastAsia="Times New Roman" w:hAnsi="Calibri" w:cs="Calibri"/>
                <w:b/>
                <w:bCs/>
                <w:color w:val="000000"/>
                <w:kern w:val="0"/>
                <w:sz w:val="20"/>
                <w:szCs w:val="20"/>
                <w:lang w:eastAsia="tr-TR"/>
              </w:rPr>
            </w:pPr>
            <w:r w:rsidRPr="004E79D7">
              <w:rPr>
                <w:rFonts w:ascii="Calibri" w:eastAsia="Times New Roman" w:hAnsi="Calibri" w:cs="Calibri"/>
                <w:b/>
                <w:bCs/>
                <w:color w:val="000000"/>
                <w:kern w:val="0"/>
                <w:sz w:val="20"/>
                <w:szCs w:val="20"/>
                <w:lang w:eastAsia="tr-TR"/>
              </w:rPr>
              <w:t xml:space="preserve">TEMA: </w:t>
            </w:r>
          </w:p>
        </w:tc>
        <w:tc>
          <w:tcPr>
            <w:tcW w:w="8560" w:type="dxa"/>
            <w:gridSpan w:val="2"/>
            <w:tcBorders>
              <w:top w:val="single" w:sz="8" w:space="0" w:color="000000"/>
              <w:left w:val="nil"/>
              <w:bottom w:val="single" w:sz="4" w:space="0" w:color="000000"/>
              <w:right w:val="single" w:sz="8" w:space="0" w:color="000000"/>
            </w:tcBorders>
            <w:shd w:val="clear" w:color="ECECEC" w:fill="ECECEC"/>
            <w:vAlign w:val="center"/>
            <w:hideMark/>
          </w:tcPr>
          <w:p w:rsidR="004E79D7" w:rsidRPr="004E79D7" w:rsidRDefault="004E79D7" w:rsidP="004E79D7">
            <w:pPr>
              <w:spacing w:after="0" w:line="240" w:lineRule="auto"/>
              <w:rPr>
                <w:rFonts w:ascii="Calibri" w:eastAsia="Times New Roman" w:hAnsi="Calibri" w:cs="Calibri"/>
                <w:b/>
                <w:bCs/>
                <w:color w:val="000000"/>
                <w:kern w:val="0"/>
                <w:sz w:val="20"/>
                <w:szCs w:val="20"/>
                <w:lang w:eastAsia="tr-TR"/>
              </w:rPr>
            </w:pPr>
            <w:r w:rsidRPr="004E79D7">
              <w:rPr>
                <w:rFonts w:ascii="Calibri" w:eastAsia="Times New Roman" w:hAnsi="Calibri" w:cs="Calibri"/>
                <w:b/>
                <w:bCs/>
                <w:color w:val="000000"/>
                <w:kern w:val="0"/>
                <w:sz w:val="20"/>
                <w:szCs w:val="20"/>
                <w:lang w:eastAsia="tr-TR"/>
              </w:rPr>
              <w:t>ERİŞİM</w:t>
            </w:r>
          </w:p>
        </w:tc>
      </w:tr>
      <w:tr w:rsidR="004E79D7" w:rsidRPr="004E79D7" w:rsidTr="004E79D7">
        <w:trPr>
          <w:trHeight w:val="555"/>
        </w:trPr>
        <w:tc>
          <w:tcPr>
            <w:tcW w:w="2180" w:type="dxa"/>
            <w:tcBorders>
              <w:top w:val="nil"/>
              <w:left w:val="single" w:sz="8" w:space="0" w:color="000000"/>
              <w:bottom w:val="single" w:sz="4" w:space="0" w:color="000000"/>
              <w:right w:val="single" w:sz="4" w:space="0" w:color="000000"/>
            </w:tcBorders>
            <w:shd w:val="clear" w:color="F7CAAC" w:fill="F7CAAC"/>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STRATEJİK AMAÇ 1.</w:t>
            </w:r>
          </w:p>
        </w:tc>
        <w:tc>
          <w:tcPr>
            <w:tcW w:w="8560" w:type="dxa"/>
            <w:gridSpan w:val="2"/>
            <w:tcBorders>
              <w:top w:val="single" w:sz="4" w:space="0" w:color="000000"/>
              <w:left w:val="nil"/>
              <w:bottom w:val="single" w:sz="4" w:space="0" w:color="000000"/>
              <w:right w:val="single" w:sz="8" w:space="0" w:color="000000"/>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Öğrencilerin eğitim ve öğretime etkin katılımlarıyla süreci tamamlamalarını sağlamak.</w:t>
            </w:r>
          </w:p>
        </w:tc>
      </w:tr>
      <w:tr w:rsidR="004E79D7" w:rsidRPr="004E79D7" w:rsidTr="004E79D7">
        <w:trPr>
          <w:trHeight w:val="555"/>
        </w:trPr>
        <w:tc>
          <w:tcPr>
            <w:tcW w:w="2180" w:type="dxa"/>
            <w:tcBorders>
              <w:top w:val="nil"/>
              <w:left w:val="single" w:sz="8" w:space="0" w:color="000000"/>
              <w:bottom w:val="single" w:sz="8" w:space="0" w:color="000000"/>
              <w:right w:val="single" w:sz="4" w:space="0" w:color="000000"/>
            </w:tcBorders>
            <w:shd w:val="clear" w:color="FBE4D5" w:fill="FBE4D5"/>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Hedef 1.</w:t>
            </w:r>
          </w:p>
        </w:tc>
        <w:tc>
          <w:tcPr>
            <w:tcW w:w="8560" w:type="dxa"/>
            <w:gridSpan w:val="2"/>
            <w:tcBorders>
              <w:top w:val="single" w:sz="4" w:space="0" w:color="000000"/>
              <w:left w:val="nil"/>
              <w:bottom w:val="single" w:sz="8" w:space="0" w:color="000000"/>
              <w:right w:val="single" w:sz="8" w:space="0" w:color="000000"/>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 xml:space="preserve"> Öğrencilerin okula erişim, devam ve okulu tamamlama oranları artırılacaktır.</w:t>
            </w:r>
          </w:p>
        </w:tc>
      </w:tr>
      <w:tr w:rsidR="004E79D7" w:rsidRPr="004E79D7" w:rsidTr="004E79D7">
        <w:trPr>
          <w:trHeight w:val="555"/>
        </w:trPr>
        <w:tc>
          <w:tcPr>
            <w:tcW w:w="2180" w:type="dxa"/>
            <w:tcBorders>
              <w:top w:val="single" w:sz="4" w:space="0" w:color="000000"/>
              <w:left w:val="single" w:sz="8" w:space="0" w:color="000000"/>
              <w:bottom w:val="single" w:sz="8" w:space="0" w:color="000000"/>
              <w:right w:val="single" w:sz="4" w:space="0" w:color="000000"/>
            </w:tcBorders>
            <w:shd w:val="clear" w:color="FBE4D5" w:fill="FBE4D5"/>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Hedef  1.2</w:t>
            </w:r>
          </w:p>
        </w:tc>
        <w:tc>
          <w:tcPr>
            <w:tcW w:w="8560" w:type="dxa"/>
            <w:gridSpan w:val="2"/>
            <w:tcBorders>
              <w:top w:val="single" w:sz="4" w:space="0" w:color="000000"/>
              <w:left w:val="nil"/>
              <w:bottom w:val="single" w:sz="8" w:space="0" w:color="000000"/>
              <w:right w:val="single" w:sz="8" w:space="0" w:color="000000"/>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Öğrencilerin ders dışı etkinliklere katılım oranları artırılacaktır.</w:t>
            </w:r>
          </w:p>
        </w:tc>
      </w:tr>
      <w:tr w:rsidR="004E79D7" w:rsidRPr="004E79D7" w:rsidTr="004E79D7">
        <w:trPr>
          <w:trHeight w:val="90"/>
        </w:trPr>
        <w:tc>
          <w:tcPr>
            <w:tcW w:w="2180" w:type="dxa"/>
            <w:tcBorders>
              <w:top w:val="nil"/>
              <w:left w:val="single" w:sz="4" w:space="0" w:color="000000"/>
              <w:bottom w:val="nil"/>
              <w:right w:val="single" w:sz="4" w:space="0" w:color="000000"/>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 </w:t>
            </w:r>
          </w:p>
        </w:tc>
        <w:tc>
          <w:tcPr>
            <w:tcW w:w="4280" w:type="dxa"/>
            <w:tcBorders>
              <w:top w:val="nil"/>
              <w:left w:val="nil"/>
              <w:bottom w:val="nil"/>
              <w:right w:val="single" w:sz="4" w:space="0" w:color="000000"/>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 </w:t>
            </w:r>
          </w:p>
        </w:tc>
        <w:tc>
          <w:tcPr>
            <w:tcW w:w="4280" w:type="dxa"/>
            <w:tcBorders>
              <w:top w:val="nil"/>
              <w:left w:val="nil"/>
              <w:bottom w:val="nil"/>
              <w:right w:val="single" w:sz="4" w:space="0" w:color="000000"/>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 </w:t>
            </w:r>
          </w:p>
        </w:tc>
      </w:tr>
      <w:tr w:rsidR="004E79D7" w:rsidRPr="004E79D7" w:rsidTr="004E79D7">
        <w:trPr>
          <w:trHeight w:val="555"/>
        </w:trPr>
        <w:tc>
          <w:tcPr>
            <w:tcW w:w="2180" w:type="dxa"/>
            <w:tcBorders>
              <w:top w:val="single" w:sz="8" w:space="0" w:color="000000"/>
              <w:left w:val="single" w:sz="8" w:space="0" w:color="000000"/>
              <w:bottom w:val="single" w:sz="4" w:space="0" w:color="000000"/>
              <w:right w:val="single" w:sz="4" w:space="0" w:color="000000"/>
            </w:tcBorders>
            <w:shd w:val="clear" w:color="ECECEC" w:fill="ECECEC"/>
            <w:vAlign w:val="center"/>
            <w:hideMark/>
          </w:tcPr>
          <w:p w:rsidR="004E79D7" w:rsidRPr="004E79D7" w:rsidRDefault="004E79D7" w:rsidP="004E79D7">
            <w:pPr>
              <w:spacing w:after="0" w:line="240" w:lineRule="auto"/>
              <w:rPr>
                <w:rFonts w:ascii="Calibri" w:eastAsia="Times New Roman" w:hAnsi="Calibri" w:cs="Calibri"/>
                <w:b/>
                <w:bCs/>
                <w:color w:val="000000"/>
                <w:kern w:val="0"/>
                <w:sz w:val="20"/>
                <w:szCs w:val="20"/>
                <w:lang w:eastAsia="tr-TR"/>
              </w:rPr>
            </w:pPr>
            <w:r w:rsidRPr="004E79D7">
              <w:rPr>
                <w:rFonts w:ascii="Calibri" w:eastAsia="Times New Roman" w:hAnsi="Calibri" w:cs="Calibri"/>
                <w:b/>
                <w:bCs/>
                <w:color w:val="000000"/>
                <w:kern w:val="0"/>
                <w:sz w:val="20"/>
                <w:szCs w:val="20"/>
                <w:lang w:eastAsia="tr-TR"/>
              </w:rPr>
              <w:t xml:space="preserve">TEMA: </w:t>
            </w:r>
          </w:p>
        </w:tc>
        <w:tc>
          <w:tcPr>
            <w:tcW w:w="8560" w:type="dxa"/>
            <w:gridSpan w:val="2"/>
            <w:tcBorders>
              <w:top w:val="single" w:sz="8" w:space="0" w:color="000000"/>
              <w:left w:val="nil"/>
              <w:bottom w:val="single" w:sz="4" w:space="0" w:color="000000"/>
              <w:right w:val="single" w:sz="8" w:space="0" w:color="000000"/>
            </w:tcBorders>
            <w:shd w:val="clear" w:color="ECECEC" w:fill="ECECEC"/>
            <w:vAlign w:val="center"/>
            <w:hideMark/>
          </w:tcPr>
          <w:p w:rsidR="004E79D7" w:rsidRPr="004E79D7" w:rsidRDefault="004E79D7" w:rsidP="004E79D7">
            <w:pPr>
              <w:spacing w:after="0" w:line="240" w:lineRule="auto"/>
              <w:rPr>
                <w:rFonts w:ascii="Calibri" w:eastAsia="Times New Roman" w:hAnsi="Calibri" w:cs="Calibri"/>
                <w:b/>
                <w:bCs/>
                <w:color w:val="000000"/>
                <w:kern w:val="0"/>
                <w:sz w:val="20"/>
                <w:szCs w:val="20"/>
                <w:lang w:eastAsia="tr-TR"/>
              </w:rPr>
            </w:pPr>
            <w:r w:rsidRPr="004E79D7">
              <w:rPr>
                <w:rFonts w:ascii="Calibri" w:eastAsia="Times New Roman" w:hAnsi="Calibri" w:cs="Calibri"/>
                <w:b/>
                <w:bCs/>
                <w:color w:val="000000"/>
                <w:kern w:val="0"/>
                <w:sz w:val="20"/>
                <w:szCs w:val="20"/>
                <w:lang w:eastAsia="tr-TR"/>
              </w:rPr>
              <w:t>KALİTE</w:t>
            </w:r>
          </w:p>
        </w:tc>
      </w:tr>
      <w:tr w:rsidR="004E79D7" w:rsidRPr="004E79D7" w:rsidTr="004E79D7">
        <w:trPr>
          <w:trHeight w:val="555"/>
        </w:trPr>
        <w:tc>
          <w:tcPr>
            <w:tcW w:w="2180" w:type="dxa"/>
            <w:tcBorders>
              <w:top w:val="nil"/>
              <w:left w:val="single" w:sz="8" w:space="0" w:color="000000"/>
              <w:bottom w:val="single" w:sz="4" w:space="0" w:color="000000"/>
              <w:right w:val="single" w:sz="4" w:space="0" w:color="000000"/>
            </w:tcBorders>
            <w:shd w:val="clear" w:color="F7CAAC" w:fill="F7CAAC"/>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STRATEJİK AMAÇ 2</w:t>
            </w:r>
          </w:p>
        </w:tc>
        <w:tc>
          <w:tcPr>
            <w:tcW w:w="8560" w:type="dxa"/>
            <w:gridSpan w:val="2"/>
            <w:tcBorders>
              <w:top w:val="single" w:sz="4" w:space="0" w:color="000000"/>
              <w:left w:val="nil"/>
              <w:bottom w:val="single" w:sz="4" w:space="0" w:color="000000"/>
              <w:right w:val="single" w:sz="8" w:space="0" w:color="000000"/>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Ulusal ve uluslararası alanda mesleki yeterliliği ile kabul gören, mesleki değerlere sahip, yaratıcı, yenilikçi, girişimci, üretken, ekonomiye değer katan ehil işgücü yetiştirilmesi sağlanacaktır.</w:t>
            </w:r>
          </w:p>
        </w:tc>
      </w:tr>
      <w:tr w:rsidR="004E79D7" w:rsidRPr="004E79D7" w:rsidTr="004E79D7">
        <w:trPr>
          <w:trHeight w:val="555"/>
        </w:trPr>
        <w:tc>
          <w:tcPr>
            <w:tcW w:w="2180" w:type="dxa"/>
            <w:tcBorders>
              <w:top w:val="nil"/>
              <w:left w:val="single" w:sz="8" w:space="0" w:color="000000"/>
              <w:bottom w:val="single" w:sz="8" w:space="0" w:color="000000"/>
              <w:right w:val="single" w:sz="4" w:space="0" w:color="000000"/>
            </w:tcBorders>
            <w:shd w:val="clear" w:color="FBE4D5" w:fill="FBE4D5"/>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Hedef 2.1</w:t>
            </w:r>
          </w:p>
        </w:tc>
        <w:tc>
          <w:tcPr>
            <w:tcW w:w="8560" w:type="dxa"/>
            <w:gridSpan w:val="2"/>
            <w:tcBorders>
              <w:top w:val="single" w:sz="4" w:space="0" w:color="000000"/>
              <w:left w:val="nil"/>
              <w:bottom w:val="single" w:sz="8" w:space="0" w:color="000000"/>
              <w:right w:val="single" w:sz="8" w:space="0" w:color="000000"/>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Öğrencilerin genel derslerdeki başarı ortalamaları artırılacaktır.</w:t>
            </w:r>
          </w:p>
        </w:tc>
      </w:tr>
      <w:tr w:rsidR="004E79D7" w:rsidRPr="004E79D7" w:rsidTr="004E79D7">
        <w:trPr>
          <w:trHeight w:val="555"/>
        </w:trPr>
        <w:tc>
          <w:tcPr>
            <w:tcW w:w="2180" w:type="dxa"/>
            <w:tcBorders>
              <w:top w:val="single" w:sz="4" w:space="0" w:color="000000"/>
              <w:left w:val="single" w:sz="8" w:space="0" w:color="000000"/>
              <w:bottom w:val="single" w:sz="8" w:space="0" w:color="000000"/>
              <w:right w:val="single" w:sz="4" w:space="0" w:color="000000"/>
            </w:tcBorders>
            <w:shd w:val="clear" w:color="FBE4D5" w:fill="FBE4D5"/>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Hedef 2.2</w:t>
            </w:r>
          </w:p>
        </w:tc>
        <w:tc>
          <w:tcPr>
            <w:tcW w:w="8560" w:type="dxa"/>
            <w:gridSpan w:val="2"/>
            <w:tcBorders>
              <w:top w:val="single" w:sz="4" w:space="0" w:color="000000"/>
              <w:left w:val="nil"/>
              <w:bottom w:val="single" w:sz="8" w:space="0" w:color="000000"/>
              <w:right w:val="single" w:sz="8" w:space="0" w:color="000000"/>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Öğrencilerin mesleki beceri ve yetkinlikleri geliştirilecektir.</w:t>
            </w:r>
          </w:p>
        </w:tc>
      </w:tr>
      <w:tr w:rsidR="004E79D7" w:rsidRPr="004E79D7" w:rsidTr="004E79D7">
        <w:trPr>
          <w:trHeight w:val="555"/>
        </w:trPr>
        <w:tc>
          <w:tcPr>
            <w:tcW w:w="2180" w:type="dxa"/>
            <w:tcBorders>
              <w:top w:val="single" w:sz="4" w:space="0" w:color="000000"/>
              <w:left w:val="single" w:sz="8" w:space="0" w:color="000000"/>
              <w:bottom w:val="single" w:sz="8" w:space="0" w:color="000000"/>
              <w:right w:val="single" w:sz="4" w:space="0" w:color="000000"/>
            </w:tcBorders>
            <w:shd w:val="clear" w:color="FBE4D5" w:fill="FBE4D5"/>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Hedef 2.3</w:t>
            </w:r>
          </w:p>
        </w:tc>
        <w:tc>
          <w:tcPr>
            <w:tcW w:w="8560" w:type="dxa"/>
            <w:gridSpan w:val="2"/>
            <w:tcBorders>
              <w:top w:val="single" w:sz="4" w:space="0" w:color="000000"/>
              <w:left w:val="nil"/>
              <w:bottom w:val="single" w:sz="8" w:space="0" w:color="000000"/>
              <w:right w:val="single" w:sz="8" w:space="0" w:color="000000"/>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Bir üst öğrenime yerleşen mesleki ve teknik ortaöğretim öğrencileri sayısı artırılacaktır.</w:t>
            </w:r>
          </w:p>
        </w:tc>
      </w:tr>
      <w:tr w:rsidR="004E79D7" w:rsidRPr="004E79D7" w:rsidTr="004E79D7">
        <w:trPr>
          <w:trHeight w:val="555"/>
        </w:trPr>
        <w:tc>
          <w:tcPr>
            <w:tcW w:w="2180" w:type="dxa"/>
            <w:tcBorders>
              <w:top w:val="single" w:sz="4" w:space="0" w:color="000000"/>
              <w:left w:val="single" w:sz="8" w:space="0" w:color="000000"/>
              <w:bottom w:val="single" w:sz="8" w:space="0" w:color="000000"/>
              <w:right w:val="single" w:sz="4" w:space="0" w:color="000000"/>
            </w:tcBorders>
            <w:shd w:val="clear" w:color="FBE4D5" w:fill="FBE4D5"/>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Hedef 2.4</w:t>
            </w:r>
          </w:p>
        </w:tc>
        <w:tc>
          <w:tcPr>
            <w:tcW w:w="8560" w:type="dxa"/>
            <w:gridSpan w:val="2"/>
            <w:tcBorders>
              <w:top w:val="single" w:sz="4" w:space="0" w:color="000000"/>
              <w:left w:val="nil"/>
              <w:bottom w:val="single" w:sz="8" w:space="0" w:color="000000"/>
              <w:right w:val="single" w:sz="8" w:space="0" w:color="000000"/>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Bir üst öğrenime yerleşen mesleki ve teknik ortaöğretim öğrencileri sayısı artırılacaktır.</w:t>
            </w:r>
          </w:p>
        </w:tc>
      </w:tr>
      <w:tr w:rsidR="004E79D7" w:rsidRPr="004E79D7" w:rsidTr="004E79D7">
        <w:trPr>
          <w:trHeight w:val="675"/>
        </w:trPr>
        <w:tc>
          <w:tcPr>
            <w:tcW w:w="2180" w:type="dxa"/>
            <w:tcBorders>
              <w:top w:val="single" w:sz="4" w:space="0" w:color="000000"/>
              <w:left w:val="single" w:sz="8" w:space="0" w:color="000000"/>
              <w:bottom w:val="single" w:sz="8" w:space="0" w:color="000000"/>
              <w:right w:val="single" w:sz="4" w:space="0" w:color="000000"/>
            </w:tcBorders>
            <w:shd w:val="clear" w:color="FBE4D5" w:fill="FBE4D5"/>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Hedef 2.5</w:t>
            </w:r>
          </w:p>
        </w:tc>
        <w:tc>
          <w:tcPr>
            <w:tcW w:w="8560" w:type="dxa"/>
            <w:gridSpan w:val="2"/>
            <w:tcBorders>
              <w:top w:val="single" w:sz="4" w:space="0" w:color="000000"/>
              <w:left w:val="nil"/>
              <w:bottom w:val="single" w:sz="8" w:space="0" w:color="000000"/>
              <w:right w:val="single" w:sz="8" w:space="0" w:color="000000"/>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Sektörle işbirlikleri artırılarak öğrencilerin pratik deneyim, burs ve istihdam imkânları artırılacaktır.</w:t>
            </w:r>
          </w:p>
        </w:tc>
      </w:tr>
      <w:tr w:rsidR="004E79D7" w:rsidRPr="004E79D7" w:rsidTr="004E79D7">
        <w:trPr>
          <w:trHeight w:val="90"/>
        </w:trPr>
        <w:tc>
          <w:tcPr>
            <w:tcW w:w="2180" w:type="dxa"/>
            <w:tcBorders>
              <w:top w:val="nil"/>
              <w:left w:val="single" w:sz="4" w:space="0" w:color="000000"/>
              <w:bottom w:val="nil"/>
              <w:right w:val="single" w:sz="4" w:space="0" w:color="000000"/>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 </w:t>
            </w:r>
          </w:p>
        </w:tc>
        <w:tc>
          <w:tcPr>
            <w:tcW w:w="4280" w:type="dxa"/>
            <w:tcBorders>
              <w:top w:val="nil"/>
              <w:left w:val="nil"/>
              <w:bottom w:val="nil"/>
              <w:right w:val="single" w:sz="4" w:space="0" w:color="000000"/>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 </w:t>
            </w:r>
          </w:p>
        </w:tc>
        <w:tc>
          <w:tcPr>
            <w:tcW w:w="4280" w:type="dxa"/>
            <w:tcBorders>
              <w:top w:val="nil"/>
              <w:left w:val="nil"/>
              <w:bottom w:val="nil"/>
              <w:right w:val="single" w:sz="4" w:space="0" w:color="000000"/>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 </w:t>
            </w:r>
          </w:p>
        </w:tc>
      </w:tr>
      <w:tr w:rsidR="004E79D7" w:rsidRPr="004E79D7" w:rsidTr="004E79D7">
        <w:trPr>
          <w:trHeight w:val="555"/>
        </w:trPr>
        <w:tc>
          <w:tcPr>
            <w:tcW w:w="2180" w:type="dxa"/>
            <w:tcBorders>
              <w:top w:val="single" w:sz="8" w:space="0" w:color="000000"/>
              <w:left w:val="single" w:sz="8" w:space="0" w:color="000000"/>
              <w:bottom w:val="single" w:sz="4" w:space="0" w:color="000000"/>
              <w:right w:val="single" w:sz="4" w:space="0" w:color="000000"/>
            </w:tcBorders>
            <w:shd w:val="clear" w:color="ECECEC" w:fill="ECECEC"/>
            <w:vAlign w:val="center"/>
            <w:hideMark/>
          </w:tcPr>
          <w:p w:rsidR="004E79D7" w:rsidRPr="004E79D7" w:rsidRDefault="004E79D7" w:rsidP="004E79D7">
            <w:pPr>
              <w:spacing w:after="0" w:line="240" w:lineRule="auto"/>
              <w:rPr>
                <w:rFonts w:ascii="Calibri" w:eastAsia="Times New Roman" w:hAnsi="Calibri" w:cs="Calibri"/>
                <w:b/>
                <w:bCs/>
                <w:color w:val="000000"/>
                <w:kern w:val="0"/>
                <w:sz w:val="20"/>
                <w:szCs w:val="20"/>
                <w:lang w:eastAsia="tr-TR"/>
              </w:rPr>
            </w:pPr>
            <w:r w:rsidRPr="004E79D7">
              <w:rPr>
                <w:rFonts w:ascii="Calibri" w:eastAsia="Times New Roman" w:hAnsi="Calibri" w:cs="Calibri"/>
                <w:b/>
                <w:bCs/>
                <w:color w:val="000000"/>
                <w:kern w:val="0"/>
                <w:sz w:val="20"/>
                <w:szCs w:val="20"/>
                <w:lang w:eastAsia="tr-TR"/>
              </w:rPr>
              <w:t xml:space="preserve">TEMA: </w:t>
            </w:r>
          </w:p>
        </w:tc>
        <w:tc>
          <w:tcPr>
            <w:tcW w:w="8560" w:type="dxa"/>
            <w:gridSpan w:val="2"/>
            <w:tcBorders>
              <w:top w:val="single" w:sz="8" w:space="0" w:color="000000"/>
              <w:left w:val="nil"/>
              <w:bottom w:val="single" w:sz="4" w:space="0" w:color="000000"/>
              <w:right w:val="single" w:sz="8" w:space="0" w:color="000000"/>
            </w:tcBorders>
            <w:shd w:val="clear" w:color="ECECEC" w:fill="ECECEC"/>
            <w:vAlign w:val="center"/>
            <w:hideMark/>
          </w:tcPr>
          <w:p w:rsidR="004E79D7" w:rsidRPr="004E79D7" w:rsidRDefault="004E79D7" w:rsidP="004E79D7">
            <w:pPr>
              <w:spacing w:after="0" w:line="240" w:lineRule="auto"/>
              <w:rPr>
                <w:rFonts w:ascii="Calibri" w:eastAsia="Times New Roman" w:hAnsi="Calibri" w:cs="Calibri"/>
                <w:b/>
                <w:bCs/>
                <w:color w:val="000000"/>
                <w:kern w:val="0"/>
                <w:sz w:val="20"/>
                <w:szCs w:val="20"/>
                <w:lang w:eastAsia="tr-TR"/>
              </w:rPr>
            </w:pPr>
            <w:r w:rsidRPr="004E79D7">
              <w:rPr>
                <w:rFonts w:ascii="Calibri" w:eastAsia="Times New Roman" w:hAnsi="Calibri" w:cs="Calibri"/>
                <w:b/>
                <w:bCs/>
                <w:color w:val="000000"/>
                <w:kern w:val="0"/>
                <w:sz w:val="20"/>
                <w:szCs w:val="20"/>
                <w:lang w:eastAsia="tr-TR"/>
              </w:rPr>
              <w:t>KAPASİTE</w:t>
            </w:r>
          </w:p>
        </w:tc>
      </w:tr>
      <w:tr w:rsidR="004E79D7" w:rsidRPr="004E79D7" w:rsidTr="004E79D7">
        <w:trPr>
          <w:trHeight w:val="615"/>
        </w:trPr>
        <w:tc>
          <w:tcPr>
            <w:tcW w:w="2180" w:type="dxa"/>
            <w:tcBorders>
              <w:top w:val="nil"/>
              <w:left w:val="single" w:sz="8" w:space="0" w:color="000000"/>
              <w:bottom w:val="single" w:sz="4" w:space="0" w:color="000000"/>
              <w:right w:val="single" w:sz="4" w:space="0" w:color="000000"/>
            </w:tcBorders>
            <w:shd w:val="clear" w:color="F7CAAC" w:fill="F7CAAC"/>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STRATEJİK AMAÇ 3.</w:t>
            </w:r>
          </w:p>
        </w:tc>
        <w:tc>
          <w:tcPr>
            <w:tcW w:w="8560" w:type="dxa"/>
            <w:gridSpan w:val="2"/>
            <w:tcBorders>
              <w:top w:val="single" w:sz="4" w:space="0" w:color="000000"/>
              <w:left w:val="nil"/>
              <w:bottom w:val="single" w:sz="4" w:space="0" w:color="000000"/>
              <w:right w:val="single" w:sz="8" w:space="0" w:color="000000"/>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Okulun amaçlarına ulaşmasını sağlayacak kurumsal imkân ve yetkinlikler verimli ve sürdürülebilir bir şekilde geliştirilecektir.</w:t>
            </w:r>
          </w:p>
        </w:tc>
      </w:tr>
      <w:tr w:rsidR="004E79D7" w:rsidRPr="004E79D7" w:rsidTr="004E79D7">
        <w:trPr>
          <w:trHeight w:val="615"/>
        </w:trPr>
        <w:tc>
          <w:tcPr>
            <w:tcW w:w="2180" w:type="dxa"/>
            <w:tcBorders>
              <w:top w:val="nil"/>
              <w:left w:val="single" w:sz="8" w:space="0" w:color="000000"/>
              <w:bottom w:val="single" w:sz="8" w:space="0" w:color="000000"/>
              <w:right w:val="single" w:sz="4" w:space="0" w:color="000000"/>
            </w:tcBorders>
            <w:shd w:val="clear" w:color="FBE4D5" w:fill="FBE4D5"/>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Hedef 3.1</w:t>
            </w:r>
          </w:p>
        </w:tc>
        <w:tc>
          <w:tcPr>
            <w:tcW w:w="8560" w:type="dxa"/>
            <w:gridSpan w:val="2"/>
            <w:tcBorders>
              <w:top w:val="single" w:sz="4" w:space="0" w:color="000000"/>
              <w:left w:val="nil"/>
              <w:bottom w:val="single" w:sz="8" w:space="0" w:color="000000"/>
              <w:right w:val="single" w:sz="8" w:space="0" w:color="000000"/>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Okulun fiziki mekânlarının okulun ihtiyaç ve hedefleri doğrultusunda iyileştirilmesi sağlanacaktır.</w:t>
            </w:r>
          </w:p>
        </w:tc>
      </w:tr>
      <w:tr w:rsidR="004E79D7" w:rsidRPr="004E79D7" w:rsidTr="004E79D7">
        <w:trPr>
          <w:trHeight w:val="555"/>
        </w:trPr>
        <w:tc>
          <w:tcPr>
            <w:tcW w:w="2180" w:type="dxa"/>
            <w:tcBorders>
              <w:top w:val="single" w:sz="4" w:space="0" w:color="000000"/>
              <w:left w:val="single" w:sz="8" w:space="0" w:color="000000"/>
              <w:bottom w:val="single" w:sz="8" w:space="0" w:color="000000"/>
              <w:right w:val="single" w:sz="4" w:space="0" w:color="000000"/>
            </w:tcBorders>
            <w:shd w:val="clear" w:color="FBE4D5" w:fill="FBE4D5"/>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Hedef 3.2</w:t>
            </w:r>
          </w:p>
        </w:tc>
        <w:tc>
          <w:tcPr>
            <w:tcW w:w="8560" w:type="dxa"/>
            <w:gridSpan w:val="2"/>
            <w:tcBorders>
              <w:top w:val="single" w:sz="4" w:space="0" w:color="000000"/>
              <w:left w:val="nil"/>
              <w:bottom w:val="single" w:sz="8" w:space="0" w:color="000000"/>
              <w:right w:val="single" w:sz="8" w:space="0" w:color="000000"/>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Okul yöneticilerinin ve öğretmenlerin mesleki gelişimleri güçlendirilecektir.</w:t>
            </w:r>
          </w:p>
        </w:tc>
      </w:tr>
      <w:tr w:rsidR="004E79D7" w:rsidRPr="004E79D7" w:rsidTr="004E79D7">
        <w:trPr>
          <w:trHeight w:val="645"/>
        </w:trPr>
        <w:tc>
          <w:tcPr>
            <w:tcW w:w="2180" w:type="dxa"/>
            <w:tcBorders>
              <w:top w:val="single" w:sz="4" w:space="0" w:color="000000"/>
              <w:left w:val="single" w:sz="8" w:space="0" w:color="000000"/>
              <w:bottom w:val="single" w:sz="8" w:space="0" w:color="000000"/>
              <w:right w:val="single" w:sz="4" w:space="0" w:color="000000"/>
            </w:tcBorders>
            <w:shd w:val="clear" w:color="FBE4D5" w:fill="FBE4D5"/>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Hedef 3.3</w:t>
            </w:r>
          </w:p>
        </w:tc>
        <w:tc>
          <w:tcPr>
            <w:tcW w:w="8560" w:type="dxa"/>
            <w:gridSpan w:val="2"/>
            <w:tcBorders>
              <w:top w:val="single" w:sz="4" w:space="0" w:color="000000"/>
              <w:left w:val="nil"/>
              <w:bottom w:val="single" w:sz="8" w:space="0" w:color="000000"/>
              <w:right w:val="single" w:sz="8" w:space="0" w:color="000000"/>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Eğitim ve öğretimin bilişsel, duyuşsal ve davranışsal açıdan sağlıklı ve güvenli bir ortamda gerçekleştirilmesi için okul sağlığı ve güvenliği geliştirilecektir.</w:t>
            </w:r>
          </w:p>
        </w:tc>
      </w:tr>
      <w:tr w:rsidR="004E79D7" w:rsidRPr="004E79D7" w:rsidTr="004E79D7">
        <w:trPr>
          <w:trHeight w:val="660"/>
        </w:trPr>
        <w:tc>
          <w:tcPr>
            <w:tcW w:w="2180" w:type="dxa"/>
            <w:tcBorders>
              <w:top w:val="single" w:sz="4" w:space="0" w:color="000000"/>
              <w:left w:val="single" w:sz="8" w:space="0" w:color="000000"/>
              <w:bottom w:val="single" w:sz="8" w:space="0" w:color="000000"/>
              <w:right w:val="single" w:sz="4" w:space="0" w:color="000000"/>
            </w:tcBorders>
            <w:shd w:val="clear" w:color="FBE4D5" w:fill="FBE4D5"/>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Hedef 3.4</w:t>
            </w:r>
          </w:p>
        </w:tc>
        <w:tc>
          <w:tcPr>
            <w:tcW w:w="8560" w:type="dxa"/>
            <w:gridSpan w:val="2"/>
            <w:tcBorders>
              <w:top w:val="single" w:sz="4" w:space="0" w:color="000000"/>
              <w:left w:val="nil"/>
              <w:bottom w:val="single" w:sz="8" w:space="0" w:color="000000"/>
              <w:right w:val="single" w:sz="8" w:space="0" w:color="000000"/>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İklim değişikliğinin olumsuz etkilerini azaltmak ve çevresel sürdürülebilirliği sağlamak için tasarruf tedbirleri kapsamında enerji verimliliği artırılacaktır.</w:t>
            </w:r>
          </w:p>
        </w:tc>
      </w:tr>
    </w:tbl>
    <w:p w:rsidR="00272413" w:rsidRPr="000F59F6" w:rsidRDefault="00272413" w:rsidP="00272413">
      <w:pPr>
        <w:pStyle w:val="GvdeMetni"/>
        <w:spacing w:before="5"/>
        <w:rPr>
          <w:sz w:val="7"/>
          <w:lang w:val="tr-TR"/>
        </w:rPr>
      </w:pPr>
    </w:p>
    <w:p w:rsidR="00272413" w:rsidRPr="000F59F6" w:rsidRDefault="00272413" w:rsidP="00272413">
      <w:pPr>
        <w:pStyle w:val="GvdeMetni"/>
        <w:ind w:left="108"/>
        <w:rPr>
          <w:sz w:val="20"/>
          <w:lang w:val="tr-TR"/>
        </w:rPr>
      </w:pPr>
    </w:p>
    <w:p w:rsidR="00272413" w:rsidRPr="000F59F6" w:rsidRDefault="00272413" w:rsidP="00272413">
      <w:pPr>
        <w:pStyle w:val="GvdeMetni"/>
        <w:spacing w:before="2"/>
        <w:rPr>
          <w:sz w:val="7"/>
          <w:lang w:val="tr-TR"/>
        </w:rPr>
      </w:pPr>
    </w:p>
    <w:p w:rsidR="00272413" w:rsidRPr="000F59F6" w:rsidRDefault="00272413" w:rsidP="00272413">
      <w:pPr>
        <w:pStyle w:val="GvdeMetni"/>
        <w:rPr>
          <w:sz w:val="6"/>
          <w:lang w:val="tr-TR"/>
        </w:rPr>
      </w:pPr>
    </w:p>
    <w:p w:rsidR="00272413" w:rsidRPr="000F59F6" w:rsidRDefault="00272413" w:rsidP="00272413">
      <w:pPr>
        <w:pStyle w:val="GvdeMetni"/>
        <w:spacing w:before="2"/>
        <w:rPr>
          <w:sz w:val="6"/>
          <w:lang w:val="tr-TR"/>
        </w:rPr>
      </w:pPr>
    </w:p>
    <w:tbl>
      <w:tblPr>
        <w:tblW w:w="9820" w:type="dxa"/>
        <w:tblInd w:w="65" w:type="dxa"/>
        <w:tblCellMar>
          <w:left w:w="70" w:type="dxa"/>
          <w:right w:w="70" w:type="dxa"/>
        </w:tblCellMar>
        <w:tblLook w:val="04A0"/>
      </w:tblPr>
      <w:tblGrid>
        <w:gridCol w:w="1808"/>
        <w:gridCol w:w="2302"/>
        <w:gridCol w:w="827"/>
        <w:gridCol w:w="963"/>
        <w:gridCol w:w="784"/>
        <w:gridCol w:w="784"/>
        <w:gridCol w:w="784"/>
        <w:gridCol w:w="784"/>
        <w:gridCol w:w="784"/>
      </w:tblGrid>
      <w:tr w:rsidR="004E79D7" w:rsidRPr="004E79D7" w:rsidTr="004E79D7">
        <w:trPr>
          <w:trHeight w:val="495"/>
        </w:trPr>
        <w:tc>
          <w:tcPr>
            <w:tcW w:w="1870" w:type="dxa"/>
            <w:tcBorders>
              <w:top w:val="single" w:sz="4" w:space="0" w:color="000000"/>
              <w:left w:val="single" w:sz="4" w:space="0" w:color="000000"/>
              <w:bottom w:val="single" w:sz="4" w:space="0" w:color="000000"/>
              <w:right w:val="single" w:sz="4" w:space="0" w:color="000000"/>
            </w:tcBorders>
            <w:shd w:val="clear" w:color="F7CAAC" w:fill="F7CAAC"/>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lastRenderedPageBreak/>
              <w:t xml:space="preserve">TEMA: </w:t>
            </w:r>
          </w:p>
        </w:tc>
        <w:tc>
          <w:tcPr>
            <w:tcW w:w="7950" w:type="dxa"/>
            <w:gridSpan w:val="8"/>
            <w:tcBorders>
              <w:top w:val="single" w:sz="4" w:space="0" w:color="000000"/>
              <w:left w:val="nil"/>
              <w:bottom w:val="single" w:sz="4" w:space="0" w:color="000000"/>
              <w:right w:val="single" w:sz="4" w:space="0" w:color="000000"/>
            </w:tcBorders>
            <w:shd w:val="clear" w:color="F7CAAC" w:fill="F7CAAC"/>
            <w:vAlign w:val="center"/>
            <w:hideMark/>
          </w:tcPr>
          <w:p w:rsidR="004E79D7" w:rsidRPr="004E79D7" w:rsidRDefault="004E79D7" w:rsidP="004E79D7">
            <w:pPr>
              <w:spacing w:after="0" w:line="240" w:lineRule="auto"/>
              <w:rPr>
                <w:rFonts w:ascii="Times New Roman" w:eastAsia="Times New Roman" w:hAnsi="Times New Roman" w:cs="Times New Roman"/>
                <w:color w:val="000000"/>
                <w:kern w:val="0"/>
                <w:sz w:val="20"/>
                <w:szCs w:val="20"/>
                <w:lang w:eastAsia="tr-TR"/>
              </w:rPr>
            </w:pPr>
            <w:r w:rsidRPr="004E79D7">
              <w:rPr>
                <w:rFonts w:ascii="Times New Roman" w:eastAsia="Times New Roman" w:hAnsi="Times New Roman" w:cs="Times New Roman"/>
                <w:color w:val="000000"/>
                <w:kern w:val="0"/>
                <w:sz w:val="20"/>
                <w:szCs w:val="20"/>
                <w:lang w:eastAsia="tr-TR"/>
              </w:rPr>
              <w:t>ERİŞİM</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7CAAC" w:fill="F7CAAC"/>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STRATEJİK AMAÇ 1.</w:t>
            </w:r>
          </w:p>
        </w:tc>
        <w:tc>
          <w:tcPr>
            <w:tcW w:w="7950" w:type="dxa"/>
            <w:gridSpan w:val="8"/>
            <w:tcBorders>
              <w:top w:val="single" w:sz="4" w:space="0" w:color="000000"/>
              <w:left w:val="nil"/>
              <w:bottom w:val="single" w:sz="4" w:space="0" w:color="000000"/>
              <w:right w:val="single" w:sz="4" w:space="0" w:color="000000"/>
            </w:tcBorders>
            <w:shd w:val="clear" w:color="F7CAAC" w:fill="F7CAAC"/>
            <w:vAlign w:val="center"/>
            <w:hideMark/>
          </w:tcPr>
          <w:p w:rsidR="004E79D7" w:rsidRPr="004E79D7" w:rsidRDefault="004E79D7" w:rsidP="004E79D7">
            <w:pPr>
              <w:spacing w:after="0" w:line="240" w:lineRule="auto"/>
              <w:rPr>
                <w:rFonts w:ascii="Times New Roman" w:eastAsia="Times New Roman" w:hAnsi="Times New Roman" w:cs="Times New Roman"/>
                <w:color w:val="000000"/>
                <w:kern w:val="0"/>
                <w:sz w:val="20"/>
                <w:szCs w:val="20"/>
                <w:lang w:eastAsia="tr-TR"/>
              </w:rPr>
            </w:pPr>
            <w:r w:rsidRPr="004E79D7">
              <w:rPr>
                <w:rFonts w:ascii="Times New Roman" w:eastAsia="Times New Roman" w:hAnsi="Times New Roman" w:cs="Times New Roman"/>
                <w:color w:val="000000"/>
                <w:kern w:val="0"/>
                <w:sz w:val="20"/>
                <w:szCs w:val="20"/>
                <w:lang w:eastAsia="tr-TR"/>
              </w:rPr>
              <w:t>Öğrencilerin eğitim ve öğretime etkin katılımlarıyla süreci tamamlamalarını sağlamak.</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BF9000" w:fill="BF9000"/>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Hedef 1.</w:t>
            </w:r>
          </w:p>
        </w:tc>
        <w:tc>
          <w:tcPr>
            <w:tcW w:w="7950" w:type="dxa"/>
            <w:gridSpan w:val="8"/>
            <w:tcBorders>
              <w:top w:val="single" w:sz="4" w:space="0" w:color="000000"/>
              <w:left w:val="nil"/>
              <w:bottom w:val="single" w:sz="4" w:space="0" w:color="000000"/>
              <w:right w:val="single" w:sz="4" w:space="0" w:color="000000"/>
            </w:tcBorders>
            <w:shd w:val="clear" w:color="BF9000" w:fill="BF9000"/>
            <w:vAlign w:val="center"/>
            <w:hideMark/>
          </w:tcPr>
          <w:p w:rsidR="004E79D7" w:rsidRPr="004E79D7" w:rsidRDefault="004E79D7" w:rsidP="004E79D7">
            <w:pPr>
              <w:spacing w:after="0" w:line="240" w:lineRule="auto"/>
              <w:rPr>
                <w:rFonts w:ascii="Times New Roman" w:eastAsia="Times New Roman" w:hAnsi="Times New Roman" w:cs="Times New Roman"/>
                <w:color w:val="000000"/>
                <w:kern w:val="0"/>
                <w:sz w:val="20"/>
                <w:szCs w:val="20"/>
                <w:lang w:eastAsia="tr-TR"/>
              </w:rPr>
            </w:pPr>
            <w:r w:rsidRPr="004E79D7">
              <w:rPr>
                <w:rFonts w:ascii="Times New Roman" w:eastAsia="Times New Roman" w:hAnsi="Times New Roman" w:cs="Times New Roman"/>
                <w:color w:val="000000"/>
                <w:kern w:val="0"/>
                <w:sz w:val="20"/>
                <w:szCs w:val="20"/>
                <w:lang w:eastAsia="tr-TR"/>
              </w:rPr>
              <w:t xml:space="preserve"> Öğrencilerin okula erişim, devam ve okulu tamamlama oranları artırılacaktır.</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NO</w:t>
            </w:r>
          </w:p>
        </w:tc>
        <w:tc>
          <w:tcPr>
            <w:tcW w:w="2173" w:type="dxa"/>
            <w:tcBorders>
              <w:top w:val="nil"/>
              <w:left w:val="nil"/>
              <w:bottom w:val="single" w:sz="4" w:space="0" w:color="000000"/>
              <w:right w:val="nil"/>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Performans Göstergeleri</w:t>
            </w:r>
          </w:p>
        </w:tc>
        <w:tc>
          <w:tcPr>
            <w:tcW w:w="827" w:type="dxa"/>
            <w:tcBorders>
              <w:top w:val="nil"/>
              <w:left w:val="single" w:sz="4" w:space="0" w:color="000000"/>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jc w:val="center"/>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Hedefe Etkisi (%)</w:t>
            </w:r>
          </w:p>
        </w:tc>
        <w:tc>
          <w:tcPr>
            <w:tcW w:w="95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Başlangıç Değeri</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2024 Hedef</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2025 Hedef</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2026 Hedef</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2027 Hedef</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2028 Hedef</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 xml:space="preserve">PG 1.1.1 </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Bir eğitim ve öğretim yılında devamsızlık süresi 20 günden (mazeretli ve mazeretsiz) fazla olan öğrenci oranı (%)</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20</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18%</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14%</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10%</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1.1.2</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 xml:space="preserve">Bir eğitim ve öğretim yılında sınıf tekrar eden öğrenci oranı (%) </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20</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13%</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7%</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6%</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1.1.3</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 xml:space="preserve">Bir eğitim ve öğretim yılında örgün eğitimden ayrılan öğrenci oranı (%) </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20</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4%</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1.1.4</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Bir eğitim ve öğretim yılında destekleme ve yetiştirme kurslarına kayıt yaptıran öğrenci oranı (%)</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000000"/>
                <w:kern w:val="0"/>
                <w:sz w:val="20"/>
                <w:szCs w:val="20"/>
                <w:lang w:eastAsia="tr-TR"/>
              </w:rPr>
            </w:pPr>
            <w:r w:rsidRPr="004E79D7">
              <w:rPr>
                <w:rFonts w:ascii="Arial" w:eastAsia="Times New Roman" w:hAnsi="Arial" w:cs="Arial"/>
                <w:color w:val="000000"/>
                <w:kern w:val="0"/>
                <w:sz w:val="20"/>
                <w:szCs w:val="20"/>
                <w:lang w:eastAsia="tr-TR"/>
              </w:rPr>
              <w:t>20</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60%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70%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80%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100%</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1.1.5</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Destekleme ve yetiştirme kurslarındaki toplam ders saatinin 1/5’ine devam etmeyen öğrenci oranı (%)</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000000"/>
                <w:kern w:val="0"/>
                <w:sz w:val="20"/>
                <w:szCs w:val="20"/>
                <w:lang w:eastAsia="tr-TR"/>
              </w:rPr>
            </w:pPr>
            <w:r w:rsidRPr="004E79D7">
              <w:rPr>
                <w:rFonts w:ascii="Arial" w:eastAsia="Times New Roman" w:hAnsi="Arial" w:cs="Arial"/>
                <w:color w:val="000000"/>
                <w:kern w:val="0"/>
                <w:sz w:val="20"/>
                <w:szCs w:val="20"/>
                <w:lang w:eastAsia="tr-TR"/>
              </w:rPr>
              <w:t>20</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40%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4%</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3%</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w:t>
            </w:r>
          </w:p>
        </w:tc>
      </w:tr>
      <w:tr w:rsidR="004E79D7" w:rsidRPr="004E79D7" w:rsidTr="004E79D7">
        <w:trPr>
          <w:trHeight w:val="2490"/>
        </w:trPr>
        <w:tc>
          <w:tcPr>
            <w:tcW w:w="1870" w:type="dxa"/>
            <w:tcBorders>
              <w:top w:val="nil"/>
              <w:left w:val="single" w:sz="4" w:space="0" w:color="000000"/>
              <w:bottom w:val="single" w:sz="4" w:space="0" w:color="000000"/>
              <w:right w:val="single" w:sz="4" w:space="0" w:color="000000"/>
            </w:tcBorders>
            <w:shd w:val="clear" w:color="FEF2CB" w:fill="FEF2CB"/>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Stratejiler</w:t>
            </w:r>
          </w:p>
        </w:tc>
        <w:tc>
          <w:tcPr>
            <w:tcW w:w="7950" w:type="dxa"/>
            <w:gridSpan w:val="8"/>
            <w:tcBorders>
              <w:top w:val="single" w:sz="4" w:space="0" w:color="000000"/>
              <w:left w:val="nil"/>
              <w:bottom w:val="single" w:sz="4" w:space="0" w:color="000000"/>
              <w:right w:val="single" w:sz="4" w:space="0" w:color="000000"/>
            </w:tcBorders>
            <w:shd w:val="clear" w:color="FEF2CB" w:fill="FEF2CB"/>
            <w:vAlign w:val="center"/>
            <w:hideMark/>
          </w:tcPr>
          <w:p w:rsidR="004E79D7" w:rsidRPr="004E79D7" w:rsidRDefault="004E79D7" w:rsidP="004E79D7">
            <w:pPr>
              <w:spacing w:after="0" w:line="240" w:lineRule="auto"/>
              <w:rPr>
                <w:rFonts w:ascii="Times New Roman" w:eastAsia="Times New Roman" w:hAnsi="Times New Roman" w:cs="Times New Roman"/>
                <w:color w:val="000000"/>
                <w:kern w:val="0"/>
                <w:sz w:val="20"/>
                <w:szCs w:val="20"/>
                <w:lang w:eastAsia="tr-TR"/>
              </w:rPr>
            </w:pPr>
            <w:r w:rsidRPr="004E79D7">
              <w:rPr>
                <w:rFonts w:ascii="Times New Roman" w:eastAsia="Times New Roman" w:hAnsi="Times New Roman" w:cs="Times New Roman"/>
                <w:color w:val="000000"/>
                <w:kern w:val="0"/>
                <w:sz w:val="20"/>
                <w:szCs w:val="20"/>
                <w:lang w:eastAsia="tr-TR"/>
              </w:rPr>
              <w:t>S1. Öğrencilerin devamsızlık nedenleri belirlenecek, öğrenci ve veli iş birliğiyle bu nedenleri ortadan kaldırmaya yönelik çalışmalar yürütülecektir.</w:t>
            </w:r>
            <w:r w:rsidRPr="004E79D7">
              <w:rPr>
                <w:rFonts w:ascii="Times New Roman" w:eastAsia="Times New Roman" w:hAnsi="Times New Roman" w:cs="Times New Roman"/>
                <w:color w:val="000000"/>
                <w:kern w:val="0"/>
                <w:sz w:val="20"/>
                <w:szCs w:val="20"/>
                <w:lang w:eastAsia="tr-TR"/>
              </w:rPr>
              <w:br/>
              <w:t>S2. Öğrenci devamsızlığının olumsuz etkilerini azaltmaya yönelik eksik kazanımların giderilmesi, sosyal etkinlikler, uzaktan öğrenme olanaklarına ilişkin farkındalık çalışmaları gibi telafi tedbirleri alınacaktır.</w:t>
            </w:r>
            <w:r w:rsidRPr="004E79D7">
              <w:rPr>
                <w:rFonts w:ascii="Times New Roman" w:eastAsia="Times New Roman" w:hAnsi="Times New Roman" w:cs="Times New Roman"/>
                <w:color w:val="000000"/>
                <w:kern w:val="0"/>
                <w:sz w:val="20"/>
                <w:szCs w:val="20"/>
                <w:lang w:eastAsia="tr-TR"/>
              </w:rPr>
              <w:br/>
              <w:t>S3. Okul ortamının öğrenciler için cazip hale gelmesini sağlayacak sosyal, sportif vb. imkânlar artırılacaktır.</w:t>
            </w:r>
            <w:r w:rsidRPr="004E79D7">
              <w:rPr>
                <w:rFonts w:ascii="Times New Roman" w:eastAsia="Times New Roman" w:hAnsi="Times New Roman" w:cs="Times New Roman"/>
                <w:color w:val="000000"/>
                <w:kern w:val="0"/>
                <w:sz w:val="20"/>
                <w:szCs w:val="20"/>
                <w:lang w:eastAsia="tr-TR"/>
              </w:rPr>
              <w:br/>
              <w:t>S4. Sınıf tekrarı nedenleri araştırılarak buna yönelik önleyici tedbirler geliştirilecektir. S5. DYK kurslarına devamsızlık nedenleri araştırılarak devamsızlığı azaltacak çalışmalar yapılacaktır.</w:t>
            </w:r>
            <w:r w:rsidRPr="004E79D7">
              <w:rPr>
                <w:rFonts w:ascii="Times New Roman" w:eastAsia="Times New Roman" w:hAnsi="Times New Roman" w:cs="Times New Roman"/>
                <w:color w:val="000000"/>
                <w:kern w:val="0"/>
                <w:sz w:val="20"/>
                <w:szCs w:val="20"/>
                <w:lang w:eastAsia="tr-TR"/>
              </w:rPr>
              <w:br/>
              <w:t>S6. Öğrencilerin örgün eğitimden ayrılma nedenleri araştırılıp okul kaynaklı nedenlerin ortadan kaldırılmasına yönelik tedbirler alınacaktır.</w:t>
            </w:r>
            <w:r w:rsidRPr="004E79D7">
              <w:rPr>
                <w:rFonts w:ascii="Times New Roman" w:eastAsia="Times New Roman" w:hAnsi="Times New Roman" w:cs="Times New Roman"/>
                <w:color w:val="000000"/>
                <w:kern w:val="0"/>
                <w:sz w:val="20"/>
                <w:szCs w:val="20"/>
                <w:lang w:eastAsia="tr-TR"/>
              </w:rPr>
              <w:br/>
              <w:t>S7. Özel eğitim ihtiyacı olan öğrencilerin uygun alanda eğitim alabilmeleri için rehberlik ve yönlendirme faaliyetleri yapılacaktır.</w:t>
            </w:r>
            <w:r w:rsidRPr="004E79D7">
              <w:rPr>
                <w:rFonts w:ascii="Times New Roman" w:eastAsia="Times New Roman" w:hAnsi="Times New Roman" w:cs="Times New Roman"/>
                <w:color w:val="000000"/>
                <w:kern w:val="0"/>
                <w:sz w:val="20"/>
                <w:szCs w:val="20"/>
                <w:lang w:eastAsia="tr-TR"/>
              </w:rPr>
              <w:br/>
              <w:t>S8. Öğrencilerin okula, okul kültürüne ve eğitim alacakları alana uyumunu güçlendirmek için çalışmalar yürütülecektir.</w:t>
            </w:r>
          </w:p>
        </w:tc>
      </w:tr>
      <w:tr w:rsidR="004E79D7" w:rsidRPr="004E79D7" w:rsidTr="004E79D7">
        <w:trPr>
          <w:trHeight w:val="495"/>
        </w:trPr>
        <w:tc>
          <w:tcPr>
            <w:tcW w:w="1870" w:type="dxa"/>
            <w:tcBorders>
              <w:top w:val="nil"/>
              <w:left w:val="nil"/>
              <w:bottom w:val="nil"/>
              <w:right w:val="nil"/>
            </w:tcBorders>
            <w:shd w:val="clear" w:color="auto" w:fill="auto"/>
            <w:vAlign w:val="center"/>
            <w:hideMark/>
          </w:tcPr>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2173"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27" w:type="dxa"/>
            <w:tcBorders>
              <w:top w:val="nil"/>
              <w:left w:val="nil"/>
              <w:bottom w:val="nil"/>
              <w:right w:val="nil"/>
            </w:tcBorders>
            <w:shd w:val="clear" w:color="auto" w:fill="auto"/>
            <w:vAlign w:val="center"/>
            <w:hideMark/>
          </w:tcPr>
          <w:p w:rsidR="004E79D7" w:rsidRPr="004E79D7" w:rsidRDefault="004E79D7" w:rsidP="004E79D7">
            <w:pPr>
              <w:spacing w:after="0" w:line="240" w:lineRule="auto"/>
              <w:jc w:val="center"/>
              <w:rPr>
                <w:rFonts w:ascii="Calibri" w:eastAsia="Times New Roman" w:hAnsi="Calibri" w:cs="Calibri"/>
                <w:color w:val="000000"/>
                <w:kern w:val="0"/>
                <w:sz w:val="20"/>
                <w:szCs w:val="20"/>
                <w:lang w:eastAsia="tr-TR"/>
              </w:rPr>
            </w:pPr>
          </w:p>
        </w:tc>
        <w:tc>
          <w:tcPr>
            <w:tcW w:w="95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r>
      <w:tr w:rsidR="004E79D7" w:rsidRPr="004E79D7" w:rsidTr="004E79D7">
        <w:trPr>
          <w:trHeight w:val="495"/>
        </w:trPr>
        <w:tc>
          <w:tcPr>
            <w:tcW w:w="1870" w:type="dxa"/>
            <w:tcBorders>
              <w:top w:val="single" w:sz="4" w:space="0" w:color="000000"/>
              <w:left w:val="single" w:sz="4" w:space="0" w:color="000000"/>
              <w:bottom w:val="single" w:sz="4" w:space="0" w:color="000000"/>
              <w:right w:val="single" w:sz="4" w:space="0" w:color="000000"/>
            </w:tcBorders>
            <w:shd w:val="clear" w:color="F7CAAC" w:fill="F7CAAC"/>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lastRenderedPageBreak/>
              <w:t xml:space="preserve">TEMA: </w:t>
            </w:r>
          </w:p>
        </w:tc>
        <w:tc>
          <w:tcPr>
            <w:tcW w:w="7950" w:type="dxa"/>
            <w:gridSpan w:val="8"/>
            <w:tcBorders>
              <w:top w:val="single" w:sz="4" w:space="0" w:color="000000"/>
              <w:left w:val="nil"/>
              <w:bottom w:val="single" w:sz="4" w:space="0" w:color="000000"/>
              <w:right w:val="single" w:sz="4" w:space="0" w:color="000000"/>
            </w:tcBorders>
            <w:shd w:val="clear" w:color="F7CAAC" w:fill="F7CAAC"/>
            <w:vAlign w:val="center"/>
            <w:hideMark/>
          </w:tcPr>
          <w:p w:rsidR="004E79D7" w:rsidRPr="004E79D7" w:rsidRDefault="004E79D7" w:rsidP="004E79D7">
            <w:pPr>
              <w:spacing w:after="0" w:line="240" w:lineRule="auto"/>
              <w:rPr>
                <w:rFonts w:ascii="Times New Roman" w:eastAsia="Times New Roman" w:hAnsi="Times New Roman" w:cs="Times New Roman"/>
                <w:color w:val="000000"/>
                <w:kern w:val="0"/>
                <w:sz w:val="20"/>
                <w:szCs w:val="20"/>
                <w:lang w:eastAsia="tr-TR"/>
              </w:rPr>
            </w:pPr>
            <w:r w:rsidRPr="004E79D7">
              <w:rPr>
                <w:rFonts w:ascii="Times New Roman" w:eastAsia="Times New Roman" w:hAnsi="Times New Roman" w:cs="Times New Roman"/>
                <w:color w:val="000000"/>
                <w:kern w:val="0"/>
                <w:sz w:val="20"/>
                <w:szCs w:val="20"/>
                <w:lang w:eastAsia="tr-TR"/>
              </w:rPr>
              <w:t>ERİŞİM</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7CAAC" w:fill="F7CAAC"/>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STRATEJİK AMAÇ 1.</w:t>
            </w:r>
          </w:p>
        </w:tc>
        <w:tc>
          <w:tcPr>
            <w:tcW w:w="7950" w:type="dxa"/>
            <w:gridSpan w:val="8"/>
            <w:tcBorders>
              <w:top w:val="single" w:sz="4" w:space="0" w:color="000000"/>
              <w:left w:val="nil"/>
              <w:bottom w:val="single" w:sz="4" w:space="0" w:color="000000"/>
              <w:right w:val="single" w:sz="4" w:space="0" w:color="000000"/>
            </w:tcBorders>
            <w:shd w:val="clear" w:color="F7CAAC" w:fill="F7CAAC"/>
            <w:vAlign w:val="center"/>
            <w:hideMark/>
          </w:tcPr>
          <w:p w:rsidR="004E79D7" w:rsidRPr="004E79D7" w:rsidRDefault="004E79D7" w:rsidP="004E79D7">
            <w:pPr>
              <w:spacing w:after="0" w:line="240" w:lineRule="auto"/>
              <w:rPr>
                <w:rFonts w:ascii="Times New Roman" w:eastAsia="Times New Roman" w:hAnsi="Times New Roman" w:cs="Times New Roman"/>
                <w:color w:val="000000"/>
                <w:kern w:val="0"/>
                <w:sz w:val="20"/>
                <w:szCs w:val="20"/>
                <w:lang w:eastAsia="tr-TR"/>
              </w:rPr>
            </w:pPr>
            <w:r w:rsidRPr="004E79D7">
              <w:rPr>
                <w:rFonts w:ascii="Times New Roman" w:eastAsia="Times New Roman" w:hAnsi="Times New Roman" w:cs="Times New Roman"/>
                <w:color w:val="000000"/>
                <w:kern w:val="0"/>
                <w:sz w:val="20"/>
                <w:szCs w:val="20"/>
                <w:lang w:eastAsia="tr-TR"/>
              </w:rPr>
              <w:t>Öğrencilerin eğitim ve öğretime etkin katılımlarıyla süreci tamamlamalarını sağlamak.</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BF9000" w:fill="BF9000"/>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Hedef  1.2</w:t>
            </w:r>
          </w:p>
        </w:tc>
        <w:tc>
          <w:tcPr>
            <w:tcW w:w="7950" w:type="dxa"/>
            <w:gridSpan w:val="8"/>
            <w:tcBorders>
              <w:top w:val="single" w:sz="4" w:space="0" w:color="000000"/>
              <w:left w:val="nil"/>
              <w:bottom w:val="single" w:sz="4" w:space="0" w:color="000000"/>
              <w:right w:val="single" w:sz="4" w:space="0" w:color="000000"/>
            </w:tcBorders>
            <w:shd w:val="clear" w:color="BF9000" w:fill="BF9000"/>
            <w:vAlign w:val="center"/>
            <w:hideMark/>
          </w:tcPr>
          <w:p w:rsidR="004E79D7" w:rsidRPr="004E79D7" w:rsidRDefault="004E79D7" w:rsidP="004E79D7">
            <w:pPr>
              <w:spacing w:after="0" w:line="240" w:lineRule="auto"/>
              <w:rPr>
                <w:rFonts w:ascii="Times New Roman" w:eastAsia="Times New Roman" w:hAnsi="Times New Roman" w:cs="Times New Roman"/>
                <w:color w:val="000000"/>
                <w:kern w:val="0"/>
                <w:sz w:val="20"/>
                <w:szCs w:val="20"/>
                <w:lang w:eastAsia="tr-TR"/>
              </w:rPr>
            </w:pPr>
            <w:r w:rsidRPr="004E79D7">
              <w:rPr>
                <w:rFonts w:ascii="Times New Roman" w:eastAsia="Times New Roman" w:hAnsi="Times New Roman" w:cs="Times New Roman"/>
                <w:color w:val="000000"/>
                <w:kern w:val="0"/>
                <w:sz w:val="20"/>
                <w:szCs w:val="20"/>
                <w:lang w:eastAsia="tr-TR"/>
              </w:rPr>
              <w:t>Öğrencilerin ders dışı etkinliklere katılım oranları artırılacaktır.</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NO</w:t>
            </w:r>
          </w:p>
        </w:tc>
        <w:tc>
          <w:tcPr>
            <w:tcW w:w="2173" w:type="dxa"/>
            <w:tcBorders>
              <w:top w:val="nil"/>
              <w:left w:val="nil"/>
              <w:bottom w:val="single" w:sz="4" w:space="0" w:color="000000"/>
              <w:right w:val="nil"/>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Performans Göstergeleri</w:t>
            </w:r>
          </w:p>
        </w:tc>
        <w:tc>
          <w:tcPr>
            <w:tcW w:w="827" w:type="dxa"/>
            <w:tcBorders>
              <w:top w:val="nil"/>
              <w:left w:val="single" w:sz="4" w:space="0" w:color="000000"/>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jc w:val="center"/>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Hedefe Etkisi (%)</w:t>
            </w:r>
          </w:p>
        </w:tc>
        <w:tc>
          <w:tcPr>
            <w:tcW w:w="95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Başlangıç Değeri</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2024 Hedef</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2025 Hedef</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2026 Hedef</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2027 Hedef</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2028 Hedef</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 xml:space="preserve">PG 1.2.1 </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Bir eğitim ve öğretim yılında bilimsel, sosyal, kültürel, sanatsal ve sportif alanlarda kurum içi ve kurum dışı en az iki faaliyete katılan öğrenci oranı (%)</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20</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60%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70%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80%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90%</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1.2.2</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Bir eğitim ve öğretim yılında en az iki toplum hizmeti faaliyetine katılan öğrenci oranı (%)</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40</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100%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100%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100%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100%</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1.2.3</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Bir eğitim ve öğretim yılında yerel, ulusal ve uluslararası proje, yarışma vb. etkinliklere katılan öğrenci oranı (%)</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40</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6%</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7%</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8%</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10%</w:t>
            </w:r>
          </w:p>
        </w:tc>
      </w:tr>
      <w:tr w:rsidR="004E79D7" w:rsidRPr="004E79D7" w:rsidTr="004E79D7">
        <w:trPr>
          <w:trHeight w:val="2325"/>
        </w:trPr>
        <w:tc>
          <w:tcPr>
            <w:tcW w:w="1870" w:type="dxa"/>
            <w:tcBorders>
              <w:top w:val="nil"/>
              <w:left w:val="single" w:sz="4" w:space="0" w:color="000000"/>
              <w:bottom w:val="single" w:sz="4" w:space="0" w:color="000000"/>
              <w:right w:val="single" w:sz="4" w:space="0" w:color="000000"/>
            </w:tcBorders>
            <w:shd w:val="clear" w:color="FEF2CB" w:fill="FEF2CB"/>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Stratejiler</w:t>
            </w:r>
          </w:p>
        </w:tc>
        <w:tc>
          <w:tcPr>
            <w:tcW w:w="7950" w:type="dxa"/>
            <w:gridSpan w:val="8"/>
            <w:tcBorders>
              <w:top w:val="single" w:sz="4" w:space="0" w:color="000000"/>
              <w:left w:val="nil"/>
              <w:bottom w:val="single" w:sz="4" w:space="0" w:color="000000"/>
              <w:right w:val="single" w:sz="4" w:space="0" w:color="000000"/>
            </w:tcBorders>
            <w:shd w:val="clear" w:color="FEF2CB" w:fill="FEF2CB"/>
            <w:vAlign w:val="center"/>
            <w:hideMark/>
          </w:tcPr>
          <w:p w:rsidR="004E79D7" w:rsidRPr="004E79D7" w:rsidRDefault="004E79D7" w:rsidP="004E79D7">
            <w:pPr>
              <w:spacing w:after="0" w:line="240" w:lineRule="auto"/>
              <w:rPr>
                <w:rFonts w:ascii="Times New Roman" w:eastAsia="Times New Roman" w:hAnsi="Times New Roman" w:cs="Times New Roman"/>
                <w:color w:val="000000"/>
                <w:kern w:val="0"/>
                <w:sz w:val="20"/>
                <w:szCs w:val="20"/>
                <w:lang w:eastAsia="tr-TR"/>
              </w:rPr>
            </w:pPr>
            <w:r w:rsidRPr="004E79D7">
              <w:rPr>
                <w:rFonts w:ascii="Times New Roman" w:eastAsia="Times New Roman" w:hAnsi="Times New Roman" w:cs="Times New Roman"/>
                <w:color w:val="000000"/>
                <w:kern w:val="0"/>
                <w:sz w:val="20"/>
                <w:szCs w:val="20"/>
                <w:lang w:eastAsia="tr-TR"/>
              </w:rPr>
              <w:t>S1. Her bir öğrencinin bir kulüp faaliyetinde aktif olarak yer alması sağlanarak kulüp faaliyetlerinin etkinliği artırılacaktır.</w:t>
            </w:r>
            <w:r w:rsidRPr="004E79D7">
              <w:rPr>
                <w:rFonts w:ascii="Times New Roman" w:eastAsia="Times New Roman" w:hAnsi="Times New Roman" w:cs="Times New Roman"/>
                <w:color w:val="000000"/>
                <w:kern w:val="0"/>
                <w:sz w:val="20"/>
                <w:szCs w:val="20"/>
                <w:lang w:eastAsia="tr-TR"/>
              </w:rPr>
              <w:br/>
              <w:t>S2. Öğrencilerin seviyelerine uygun olarak toplumsal sorunların çözümüne katkı sağlamak amacıyla afet ve acil durum, çevre, eğitim, spor, kültür ve turizm, sağlık ve sosyal hizmetler alanlarında toplum hizmeti faaliyetlerine katılımları artırılacaktır.</w:t>
            </w:r>
            <w:r w:rsidRPr="004E79D7">
              <w:rPr>
                <w:rFonts w:ascii="Times New Roman" w:eastAsia="Times New Roman" w:hAnsi="Times New Roman" w:cs="Times New Roman"/>
                <w:color w:val="000000"/>
                <w:kern w:val="0"/>
                <w:sz w:val="20"/>
                <w:szCs w:val="20"/>
                <w:lang w:eastAsia="tr-TR"/>
              </w:rPr>
              <w:br/>
              <w:t>S3. Öğrencilerin yerel, ulusal ve uluslararası proje ve yarışmalara katılmaları teşvik edilecektir.</w:t>
            </w:r>
            <w:r w:rsidRPr="004E79D7">
              <w:rPr>
                <w:rFonts w:ascii="Times New Roman" w:eastAsia="Times New Roman" w:hAnsi="Times New Roman" w:cs="Times New Roman"/>
                <w:color w:val="000000"/>
                <w:kern w:val="0"/>
                <w:sz w:val="20"/>
                <w:szCs w:val="20"/>
                <w:lang w:eastAsia="tr-TR"/>
              </w:rPr>
              <w:br/>
              <w:t>S4. Okulda eğitimi verilen meslek alanlarının öğretim programı kazanımlarına uygun olarak kurum dışı etkinliklere katılım teşvik edilecektir.</w:t>
            </w:r>
            <w:r w:rsidRPr="004E79D7">
              <w:rPr>
                <w:rFonts w:ascii="Times New Roman" w:eastAsia="Times New Roman" w:hAnsi="Times New Roman" w:cs="Times New Roman"/>
                <w:color w:val="000000"/>
                <w:kern w:val="0"/>
                <w:sz w:val="20"/>
                <w:szCs w:val="20"/>
                <w:lang w:eastAsia="tr-TR"/>
              </w:rPr>
              <w:br/>
              <w:t>S5. Okulda oluşturulacak bilim kulübü aracılığıyla yerel düzeyde etkinliklerin düzenlemesi sağlanacaktır.</w:t>
            </w:r>
            <w:r w:rsidRPr="004E79D7">
              <w:rPr>
                <w:rFonts w:ascii="Times New Roman" w:eastAsia="Times New Roman" w:hAnsi="Times New Roman" w:cs="Times New Roman"/>
                <w:color w:val="000000"/>
                <w:kern w:val="0"/>
                <w:sz w:val="20"/>
                <w:szCs w:val="20"/>
                <w:lang w:eastAsia="tr-TR"/>
              </w:rPr>
              <w:br/>
              <w:t>S6. Sektörle iş birliği içerisinde yürütülen bilimsel, sosyal, kültürel, sanatsal ve sportif</w:t>
            </w:r>
            <w:r w:rsidRPr="004E79D7">
              <w:rPr>
                <w:rFonts w:ascii="Times New Roman" w:eastAsia="Times New Roman" w:hAnsi="Times New Roman" w:cs="Times New Roman"/>
                <w:color w:val="000000"/>
                <w:kern w:val="0"/>
                <w:sz w:val="20"/>
                <w:szCs w:val="20"/>
                <w:lang w:eastAsia="tr-TR"/>
              </w:rPr>
              <w:br/>
              <w:t>alanlardaki faaliyetler artırılacaktır.</w:t>
            </w:r>
          </w:p>
        </w:tc>
      </w:tr>
      <w:tr w:rsidR="004E79D7" w:rsidRPr="004E79D7" w:rsidTr="004E79D7">
        <w:trPr>
          <w:trHeight w:val="495"/>
        </w:trPr>
        <w:tc>
          <w:tcPr>
            <w:tcW w:w="1870" w:type="dxa"/>
            <w:tcBorders>
              <w:top w:val="nil"/>
              <w:left w:val="nil"/>
              <w:bottom w:val="nil"/>
              <w:right w:val="nil"/>
            </w:tcBorders>
            <w:shd w:val="clear" w:color="auto" w:fill="auto"/>
            <w:vAlign w:val="center"/>
            <w:hideMark/>
          </w:tcPr>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2173"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27" w:type="dxa"/>
            <w:tcBorders>
              <w:top w:val="nil"/>
              <w:left w:val="nil"/>
              <w:bottom w:val="nil"/>
              <w:right w:val="nil"/>
            </w:tcBorders>
            <w:shd w:val="clear" w:color="auto" w:fill="auto"/>
            <w:vAlign w:val="center"/>
            <w:hideMark/>
          </w:tcPr>
          <w:p w:rsidR="004E79D7" w:rsidRPr="004E79D7" w:rsidRDefault="004E79D7" w:rsidP="004E79D7">
            <w:pPr>
              <w:spacing w:after="0" w:line="240" w:lineRule="auto"/>
              <w:jc w:val="center"/>
              <w:rPr>
                <w:rFonts w:ascii="Calibri" w:eastAsia="Times New Roman" w:hAnsi="Calibri" w:cs="Calibri"/>
                <w:color w:val="000000"/>
                <w:kern w:val="0"/>
                <w:sz w:val="20"/>
                <w:szCs w:val="20"/>
                <w:lang w:eastAsia="tr-TR"/>
              </w:rPr>
            </w:pPr>
          </w:p>
        </w:tc>
        <w:tc>
          <w:tcPr>
            <w:tcW w:w="95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r>
      <w:tr w:rsidR="004E79D7" w:rsidRPr="004E79D7" w:rsidTr="004E79D7">
        <w:trPr>
          <w:trHeight w:val="495"/>
        </w:trPr>
        <w:tc>
          <w:tcPr>
            <w:tcW w:w="1870" w:type="dxa"/>
            <w:tcBorders>
              <w:top w:val="single" w:sz="4" w:space="0" w:color="000000"/>
              <w:left w:val="single" w:sz="4" w:space="0" w:color="000000"/>
              <w:bottom w:val="single" w:sz="4" w:space="0" w:color="000000"/>
              <w:right w:val="single" w:sz="4" w:space="0" w:color="000000"/>
            </w:tcBorders>
            <w:shd w:val="clear" w:color="F7CAAC" w:fill="F7CAAC"/>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lastRenderedPageBreak/>
              <w:t xml:space="preserve">TEMA: </w:t>
            </w:r>
          </w:p>
        </w:tc>
        <w:tc>
          <w:tcPr>
            <w:tcW w:w="7950" w:type="dxa"/>
            <w:gridSpan w:val="8"/>
            <w:tcBorders>
              <w:top w:val="single" w:sz="4" w:space="0" w:color="000000"/>
              <w:left w:val="nil"/>
              <w:bottom w:val="single" w:sz="4" w:space="0" w:color="000000"/>
              <w:right w:val="single" w:sz="4" w:space="0" w:color="000000"/>
            </w:tcBorders>
            <w:shd w:val="clear" w:color="F7CAAC" w:fill="F7CAAC"/>
            <w:vAlign w:val="center"/>
            <w:hideMark/>
          </w:tcPr>
          <w:p w:rsidR="004E79D7" w:rsidRPr="004E79D7" w:rsidRDefault="004E79D7" w:rsidP="004E79D7">
            <w:pPr>
              <w:spacing w:after="0" w:line="240" w:lineRule="auto"/>
              <w:rPr>
                <w:rFonts w:ascii="Times New Roman" w:eastAsia="Times New Roman" w:hAnsi="Times New Roman" w:cs="Times New Roman"/>
                <w:color w:val="000000"/>
                <w:kern w:val="0"/>
                <w:sz w:val="20"/>
                <w:szCs w:val="20"/>
                <w:lang w:eastAsia="tr-TR"/>
              </w:rPr>
            </w:pPr>
            <w:r w:rsidRPr="004E79D7">
              <w:rPr>
                <w:rFonts w:ascii="Times New Roman" w:eastAsia="Times New Roman" w:hAnsi="Times New Roman" w:cs="Times New Roman"/>
                <w:color w:val="000000"/>
                <w:kern w:val="0"/>
                <w:sz w:val="20"/>
                <w:szCs w:val="20"/>
                <w:lang w:eastAsia="tr-TR"/>
              </w:rPr>
              <w:t>KALİTE</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7CAAC" w:fill="F7CAAC"/>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STRATEJİK AMAÇ 2</w:t>
            </w:r>
          </w:p>
        </w:tc>
        <w:tc>
          <w:tcPr>
            <w:tcW w:w="7950" w:type="dxa"/>
            <w:gridSpan w:val="8"/>
            <w:tcBorders>
              <w:top w:val="single" w:sz="4" w:space="0" w:color="000000"/>
              <w:left w:val="nil"/>
              <w:bottom w:val="single" w:sz="4" w:space="0" w:color="000000"/>
              <w:right w:val="single" w:sz="4" w:space="0" w:color="000000"/>
            </w:tcBorders>
            <w:shd w:val="clear" w:color="F7CAAC" w:fill="F7CAAC"/>
            <w:vAlign w:val="center"/>
            <w:hideMark/>
          </w:tcPr>
          <w:p w:rsidR="004E79D7" w:rsidRPr="004E79D7" w:rsidRDefault="004E79D7" w:rsidP="004E79D7">
            <w:pPr>
              <w:spacing w:after="0" w:line="240" w:lineRule="auto"/>
              <w:rPr>
                <w:rFonts w:ascii="Times New Roman" w:eastAsia="Times New Roman" w:hAnsi="Times New Roman" w:cs="Times New Roman"/>
                <w:color w:val="000000"/>
                <w:kern w:val="0"/>
                <w:sz w:val="20"/>
                <w:szCs w:val="20"/>
                <w:lang w:eastAsia="tr-TR"/>
              </w:rPr>
            </w:pPr>
            <w:r w:rsidRPr="004E79D7">
              <w:rPr>
                <w:rFonts w:ascii="Times New Roman" w:eastAsia="Times New Roman" w:hAnsi="Times New Roman" w:cs="Times New Roman"/>
                <w:color w:val="000000"/>
                <w:kern w:val="0"/>
                <w:sz w:val="20"/>
                <w:szCs w:val="20"/>
                <w:lang w:eastAsia="tr-TR"/>
              </w:rPr>
              <w:t>Ulusal ve uluslararası alanda mesleki yeterliliği ile kabul gören, mesleki değerlere sahip, yaratıcı, yenilikçi, girişimci, üretken, ekonomiye değer katan ehil işgücü yetiştirilmesi sağlanacaktır.</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BF9000" w:fill="BF9000"/>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Hedef 2.1</w:t>
            </w:r>
          </w:p>
        </w:tc>
        <w:tc>
          <w:tcPr>
            <w:tcW w:w="7950" w:type="dxa"/>
            <w:gridSpan w:val="8"/>
            <w:tcBorders>
              <w:top w:val="single" w:sz="4" w:space="0" w:color="000000"/>
              <w:left w:val="nil"/>
              <w:bottom w:val="single" w:sz="4" w:space="0" w:color="000000"/>
              <w:right w:val="single" w:sz="4" w:space="0" w:color="000000"/>
            </w:tcBorders>
            <w:shd w:val="clear" w:color="BF9000" w:fill="BF9000"/>
            <w:vAlign w:val="center"/>
            <w:hideMark/>
          </w:tcPr>
          <w:p w:rsidR="004E79D7" w:rsidRPr="004E79D7" w:rsidRDefault="004E79D7" w:rsidP="004E79D7">
            <w:pPr>
              <w:spacing w:after="0" w:line="240" w:lineRule="auto"/>
              <w:rPr>
                <w:rFonts w:ascii="Times New Roman" w:eastAsia="Times New Roman" w:hAnsi="Times New Roman" w:cs="Times New Roman"/>
                <w:color w:val="000000"/>
                <w:kern w:val="0"/>
                <w:sz w:val="20"/>
                <w:szCs w:val="20"/>
                <w:lang w:eastAsia="tr-TR"/>
              </w:rPr>
            </w:pPr>
            <w:r w:rsidRPr="004E79D7">
              <w:rPr>
                <w:rFonts w:ascii="Times New Roman" w:eastAsia="Times New Roman" w:hAnsi="Times New Roman" w:cs="Times New Roman"/>
                <w:color w:val="000000"/>
                <w:kern w:val="0"/>
                <w:sz w:val="20"/>
                <w:szCs w:val="20"/>
                <w:lang w:eastAsia="tr-TR"/>
              </w:rPr>
              <w:t>Öğrencilerin genel derslerdeki başarı ortalamaları artırılacaktır.</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NO</w:t>
            </w:r>
          </w:p>
        </w:tc>
        <w:tc>
          <w:tcPr>
            <w:tcW w:w="2173" w:type="dxa"/>
            <w:tcBorders>
              <w:top w:val="nil"/>
              <w:left w:val="nil"/>
              <w:bottom w:val="single" w:sz="4" w:space="0" w:color="000000"/>
              <w:right w:val="nil"/>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Performans Göstergeleri</w:t>
            </w:r>
          </w:p>
        </w:tc>
        <w:tc>
          <w:tcPr>
            <w:tcW w:w="827" w:type="dxa"/>
            <w:tcBorders>
              <w:top w:val="nil"/>
              <w:left w:val="single" w:sz="4" w:space="0" w:color="000000"/>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jc w:val="center"/>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Hedefe Etkisi (%)</w:t>
            </w:r>
          </w:p>
        </w:tc>
        <w:tc>
          <w:tcPr>
            <w:tcW w:w="95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Başlangıç Değeri</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2024 Hedef</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2025 Hedef</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2026 Hedef</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2027 Hedef</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2028 Hedef</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2.1.1</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Matematik dersi not ortalaması</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20</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60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65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70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75</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2.1.2</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 xml:space="preserve">Türk dili ve Edebiyatı dersi not ortalaması </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20</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65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70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75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80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85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90</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2.1.3</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Ortak dersler not ortalaması</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20</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70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75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80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85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95</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2.1.4</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 xml:space="preserve">Yabancı dil dersleri not ortalaması </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20</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75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80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82</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85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95</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2.1.5</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Öğrenci başına okunan kitap ortalaması</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20</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30</w:t>
            </w:r>
          </w:p>
        </w:tc>
      </w:tr>
      <w:tr w:rsidR="004E79D7" w:rsidRPr="004E79D7" w:rsidTr="004E79D7">
        <w:trPr>
          <w:trHeight w:val="1860"/>
        </w:trPr>
        <w:tc>
          <w:tcPr>
            <w:tcW w:w="1870" w:type="dxa"/>
            <w:tcBorders>
              <w:top w:val="nil"/>
              <w:left w:val="single" w:sz="4" w:space="0" w:color="000000"/>
              <w:bottom w:val="single" w:sz="4" w:space="0" w:color="000000"/>
              <w:right w:val="single" w:sz="4" w:space="0" w:color="000000"/>
            </w:tcBorders>
            <w:shd w:val="clear" w:color="FEF2CB" w:fill="FEF2CB"/>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Stratejiler</w:t>
            </w:r>
          </w:p>
        </w:tc>
        <w:tc>
          <w:tcPr>
            <w:tcW w:w="7950" w:type="dxa"/>
            <w:gridSpan w:val="8"/>
            <w:tcBorders>
              <w:top w:val="single" w:sz="4" w:space="0" w:color="000000"/>
              <w:left w:val="nil"/>
              <w:bottom w:val="single" w:sz="4" w:space="0" w:color="000000"/>
              <w:right w:val="single" w:sz="4" w:space="0" w:color="000000"/>
            </w:tcBorders>
            <w:shd w:val="clear" w:color="FEF2CB" w:fill="FEF2CB"/>
            <w:vAlign w:val="center"/>
            <w:hideMark/>
          </w:tcPr>
          <w:p w:rsidR="004E79D7" w:rsidRPr="004E79D7" w:rsidRDefault="004E79D7" w:rsidP="004E79D7">
            <w:pPr>
              <w:spacing w:after="0" w:line="240" w:lineRule="auto"/>
              <w:rPr>
                <w:rFonts w:ascii="Times New Roman" w:eastAsia="Times New Roman" w:hAnsi="Times New Roman" w:cs="Times New Roman"/>
                <w:color w:val="000000"/>
                <w:kern w:val="0"/>
                <w:sz w:val="20"/>
                <w:szCs w:val="20"/>
                <w:lang w:eastAsia="tr-TR"/>
              </w:rPr>
            </w:pPr>
            <w:r w:rsidRPr="004E79D7">
              <w:rPr>
                <w:rFonts w:ascii="Times New Roman" w:eastAsia="Times New Roman" w:hAnsi="Times New Roman" w:cs="Times New Roman"/>
                <w:color w:val="000000"/>
                <w:kern w:val="0"/>
                <w:sz w:val="20"/>
                <w:szCs w:val="20"/>
                <w:lang w:eastAsia="tr-TR"/>
              </w:rPr>
              <w:t>S1. Öğrencilerin genel derslerdeki kazanım eksiklikleri tespit edilerek destekleme ve yetiştirme kurslarıyla akademik yeterliklerinin artırılması sağlanacaktır.</w:t>
            </w:r>
            <w:r w:rsidRPr="004E79D7">
              <w:rPr>
                <w:rFonts w:ascii="Times New Roman" w:eastAsia="Times New Roman" w:hAnsi="Times New Roman" w:cs="Times New Roman"/>
                <w:color w:val="000000"/>
                <w:kern w:val="0"/>
                <w:sz w:val="20"/>
                <w:szCs w:val="20"/>
                <w:lang w:eastAsia="tr-TR"/>
              </w:rPr>
              <w:br/>
              <w:t>S2. Uzaktan eğitim videoları aracılığıyla öğrencilerin tamamlayıcı ve destekleyici eğitim almaları sağlanacaktır.</w:t>
            </w:r>
            <w:r w:rsidRPr="004E79D7">
              <w:rPr>
                <w:rFonts w:ascii="Times New Roman" w:eastAsia="Times New Roman" w:hAnsi="Times New Roman" w:cs="Times New Roman"/>
                <w:color w:val="000000"/>
                <w:kern w:val="0"/>
                <w:sz w:val="20"/>
                <w:szCs w:val="20"/>
                <w:lang w:eastAsia="tr-TR"/>
              </w:rPr>
              <w:br/>
              <w:t>S3. Okulda düzenlenen münazara, panel vb. etkinlikler vasıtasıyla öğrencilerin dili kullanma ve kendilerini ifade etme becerileri geliştirilecektir.</w:t>
            </w:r>
            <w:r w:rsidRPr="004E79D7">
              <w:rPr>
                <w:rFonts w:ascii="Times New Roman" w:eastAsia="Times New Roman" w:hAnsi="Times New Roman" w:cs="Times New Roman"/>
                <w:color w:val="000000"/>
                <w:kern w:val="0"/>
                <w:sz w:val="20"/>
                <w:szCs w:val="20"/>
                <w:lang w:eastAsia="tr-TR"/>
              </w:rPr>
              <w:br/>
              <w:t>S4. Öğrencilerin kitap okumasını teşvik etmek için etkinlikler düzenlenecektir.</w:t>
            </w:r>
            <w:r w:rsidRPr="004E79D7">
              <w:rPr>
                <w:rFonts w:ascii="Times New Roman" w:eastAsia="Times New Roman" w:hAnsi="Times New Roman" w:cs="Times New Roman"/>
                <w:color w:val="000000"/>
                <w:kern w:val="0"/>
                <w:sz w:val="20"/>
                <w:szCs w:val="20"/>
                <w:lang w:eastAsia="tr-TR"/>
              </w:rPr>
              <w:br/>
              <w:t>S5. Okul içinde makale, kompozisyon yazma, resim yapma vb. yarışmalar düzenlenecek ve öğrencilerin ödüllendirilmesi sağlanacaktır.</w:t>
            </w:r>
            <w:r w:rsidRPr="004E79D7">
              <w:rPr>
                <w:rFonts w:ascii="Times New Roman" w:eastAsia="Times New Roman" w:hAnsi="Times New Roman" w:cs="Times New Roman"/>
                <w:color w:val="000000"/>
                <w:kern w:val="0"/>
                <w:sz w:val="20"/>
                <w:szCs w:val="20"/>
                <w:lang w:eastAsia="tr-TR"/>
              </w:rPr>
              <w:br/>
              <w:t>S6. Derslerde proje tabanlı yöntem kullanılarak öğrencilerin analiz, sentez ve değerlendirme becerilerinin geliştirilmesi sağlanacaktır.</w:t>
            </w:r>
            <w:r w:rsidRPr="004E79D7">
              <w:rPr>
                <w:rFonts w:ascii="Times New Roman" w:eastAsia="Times New Roman" w:hAnsi="Times New Roman" w:cs="Times New Roman"/>
                <w:color w:val="000000"/>
                <w:kern w:val="0"/>
                <w:sz w:val="20"/>
                <w:szCs w:val="20"/>
                <w:lang w:eastAsia="tr-TR"/>
              </w:rPr>
              <w:br/>
              <w:t>S7. Her bir öğrencinin hazır bulunuşluk seviyesine uygun en az bir proje ve etkinliğe katılması sağlanacaktır.</w:t>
            </w:r>
          </w:p>
        </w:tc>
      </w:tr>
      <w:tr w:rsidR="004E79D7" w:rsidRPr="004E79D7" w:rsidTr="004E79D7">
        <w:trPr>
          <w:trHeight w:val="495"/>
        </w:trPr>
        <w:tc>
          <w:tcPr>
            <w:tcW w:w="1870" w:type="dxa"/>
            <w:tcBorders>
              <w:top w:val="nil"/>
              <w:left w:val="nil"/>
              <w:bottom w:val="nil"/>
              <w:right w:val="nil"/>
            </w:tcBorders>
            <w:shd w:val="clear" w:color="auto" w:fill="auto"/>
            <w:vAlign w:val="center"/>
            <w:hideMark/>
          </w:tcPr>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Default="004E79D7" w:rsidP="004E79D7">
            <w:pPr>
              <w:spacing w:after="0" w:line="240" w:lineRule="auto"/>
              <w:rPr>
                <w:rFonts w:ascii="Calibri" w:eastAsia="Times New Roman" w:hAnsi="Calibri" w:cs="Calibri"/>
                <w:color w:val="000000"/>
                <w:kern w:val="0"/>
                <w:sz w:val="20"/>
                <w:szCs w:val="20"/>
                <w:lang w:eastAsia="tr-TR"/>
              </w:rPr>
            </w:pPr>
          </w:p>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2173"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27" w:type="dxa"/>
            <w:tcBorders>
              <w:top w:val="nil"/>
              <w:left w:val="nil"/>
              <w:bottom w:val="nil"/>
              <w:right w:val="nil"/>
            </w:tcBorders>
            <w:shd w:val="clear" w:color="auto" w:fill="auto"/>
            <w:vAlign w:val="center"/>
            <w:hideMark/>
          </w:tcPr>
          <w:p w:rsidR="004E79D7" w:rsidRPr="004E79D7" w:rsidRDefault="004E79D7" w:rsidP="004E79D7">
            <w:pPr>
              <w:spacing w:after="0" w:line="240" w:lineRule="auto"/>
              <w:jc w:val="center"/>
              <w:rPr>
                <w:rFonts w:ascii="Calibri" w:eastAsia="Times New Roman" w:hAnsi="Calibri" w:cs="Calibri"/>
                <w:color w:val="000000"/>
                <w:kern w:val="0"/>
                <w:sz w:val="20"/>
                <w:szCs w:val="20"/>
                <w:lang w:eastAsia="tr-TR"/>
              </w:rPr>
            </w:pPr>
          </w:p>
        </w:tc>
        <w:tc>
          <w:tcPr>
            <w:tcW w:w="95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r>
      <w:tr w:rsidR="004E79D7" w:rsidRPr="004E79D7" w:rsidTr="004E79D7">
        <w:trPr>
          <w:trHeight w:val="495"/>
        </w:trPr>
        <w:tc>
          <w:tcPr>
            <w:tcW w:w="1870" w:type="dxa"/>
            <w:tcBorders>
              <w:top w:val="single" w:sz="4" w:space="0" w:color="000000"/>
              <w:left w:val="single" w:sz="4" w:space="0" w:color="000000"/>
              <w:bottom w:val="single" w:sz="4" w:space="0" w:color="000000"/>
              <w:right w:val="single" w:sz="4" w:space="0" w:color="000000"/>
            </w:tcBorders>
            <w:shd w:val="clear" w:color="F7CAAC" w:fill="F7CAAC"/>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lastRenderedPageBreak/>
              <w:t xml:space="preserve">TEMA: </w:t>
            </w:r>
          </w:p>
        </w:tc>
        <w:tc>
          <w:tcPr>
            <w:tcW w:w="7950" w:type="dxa"/>
            <w:gridSpan w:val="8"/>
            <w:tcBorders>
              <w:top w:val="single" w:sz="4" w:space="0" w:color="000000"/>
              <w:left w:val="nil"/>
              <w:bottom w:val="single" w:sz="4" w:space="0" w:color="000000"/>
              <w:right w:val="single" w:sz="4" w:space="0" w:color="000000"/>
            </w:tcBorders>
            <w:shd w:val="clear" w:color="F7CAAC" w:fill="F7CAAC"/>
            <w:vAlign w:val="center"/>
            <w:hideMark/>
          </w:tcPr>
          <w:p w:rsidR="004E79D7" w:rsidRPr="004E79D7" w:rsidRDefault="004E79D7" w:rsidP="004E79D7">
            <w:pPr>
              <w:spacing w:after="0" w:line="240" w:lineRule="auto"/>
              <w:rPr>
                <w:rFonts w:ascii="Times New Roman" w:eastAsia="Times New Roman" w:hAnsi="Times New Roman" w:cs="Times New Roman"/>
                <w:color w:val="000000"/>
                <w:kern w:val="0"/>
                <w:sz w:val="20"/>
                <w:szCs w:val="20"/>
                <w:lang w:eastAsia="tr-TR"/>
              </w:rPr>
            </w:pPr>
            <w:r w:rsidRPr="004E79D7">
              <w:rPr>
                <w:rFonts w:ascii="Times New Roman" w:eastAsia="Times New Roman" w:hAnsi="Times New Roman" w:cs="Times New Roman"/>
                <w:color w:val="000000"/>
                <w:kern w:val="0"/>
                <w:sz w:val="20"/>
                <w:szCs w:val="20"/>
                <w:lang w:eastAsia="tr-TR"/>
              </w:rPr>
              <w:t>KALİTE</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7CAAC" w:fill="F7CAAC"/>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STRATEJİK AMAÇ 2.</w:t>
            </w:r>
          </w:p>
        </w:tc>
        <w:tc>
          <w:tcPr>
            <w:tcW w:w="7950" w:type="dxa"/>
            <w:gridSpan w:val="8"/>
            <w:tcBorders>
              <w:top w:val="single" w:sz="4" w:space="0" w:color="000000"/>
              <w:left w:val="nil"/>
              <w:bottom w:val="single" w:sz="4" w:space="0" w:color="000000"/>
              <w:right w:val="single" w:sz="4" w:space="0" w:color="000000"/>
            </w:tcBorders>
            <w:shd w:val="clear" w:color="F7CAAC" w:fill="F7CAAC"/>
            <w:vAlign w:val="center"/>
            <w:hideMark/>
          </w:tcPr>
          <w:p w:rsidR="004E79D7" w:rsidRPr="004E79D7" w:rsidRDefault="004E79D7" w:rsidP="004E79D7">
            <w:pPr>
              <w:spacing w:after="0" w:line="240" w:lineRule="auto"/>
              <w:rPr>
                <w:rFonts w:ascii="Times New Roman" w:eastAsia="Times New Roman" w:hAnsi="Times New Roman" w:cs="Times New Roman"/>
                <w:color w:val="000000"/>
                <w:kern w:val="0"/>
                <w:sz w:val="20"/>
                <w:szCs w:val="20"/>
                <w:lang w:eastAsia="tr-TR"/>
              </w:rPr>
            </w:pPr>
            <w:r w:rsidRPr="004E79D7">
              <w:rPr>
                <w:rFonts w:ascii="Times New Roman" w:eastAsia="Times New Roman" w:hAnsi="Times New Roman" w:cs="Times New Roman"/>
                <w:color w:val="000000"/>
                <w:kern w:val="0"/>
                <w:sz w:val="20"/>
                <w:szCs w:val="20"/>
                <w:lang w:eastAsia="tr-TR"/>
              </w:rPr>
              <w:t>Ulusal ve uluslararası alanda mesleki yeterliliği ile kabul gören, mesleki değerlere sahip, yaratıcı, yenilikçi, girişimci, üretken, ekonomiye değer katan ehil işgücü yetiştirilmesi</w:t>
            </w:r>
            <w:r w:rsidRPr="004E79D7">
              <w:rPr>
                <w:rFonts w:ascii="Times New Roman" w:eastAsia="Times New Roman" w:hAnsi="Times New Roman" w:cs="Times New Roman"/>
                <w:color w:val="000000"/>
                <w:kern w:val="0"/>
                <w:sz w:val="20"/>
                <w:szCs w:val="20"/>
                <w:lang w:eastAsia="tr-TR"/>
              </w:rPr>
              <w:br/>
              <w:t>sağlanacaktır.</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BF9000" w:fill="BF9000"/>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Hedef 2.2</w:t>
            </w:r>
          </w:p>
        </w:tc>
        <w:tc>
          <w:tcPr>
            <w:tcW w:w="7950" w:type="dxa"/>
            <w:gridSpan w:val="8"/>
            <w:tcBorders>
              <w:top w:val="single" w:sz="4" w:space="0" w:color="000000"/>
              <w:left w:val="nil"/>
              <w:bottom w:val="single" w:sz="4" w:space="0" w:color="000000"/>
              <w:right w:val="single" w:sz="4" w:space="0" w:color="000000"/>
            </w:tcBorders>
            <w:shd w:val="clear" w:color="BF9000" w:fill="BF9000"/>
            <w:vAlign w:val="center"/>
            <w:hideMark/>
          </w:tcPr>
          <w:p w:rsidR="004E79D7" w:rsidRPr="004E79D7" w:rsidRDefault="004E79D7" w:rsidP="004E79D7">
            <w:pPr>
              <w:spacing w:after="0" w:line="240" w:lineRule="auto"/>
              <w:rPr>
                <w:rFonts w:ascii="Times New Roman" w:eastAsia="Times New Roman" w:hAnsi="Times New Roman" w:cs="Times New Roman"/>
                <w:color w:val="000000"/>
                <w:kern w:val="0"/>
                <w:sz w:val="20"/>
                <w:szCs w:val="20"/>
                <w:lang w:eastAsia="tr-TR"/>
              </w:rPr>
            </w:pPr>
            <w:r w:rsidRPr="004E79D7">
              <w:rPr>
                <w:rFonts w:ascii="Times New Roman" w:eastAsia="Times New Roman" w:hAnsi="Times New Roman" w:cs="Times New Roman"/>
                <w:color w:val="000000"/>
                <w:kern w:val="0"/>
                <w:sz w:val="20"/>
                <w:szCs w:val="20"/>
                <w:lang w:eastAsia="tr-TR"/>
              </w:rPr>
              <w:t>Öğrencilerin mesleki beceri ve yetkinlikleri geliştirilecektir.</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NO</w:t>
            </w:r>
          </w:p>
        </w:tc>
        <w:tc>
          <w:tcPr>
            <w:tcW w:w="2173" w:type="dxa"/>
            <w:tcBorders>
              <w:top w:val="nil"/>
              <w:left w:val="nil"/>
              <w:bottom w:val="single" w:sz="4" w:space="0" w:color="000000"/>
              <w:right w:val="nil"/>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Performans Göstergeleri</w:t>
            </w:r>
          </w:p>
        </w:tc>
        <w:tc>
          <w:tcPr>
            <w:tcW w:w="827" w:type="dxa"/>
            <w:tcBorders>
              <w:top w:val="nil"/>
              <w:left w:val="single" w:sz="4" w:space="0" w:color="000000"/>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jc w:val="center"/>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Hedefe Etkisi (%)</w:t>
            </w:r>
          </w:p>
        </w:tc>
        <w:tc>
          <w:tcPr>
            <w:tcW w:w="95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Başlangıç Değeri</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2024 Hedef</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2025 Hedef</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2026 Hedef</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2027 Hedef</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2028 Hedef</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2.2.1</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 xml:space="preserve">Meslek dersleri yıl sonu puan ortalaması </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15</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80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85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88</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95</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2.2.2</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 xml:space="preserve">Beceri eğitimi yıl sonu puan ortalaması </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10</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92</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100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100</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2.2.3</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Beceri eğitimi alan öğrencilerden işletmenin öğrenci becerileri ile ilgili memnuniyet oranı</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10</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92%</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96%</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99%</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99%</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2.2.4</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 xml:space="preserve">Beceri eğitimi alan öğrencilerden işletmenin mesleki etik ile ilgili memnuniyet oranı </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10</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92%</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96%</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99%</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99%</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2.2.5</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Öğrencilerin beceri eğitimi aldıkları işletmeden memnuniyet oranı</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10</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92%</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96%</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99%</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99%</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2.2.6</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 xml:space="preserve">Yeşil becerilerle ilgili hazırlanan en az bir etkinlik/projeye katılan öğrenci oranı </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10</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6%</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7%</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8%</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10%</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2.2.7</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 xml:space="preserve">Öncelikli olarak yapay zekâ, ileri teknoloji vb. konularda üretilen proje sayısı (bilişim, elektrik ve elektronik teknolojileri alanı) </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10</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75%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80%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81%</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82%</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85%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90%</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2.2.8</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Öncelikli olarak yapay zekâ, ileri teknoloji vb. alanlarda yerel, ulusal ve uluslararası boyutlarda katılım sağlanan etkinlik sayısı</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10</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75%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80%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81%</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82%</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85%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90%</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2.2.9</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Buluş, patent, marka ve faydalı model başvuru sayısı</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15</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w:t>
            </w:r>
          </w:p>
        </w:tc>
      </w:tr>
      <w:tr w:rsidR="004E79D7" w:rsidRPr="004E79D7" w:rsidTr="004E79D7">
        <w:trPr>
          <w:trHeight w:val="2430"/>
        </w:trPr>
        <w:tc>
          <w:tcPr>
            <w:tcW w:w="1870" w:type="dxa"/>
            <w:tcBorders>
              <w:top w:val="nil"/>
              <w:left w:val="single" w:sz="4" w:space="0" w:color="000000"/>
              <w:bottom w:val="single" w:sz="4" w:space="0" w:color="000000"/>
              <w:right w:val="single" w:sz="4" w:space="0" w:color="000000"/>
            </w:tcBorders>
            <w:shd w:val="clear" w:color="FEF2CB" w:fill="FEF2CB"/>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Stratejiler</w:t>
            </w:r>
          </w:p>
        </w:tc>
        <w:tc>
          <w:tcPr>
            <w:tcW w:w="7950" w:type="dxa"/>
            <w:gridSpan w:val="8"/>
            <w:tcBorders>
              <w:top w:val="single" w:sz="4" w:space="0" w:color="000000"/>
              <w:left w:val="nil"/>
              <w:bottom w:val="single" w:sz="4" w:space="0" w:color="000000"/>
              <w:right w:val="single" w:sz="4" w:space="0" w:color="000000"/>
            </w:tcBorders>
            <w:shd w:val="clear" w:color="FEF2CB" w:fill="FEF2CB"/>
            <w:vAlign w:val="center"/>
            <w:hideMark/>
          </w:tcPr>
          <w:p w:rsidR="004E79D7" w:rsidRPr="004E79D7" w:rsidRDefault="004E79D7" w:rsidP="004E79D7">
            <w:pPr>
              <w:spacing w:after="0" w:line="240" w:lineRule="auto"/>
              <w:rPr>
                <w:rFonts w:ascii="Times New Roman" w:eastAsia="Times New Roman" w:hAnsi="Times New Roman" w:cs="Times New Roman"/>
                <w:color w:val="000000"/>
                <w:kern w:val="0"/>
                <w:sz w:val="20"/>
                <w:szCs w:val="20"/>
                <w:lang w:eastAsia="tr-TR"/>
              </w:rPr>
            </w:pPr>
            <w:r w:rsidRPr="004E79D7">
              <w:rPr>
                <w:rFonts w:ascii="Times New Roman" w:eastAsia="Times New Roman" w:hAnsi="Times New Roman" w:cs="Times New Roman"/>
                <w:color w:val="000000"/>
                <w:kern w:val="0"/>
                <w:sz w:val="20"/>
                <w:szCs w:val="20"/>
                <w:lang w:eastAsia="tr-TR"/>
              </w:rPr>
              <w:t>S1. Meslek derslerinde proje tabanlı yöntem kullanılarak öğrencilerin analiz, sentez ve değerlendirme becerilerinin geliştirilmesi sağlanacaktır.</w:t>
            </w:r>
            <w:r w:rsidRPr="004E79D7">
              <w:rPr>
                <w:rFonts w:ascii="Times New Roman" w:eastAsia="Times New Roman" w:hAnsi="Times New Roman" w:cs="Times New Roman"/>
                <w:color w:val="000000"/>
                <w:kern w:val="0"/>
                <w:sz w:val="20"/>
                <w:szCs w:val="20"/>
                <w:lang w:eastAsia="tr-TR"/>
              </w:rPr>
              <w:br/>
              <w:t>S2. Bakanlık tarafından hazırlanan eğitim‐iş ahlakı ve öğrenci yeterlilikleri anketlerinin işletmeler ve öğrenciler tarafından doldurması sağlanacaktır. Anket sonuçları değerlendirilerek sonuçlara uygun stratejiler belirlenecektir.</w:t>
            </w:r>
            <w:r w:rsidRPr="004E79D7">
              <w:rPr>
                <w:rFonts w:ascii="Times New Roman" w:eastAsia="Times New Roman" w:hAnsi="Times New Roman" w:cs="Times New Roman"/>
                <w:color w:val="000000"/>
                <w:kern w:val="0"/>
                <w:sz w:val="20"/>
                <w:szCs w:val="20"/>
                <w:lang w:eastAsia="tr-TR"/>
              </w:rPr>
              <w:br/>
              <w:t>S3. Öğrencilerin atölye ve laboratuvar derslerinde fiziki mekân sorumluluğu alması sağlanarak öğrencilerde sorumluluk bilinci geliştirilecektir.</w:t>
            </w:r>
            <w:r w:rsidRPr="004E79D7">
              <w:rPr>
                <w:rFonts w:ascii="Times New Roman" w:eastAsia="Times New Roman" w:hAnsi="Times New Roman" w:cs="Times New Roman"/>
                <w:color w:val="000000"/>
                <w:kern w:val="0"/>
                <w:sz w:val="20"/>
                <w:szCs w:val="20"/>
                <w:lang w:eastAsia="tr-TR"/>
              </w:rPr>
              <w:br/>
              <w:t>S4. Mesleki ve teknik eğitimle ilgili yerel, ulusal ve uluslararası boyutta düzenlenen etkinliklere katılım sağlanacaktır.</w:t>
            </w:r>
            <w:r w:rsidRPr="004E79D7">
              <w:rPr>
                <w:rFonts w:ascii="Times New Roman" w:eastAsia="Times New Roman" w:hAnsi="Times New Roman" w:cs="Times New Roman"/>
                <w:color w:val="000000"/>
                <w:kern w:val="0"/>
                <w:sz w:val="20"/>
                <w:szCs w:val="20"/>
                <w:lang w:eastAsia="tr-TR"/>
              </w:rPr>
              <w:br/>
              <w:t>S5. Öğrencilerin alanlarında becerilerini geliştirmelerini, mesleki yeterliklerinin farkına varmalarını sağlamak amacıyla fikri mülkiyet alanında çalışmalar geliştirilecektir.</w:t>
            </w:r>
            <w:r w:rsidRPr="004E79D7">
              <w:rPr>
                <w:rFonts w:ascii="Times New Roman" w:eastAsia="Times New Roman" w:hAnsi="Times New Roman" w:cs="Times New Roman"/>
                <w:color w:val="000000"/>
                <w:kern w:val="0"/>
                <w:sz w:val="20"/>
                <w:szCs w:val="20"/>
                <w:lang w:eastAsia="tr-TR"/>
              </w:rPr>
              <w:br/>
              <w:t>S6. Çevre okullarda eğitim gören öğrencilerde iklim değişikliği ve yeşil dönüşüm</w:t>
            </w:r>
            <w:r w:rsidRPr="004E79D7">
              <w:rPr>
                <w:rFonts w:ascii="Times New Roman" w:eastAsia="Times New Roman" w:hAnsi="Times New Roman" w:cs="Times New Roman"/>
                <w:color w:val="000000"/>
                <w:kern w:val="0"/>
                <w:sz w:val="20"/>
                <w:szCs w:val="20"/>
                <w:lang w:eastAsia="tr-TR"/>
              </w:rPr>
              <w:br/>
              <w:t>konularında farkındalık oluşturulmasına yönelik faaliyetler gerçekleştirilecektir.</w:t>
            </w:r>
          </w:p>
        </w:tc>
      </w:tr>
      <w:tr w:rsidR="004E79D7" w:rsidRPr="004E79D7" w:rsidTr="004E79D7">
        <w:trPr>
          <w:trHeight w:val="495"/>
        </w:trPr>
        <w:tc>
          <w:tcPr>
            <w:tcW w:w="187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2173"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27" w:type="dxa"/>
            <w:tcBorders>
              <w:top w:val="nil"/>
              <w:left w:val="nil"/>
              <w:bottom w:val="nil"/>
              <w:right w:val="nil"/>
            </w:tcBorders>
            <w:shd w:val="clear" w:color="auto" w:fill="auto"/>
            <w:vAlign w:val="center"/>
            <w:hideMark/>
          </w:tcPr>
          <w:p w:rsidR="004E79D7" w:rsidRPr="004E79D7" w:rsidRDefault="004E79D7" w:rsidP="004E79D7">
            <w:pPr>
              <w:spacing w:after="0" w:line="240" w:lineRule="auto"/>
              <w:jc w:val="center"/>
              <w:rPr>
                <w:rFonts w:ascii="Calibri" w:eastAsia="Times New Roman" w:hAnsi="Calibri" w:cs="Calibri"/>
                <w:color w:val="000000"/>
                <w:kern w:val="0"/>
                <w:sz w:val="20"/>
                <w:szCs w:val="20"/>
                <w:lang w:eastAsia="tr-TR"/>
              </w:rPr>
            </w:pPr>
          </w:p>
        </w:tc>
        <w:tc>
          <w:tcPr>
            <w:tcW w:w="95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r>
      <w:tr w:rsidR="004E79D7" w:rsidRPr="004E79D7" w:rsidTr="004E79D7">
        <w:trPr>
          <w:trHeight w:val="495"/>
        </w:trPr>
        <w:tc>
          <w:tcPr>
            <w:tcW w:w="1870" w:type="dxa"/>
            <w:tcBorders>
              <w:top w:val="single" w:sz="4" w:space="0" w:color="000000"/>
              <w:left w:val="single" w:sz="4" w:space="0" w:color="000000"/>
              <w:bottom w:val="single" w:sz="4" w:space="0" w:color="000000"/>
              <w:right w:val="single" w:sz="4" w:space="0" w:color="000000"/>
            </w:tcBorders>
            <w:shd w:val="clear" w:color="F7CAAC" w:fill="F7CAAC"/>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 xml:space="preserve">TEMA: </w:t>
            </w:r>
          </w:p>
        </w:tc>
        <w:tc>
          <w:tcPr>
            <w:tcW w:w="7950" w:type="dxa"/>
            <w:gridSpan w:val="8"/>
            <w:tcBorders>
              <w:top w:val="single" w:sz="4" w:space="0" w:color="000000"/>
              <w:left w:val="nil"/>
              <w:bottom w:val="single" w:sz="4" w:space="0" w:color="000000"/>
              <w:right w:val="single" w:sz="4" w:space="0" w:color="000000"/>
            </w:tcBorders>
            <w:shd w:val="clear" w:color="F7CAAC" w:fill="F7CAAC"/>
            <w:vAlign w:val="center"/>
            <w:hideMark/>
          </w:tcPr>
          <w:p w:rsidR="004E79D7" w:rsidRPr="004E79D7" w:rsidRDefault="004E79D7" w:rsidP="004E79D7">
            <w:pPr>
              <w:spacing w:after="0" w:line="240" w:lineRule="auto"/>
              <w:rPr>
                <w:rFonts w:ascii="Times New Roman" w:eastAsia="Times New Roman" w:hAnsi="Times New Roman" w:cs="Times New Roman"/>
                <w:color w:val="000000"/>
                <w:kern w:val="0"/>
                <w:sz w:val="20"/>
                <w:szCs w:val="20"/>
                <w:lang w:eastAsia="tr-TR"/>
              </w:rPr>
            </w:pPr>
            <w:r w:rsidRPr="004E79D7">
              <w:rPr>
                <w:rFonts w:ascii="Times New Roman" w:eastAsia="Times New Roman" w:hAnsi="Times New Roman" w:cs="Times New Roman"/>
                <w:color w:val="000000"/>
                <w:kern w:val="0"/>
                <w:sz w:val="20"/>
                <w:szCs w:val="20"/>
                <w:lang w:eastAsia="tr-TR"/>
              </w:rPr>
              <w:t>KALİTE</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7CAAC" w:fill="F7CAAC"/>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STRATEJİK AMAÇ 2.</w:t>
            </w:r>
          </w:p>
        </w:tc>
        <w:tc>
          <w:tcPr>
            <w:tcW w:w="7950" w:type="dxa"/>
            <w:gridSpan w:val="8"/>
            <w:tcBorders>
              <w:top w:val="single" w:sz="4" w:space="0" w:color="000000"/>
              <w:left w:val="nil"/>
              <w:bottom w:val="single" w:sz="4" w:space="0" w:color="000000"/>
              <w:right w:val="single" w:sz="4" w:space="0" w:color="000000"/>
            </w:tcBorders>
            <w:shd w:val="clear" w:color="F7CAAC" w:fill="F7CAAC"/>
            <w:vAlign w:val="center"/>
            <w:hideMark/>
          </w:tcPr>
          <w:p w:rsidR="004E79D7" w:rsidRPr="004E79D7" w:rsidRDefault="004E79D7" w:rsidP="004E79D7">
            <w:pPr>
              <w:spacing w:after="0" w:line="240" w:lineRule="auto"/>
              <w:rPr>
                <w:rFonts w:ascii="Times New Roman" w:eastAsia="Times New Roman" w:hAnsi="Times New Roman" w:cs="Times New Roman"/>
                <w:color w:val="000000"/>
                <w:kern w:val="0"/>
                <w:sz w:val="20"/>
                <w:szCs w:val="20"/>
                <w:lang w:eastAsia="tr-TR"/>
              </w:rPr>
            </w:pPr>
            <w:r w:rsidRPr="004E79D7">
              <w:rPr>
                <w:rFonts w:ascii="Times New Roman" w:eastAsia="Times New Roman" w:hAnsi="Times New Roman" w:cs="Times New Roman"/>
                <w:color w:val="000000"/>
                <w:kern w:val="0"/>
                <w:sz w:val="20"/>
                <w:szCs w:val="20"/>
                <w:lang w:eastAsia="tr-TR"/>
              </w:rPr>
              <w:t>Ulusal ve uluslararası alanda mesleki yeterliliği ile kabul gören, mesleki değerlere sahip, yaratıcı, yenilikçi, girişimci, üretken, ekonomiye değer katan ehil işgücü yetiştirilmesi</w:t>
            </w:r>
            <w:r w:rsidRPr="004E79D7">
              <w:rPr>
                <w:rFonts w:ascii="Times New Roman" w:eastAsia="Times New Roman" w:hAnsi="Times New Roman" w:cs="Times New Roman"/>
                <w:color w:val="000000"/>
                <w:kern w:val="0"/>
                <w:sz w:val="20"/>
                <w:szCs w:val="20"/>
                <w:lang w:eastAsia="tr-TR"/>
              </w:rPr>
              <w:br/>
              <w:t>sağlanacaktır.</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BF9000" w:fill="BF9000"/>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Hedef 2.3</w:t>
            </w:r>
          </w:p>
        </w:tc>
        <w:tc>
          <w:tcPr>
            <w:tcW w:w="7950" w:type="dxa"/>
            <w:gridSpan w:val="8"/>
            <w:tcBorders>
              <w:top w:val="single" w:sz="4" w:space="0" w:color="000000"/>
              <w:left w:val="nil"/>
              <w:bottom w:val="single" w:sz="4" w:space="0" w:color="000000"/>
              <w:right w:val="single" w:sz="4" w:space="0" w:color="000000"/>
            </w:tcBorders>
            <w:shd w:val="clear" w:color="BF9000" w:fill="BF9000"/>
            <w:vAlign w:val="center"/>
            <w:hideMark/>
          </w:tcPr>
          <w:p w:rsidR="004E79D7" w:rsidRPr="004E79D7" w:rsidRDefault="004E79D7" w:rsidP="004E79D7">
            <w:pPr>
              <w:spacing w:after="0" w:line="240" w:lineRule="auto"/>
              <w:rPr>
                <w:rFonts w:ascii="Times New Roman" w:eastAsia="Times New Roman" w:hAnsi="Times New Roman" w:cs="Times New Roman"/>
                <w:color w:val="000000"/>
                <w:kern w:val="0"/>
                <w:sz w:val="20"/>
                <w:szCs w:val="20"/>
                <w:lang w:eastAsia="tr-TR"/>
              </w:rPr>
            </w:pPr>
            <w:r w:rsidRPr="004E79D7">
              <w:rPr>
                <w:rFonts w:ascii="Times New Roman" w:eastAsia="Times New Roman" w:hAnsi="Times New Roman" w:cs="Times New Roman"/>
                <w:color w:val="000000"/>
                <w:kern w:val="0"/>
                <w:sz w:val="20"/>
                <w:szCs w:val="20"/>
                <w:lang w:eastAsia="tr-TR"/>
              </w:rPr>
              <w:t>Bir üst öğrenime yerleşen mesleki ve teknik ortaöğretim öğrencileri sayısı artırılacaktır.</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NO</w:t>
            </w:r>
          </w:p>
        </w:tc>
        <w:tc>
          <w:tcPr>
            <w:tcW w:w="2173" w:type="dxa"/>
            <w:tcBorders>
              <w:top w:val="nil"/>
              <w:left w:val="nil"/>
              <w:bottom w:val="single" w:sz="4" w:space="0" w:color="000000"/>
              <w:right w:val="nil"/>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Performans Göstergeleri</w:t>
            </w:r>
          </w:p>
        </w:tc>
        <w:tc>
          <w:tcPr>
            <w:tcW w:w="827" w:type="dxa"/>
            <w:tcBorders>
              <w:top w:val="nil"/>
              <w:left w:val="single" w:sz="4" w:space="0" w:color="000000"/>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jc w:val="center"/>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Hedefe Etkisi (%)</w:t>
            </w:r>
          </w:p>
        </w:tc>
        <w:tc>
          <w:tcPr>
            <w:tcW w:w="95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Başlangıç Değeri</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2024 Hedef</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2025 Hedef</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2026 Hedef</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2027 Hedef</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2028 Hedef</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2.3.1</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 xml:space="preserve">Alanında bir üst öğrenime yerleşen öğrenci oranı </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40</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11%</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30%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35%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40%</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2.3.2</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 xml:space="preserve">Ön lisans programlarına yerleşen öğrenci oranı  </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20</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8%</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11%</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11%</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18%</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2.3.3</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Lisans programlarına yerleşen öğrenci oranı</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40</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8%</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14%</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15%</w:t>
            </w:r>
          </w:p>
        </w:tc>
      </w:tr>
      <w:tr w:rsidR="004E79D7" w:rsidRPr="004E79D7" w:rsidTr="004E79D7">
        <w:trPr>
          <w:trHeight w:val="1140"/>
        </w:trPr>
        <w:tc>
          <w:tcPr>
            <w:tcW w:w="1870" w:type="dxa"/>
            <w:tcBorders>
              <w:top w:val="nil"/>
              <w:left w:val="single" w:sz="4" w:space="0" w:color="000000"/>
              <w:bottom w:val="single" w:sz="4" w:space="0" w:color="000000"/>
              <w:right w:val="single" w:sz="4" w:space="0" w:color="000000"/>
            </w:tcBorders>
            <w:shd w:val="clear" w:color="FEF2CB" w:fill="FEF2CB"/>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Stratejiler</w:t>
            </w:r>
          </w:p>
        </w:tc>
        <w:tc>
          <w:tcPr>
            <w:tcW w:w="7950" w:type="dxa"/>
            <w:gridSpan w:val="8"/>
            <w:tcBorders>
              <w:top w:val="single" w:sz="4" w:space="0" w:color="000000"/>
              <w:left w:val="nil"/>
              <w:bottom w:val="single" w:sz="4" w:space="0" w:color="000000"/>
              <w:right w:val="single" w:sz="4" w:space="0" w:color="000000"/>
            </w:tcBorders>
            <w:shd w:val="clear" w:color="FEF2CB" w:fill="FEF2CB"/>
            <w:vAlign w:val="center"/>
            <w:hideMark/>
          </w:tcPr>
          <w:p w:rsidR="004E79D7" w:rsidRPr="004E79D7" w:rsidRDefault="004E79D7" w:rsidP="004E79D7">
            <w:pPr>
              <w:spacing w:after="0" w:line="240" w:lineRule="auto"/>
              <w:rPr>
                <w:rFonts w:ascii="Times New Roman" w:eastAsia="Times New Roman" w:hAnsi="Times New Roman" w:cs="Times New Roman"/>
                <w:color w:val="000000"/>
                <w:kern w:val="0"/>
                <w:sz w:val="20"/>
                <w:szCs w:val="20"/>
                <w:lang w:eastAsia="tr-TR"/>
              </w:rPr>
            </w:pPr>
            <w:r w:rsidRPr="004E79D7">
              <w:rPr>
                <w:rFonts w:ascii="Times New Roman" w:eastAsia="Times New Roman" w:hAnsi="Times New Roman" w:cs="Times New Roman"/>
                <w:color w:val="000000"/>
                <w:kern w:val="0"/>
                <w:sz w:val="20"/>
                <w:szCs w:val="20"/>
                <w:lang w:eastAsia="tr-TR"/>
              </w:rPr>
              <w:t>S1. Destekleme ve yetiştirme kurslarıyla öğrencilerin genel bilgi ve kültür derslerindeki yeterlilikleri arttırılacaktır.</w:t>
            </w:r>
            <w:r w:rsidRPr="004E79D7">
              <w:rPr>
                <w:rFonts w:ascii="Times New Roman" w:eastAsia="Times New Roman" w:hAnsi="Times New Roman" w:cs="Times New Roman"/>
                <w:color w:val="000000"/>
                <w:kern w:val="0"/>
                <w:sz w:val="20"/>
                <w:szCs w:val="20"/>
                <w:lang w:eastAsia="tr-TR"/>
              </w:rPr>
              <w:br/>
              <w:t>S2. Dijital platformlarla öğrenciler akademik anlamda desteklenecektir.</w:t>
            </w:r>
            <w:r w:rsidRPr="004E79D7">
              <w:rPr>
                <w:rFonts w:ascii="Times New Roman" w:eastAsia="Times New Roman" w:hAnsi="Times New Roman" w:cs="Times New Roman"/>
                <w:color w:val="000000"/>
                <w:kern w:val="0"/>
                <w:sz w:val="20"/>
                <w:szCs w:val="20"/>
                <w:lang w:eastAsia="tr-TR"/>
              </w:rPr>
              <w:br/>
              <w:t>S3. Öğrencileri ilgi, yetenek ve ihtiyaçları doğrultusunda bir üst öğrenim programına hazırlayacak mesleki ve eğitsel rehberlik faaliyetleri yürütülecektir.</w:t>
            </w:r>
          </w:p>
        </w:tc>
      </w:tr>
      <w:tr w:rsidR="004E79D7" w:rsidRPr="004E79D7" w:rsidTr="004E79D7">
        <w:trPr>
          <w:trHeight w:val="495"/>
        </w:trPr>
        <w:tc>
          <w:tcPr>
            <w:tcW w:w="187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2173"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27" w:type="dxa"/>
            <w:tcBorders>
              <w:top w:val="nil"/>
              <w:left w:val="nil"/>
              <w:bottom w:val="nil"/>
              <w:right w:val="nil"/>
            </w:tcBorders>
            <w:shd w:val="clear" w:color="auto" w:fill="auto"/>
            <w:vAlign w:val="center"/>
            <w:hideMark/>
          </w:tcPr>
          <w:p w:rsidR="004E79D7" w:rsidRPr="004E79D7" w:rsidRDefault="004E79D7" w:rsidP="004E79D7">
            <w:pPr>
              <w:spacing w:after="0" w:line="240" w:lineRule="auto"/>
              <w:jc w:val="center"/>
              <w:rPr>
                <w:rFonts w:ascii="Calibri" w:eastAsia="Times New Roman" w:hAnsi="Calibri" w:cs="Calibri"/>
                <w:color w:val="000000"/>
                <w:kern w:val="0"/>
                <w:sz w:val="20"/>
                <w:szCs w:val="20"/>
                <w:lang w:eastAsia="tr-TR"/>
              </w:rPr>
            </w:pPr>
          </w:p>
        </w:tc>
        <w:tc>
          <w:tcPr>
            <w:tcW w:w="95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r>
      <w:tr w:rsidR="004E79D7" w:rsidRPr="004E79D7" w:rsidTr="004E79D7">
        <w:trPr>
          <w:trHeight w:val="495"/>
        </w:trPr>
        <w:tc>
          <w:tcPr>
            <w:tcW w:w="1870" w:type="dxa"/>
            <w:tcBorders>
              <w:top w:val="single" w:sz="4" w:space="0" w:color="000000"/>
              <w:left w:val="single" w:sz="4" w:space="0" w:color="000000"/>
              <w:bottom w:val="single" w:sz="4" w:space="0" w:color="000000"/>
              <w:right w:val="single" w:sz="4" w:space="0" w:color="000000"/>
            </w:tcBorders>
            <w:shd w:val="clear" w:color="F7CAAC" w:fill="F7CAAC"/>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 xml:space="preserve">TEMA: </w:t>
            </w:r>
          </w:p>
        </w:tc>
        <w:tc>
          <w:tcPr>
            <w:tcW w:w="7950" w:type="dxa"/>
            <w:gridSpan w:val="8"/>
            <w:tcBorders>
              <w:top w:val="single" w:sz="4" w:space="0" w:color="000000"/>
              <w:left w:val="nil"/>
              <w:bottom w:val="single" w:sz="4" w:space="0" w:color="000000"/>
              <w:right w:val="single" w:sz="4" w:space="0" w:color="000000"/>
            </w:tcBorders>
            <w:shd w:val="clear" w:color="F7CAAC" w:fill="F7CAAC"/>
            <w:vAlign w:val="center"/>
            <w:hideMark/>
          </w:tcPr>
          <w:p w:rsidR="004E79D7" w:rsidRPr="004E79D7" w:rsidRDefault="004E79D7" w:rsidP="004E79D7">
            <w:pPr>
              <w:spacing w:after="0" w:line="240" w:lineRule="auto"/>
              <w:rPr>
                <w:rFonts w:ascii="Times New Roman" w:eastAsia="Times New Roman" w:hAnsi="Times New Roman" w:cs="Times New Roman"/>
                <w:color w:val="000000"/>
                <w:kern w:val="0"/>
                <w:sz w:val="20"/>
                <w:szCs w:val="20"/>
                <w:lang w:eastAsia="tr-TR"/>
              </w:rPr>
            </w:pPr>
            <w:r w:rsidRPr="004E79D7">
              <w:rPr>
                <w:rFonts w:ascii="Times New Roman" w:eastAsia="Times New Roman" w:hAnsi="Times New Roman" w:cs="Times New Roman"/>
                <w:color w:val="000000"/>
                <w:kern w:val="0"/>
                <w:sz w:val="20"/>
                <w:szCs w:val="20"/>
                <w:lang w:eastAsia="tr-TR"/>
              </w:rPr>
              <w:t>KALİTE</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7CAAC" w:fill="F7CAAC"/>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STRATEJİK AMAÇ 2.</w:t>
            </w:r>
          </w:p>
        </w:tc>
        <w:tc>
          <w:tcPr>
            <w:tcW w:w="7950" w:type="dxa"/>
            <w:gridSpan w:val="8"/>
            <w:tcBorders>
              <w:top w:val="single" w:sz="4" w:space="0" w:color="000000"/>
              <w:left w:val="nil"/>
              <w:bottom w:val="single" w:sz="4" w:space="0" w:color="000000"/>
              <w:right w:val="single" w:sz="4" w:space="0" w:color="000000"/>
            </w:tcBorders>
            <w:shd w:val="clear" w:color="F7CAAC" w:fill="F7CAAC"/>
            <w:vAlign w:val="center"/>
            <w:hideMark/>
          </w:tcPr>
          <w:p w:rsidR="004E79D7" w:rsidRPr="004E79D7" w:rsidRDefault="004E79D7" w:rsidP="004E79D7">
            <w:pPr>
              <w:spacing w:after="0" w:line="240" w:lineRule="auto"/>
              <w:rPr>
                <w:rFonts w:ascii="Times New Roman" w:eastAsia="Times New Roman" w:hAnsi="Times New Roman" w:cs="Times New Roman"/>
                <w:color w:val="000000"/>
                <w:kern w:val="0"/>
                <w:sz w:val="20"/>
                <w:szCs w:val="20"/>
                <w:lang w:eastAsia="tr-TR"/>
              </w:rPr>
            </w:pPr>
            <w:r w:rsidRPr="004E79D7">
              <w:rPr>
                <w:rFonts w:ascii="Times New Roman" w:eastAsia="Times New Roman" w:hAnsi="Times New Roman" w:cs="Times New Roman"/>
                <w:color w:val="000000"/>
                <w:kern w:val="0"/>
                <w:sz w:val="20"/>
                <w:szCs w:val="20"/>
                <w:lang w:eastAsia="tr-TR"/>
              </w:rPr>
              <w:t>Ulusal ve uluslararası alanda mesleki yeterliliği ile kabul gören, mesleki değerlere sahip, yaratıcı, yenilikçi, girişimci, üretken, ekonomiye değer katan ehil işgücü yetiştirilmesi</w:t>
            </w:r>
            <w:r w:rsidRPr="004E79D7">
              <w:rPr>
                <w:rFonts w:ascii="Times New Roman" w:eastAsia="Times New Roman" w:hAnsi="Times New Roman" w:cs="Times New Roman"/>
                <w:color w:val="000000"/>
                <w:kern w:val="0"/>
                <w:sz w:val="20"/>
                <w:szCs w:val="20"/>
                <w:lang w:eastAsia="tr-TR"/>
              </w:rPr>
              <w:br/>
              <w:t>sağlanacaktır.</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BF9000" w:fill="BF9000"/>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Hedef 2.4</w:t>
            </w:r>
          </w:p>
        </w:tc>
        <w:tc>
          <w:tcPr>
            <w:tcW w:w="7950" w:type="dxa"/>
            <w:gridSpan w:val="8"/>
            <w:tcBorders>
              <w:top w:val="single" w:sz="4" w:space="0" w:color="000000"/>
              <w:left w:val="nil"/>
              <w:bottom w:val="single" w:sz="4" w:space="0" w:color="000000"/>
              <w:right w:val="single" w:sz="4" w:space="0" w:color="000000"/>
            </w:tcBorders>
            <w:shd w:val="clear" w:color="BF9000" w:fill="BF9000"/>
            <w:vAlign w:val="center"/>
            <w:hideMark/>
          </w:tcPr>
          <w:p w:rsidR="004E79D7" w:rsidRPr="004E79D7" w:rsidRDefault="004E79D7" w:rsidP="004E79D7">
            <w:pPr>
              <w:spacing w:after="0" w:line="240" w:lineRule="auto"/>
              <w:rPr>
                <w:rFonts w:ascii="Times New Roman" w:eastAsia="Times New Roman" w:hAnsi="Times New Roman" w:cs="Times New Roman"/>
                <w:color w:val="000000"/>
                <w:kern w:val="0"/>
                <w:sz w:val="20"/>
                <w:szCs w:val="20"/>
                <w:lang w:eastAsia="tr-TR"/>
              </w:rPr>
            </w:pPr>
            <w:r w:rsidRPr="004E79D7">
              <w:rPr>
                <w:rFonts w:ascii="Times New Roman" w:eastAsia="Times New Roman" w:hAnsi="Times New Roman" w:cs="Times New Roman"/>
                <w:color w:val="000000"/>
                <w:kern w:val="0"/>
                <w:sz w:val="20"/>
                <w:szCs w:val="20"/>
                <w:lang w:eastAsia="tr-TR"/>
              </w:rPr>
              <w:t>Bir üst öğrenime yerleşen mesleki ve teknik ortaöğretim öğrencileri sayısı artırılacaktır.</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NO</w:t>
            </w:r>
          </w:p>
        </w:tc>
        <w:tc>
          <w:tcPr>
            <w:tcW w:w="2173" w:type="dxa"/>
            <w:tcBorders>
              <w:top w:val="nil"/>
              <w:left w:val="nil"/>
              <w:bottom w:val="single" w:sz="4" w:space="0" w:color="000000"/>
              <w:right w:val="nil"/>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Performans Göstergeleri</w:t>
            </w:r>
          </w:p>
        </w:tc>
        <w:tc>
          <w:tcPr>
            <w:tcW w:w="827" w:type="dxa"/>
            <w:tcBorders>
              <w:top w:val="nil"/>
              <w:left w:val="single" w:sz="4" w:space="0" w:color="000000"/>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jc w:val="center"/>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Hedefe Etkisi (%)</w:t>
            </w:r>
          </w:p>
        </w:tc>
        <w:tc>
          <w:tcPr>
            <w:tcW w:w="95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Başlangıç Değeri</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2024 Hedef</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2025 Hedef</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2026 Hedef</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2027 Hedef</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2028 Hedef</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2.4.1</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 xml:space="preserve">Rehberlik servisi tarafından Öğrenci görüşmeleri sayısı </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20</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500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550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550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550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555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555</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2.4.2</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 xml:space="preserve">Rehberlik servisi tarafından Veli görüşmeleri sayısı </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20</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430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450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455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500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550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550</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2.4.3</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 xml:space="preserve">Rehberlik servisi tarafından Öğretmen görüşmeleri sayısı </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20</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44</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45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49</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49</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49</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49</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2.4.4</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Düzenlenen etkinlik sayısı (Kariyer günü, gezi, seminer vb)</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20</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8</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11</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18</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19</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2.4.5</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 xml:space="preserve">Bireysel ve grup başarısını arttırma uygulamaları sayısı </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20</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7</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11</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19</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w:t>
            </w:r>
          </w:p>
        </w:tc>
      </w:tr>
      <w:tr w:rsidR="004E79D7" w:rsidRPr="004E79D7" w:rsidTr="004E79D7">
        <w:trPr>
          <w:trHeight w:val="2385"/>
        </w:trPr>
        <w:tc>
          <w:tcPr>
            <w:tcW w:w="1870" w:type="dxa"/>
            <w:tcBorders>
              <w:top w:val="nil"/>
              <w:left w:val="single" w:sz="4" w:space="0" w:color="000000"/>
              <w:bottom w:val="single" w:sz="4" w:space="0" w:color="000000"/>
              <w:right w:val="single" w:sz="4" w:space="0" w:color="000000"/>
            </w:tcBorders>
            <w:shd w:val="clear" w:color="FEF2CB" w:fill="FEF2CB"/>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lastRenderedPageBreak/>
              <w:t>Stratejiler</w:t>
            </w:r>
          </w:p>
        </w:tc>
        <w:tc>
          <w:tcPr>
            <w:tcW w:w="7950" w:type="dxa"/>
            <w:gridSpan w:val="8"/>
            <w:tcBorders>
              <w:top w:val="single" w:sz="4" w:space="0" w:color="000000"/>
              <w:left w:val="nil"/>
              <w:bottom w:val="single" w:sz="4" w:space="0" w:color="000000"/>
              <w:right w:val="single" w:sz="4" w:space="0" w:color="000000"/>
            </w:tcBorders>
            <w:shd w:val="clear" w:color="FEF2CB" w:fill="FEF2CB"/>
            <w:vAlign w:val="center"/>
            <w:hideMark/>
          </w:tcPr>
          <w:p w:rsidR="004E79D7" w:rsidRPr="004E79D7" w:rsidRDefault="004E79D7" w:rsidP="004E79D7">
            <w:pPr>
              <w:spacing w:after="0" w:line="240" w:lineRule="auto"/>
              <w:rPr>
                <w:rFonts w:ascii="Times New Roman" w:eastAsia="Times New Roman" w:hAnsi="Times New Roman" w:cs="Times New Roman"/>
                <w:color w:val="000000"/>
                <w:kern w:val="0"/>
                <w:sz w:val="20"/>
                <w:szCs w:val="20"/>
                <w:lang w:eastAsia="tr-TR"/>
              </w:rPr>
            </w:pPr>
            <w:r w:rsidRPr="004E79D7">
              <w:rPr>
                <w:rFonts w:ascii="Times New Roman" w:eastAsia="Times New Roman" w:hAnsi="Times New Roman" w:cs="Times New Roman"/>
                <w:color w:val="000000"/>
                <w:kern w:val="0"/>
                <w:sz w:val="20"/>
                <w:szCs w:val="20"/>
                <w:lang w:eastAsia="tr-TR"/>
              </w:rPr>
              <w:t>S1. Sınıf rehber öğretmen ve okul rehber öğretmen arasındaki çalışma iş birliği güçlendirilerek sağlıklı ruh yapısına sahip, kendisini keşfetmeyi öğrenmiş mutlu bireyler yetiştirmeyi sağlamak amacıyla etkinlikler/uygulamalar gerçekleştirilecektir.</w:t>
            </w:r>
            <w:r w:rsidRPr="004E79D7">
              <w:rPr>
                <w:rFonts w:ascii="Times New Roman" w:eastAsia="Times New Roman" w:hAnsi="Times New Roman" w:cs="Times New Roman"/>
                <w:color w:val="000000"/>
                <w:kern w:val="0"/>
                <w:sz w:val="20"/>
                <w:szCs w:val="20"/>
                <w:lang w:eastAsia="tr-TR"/>
              </w:rPr>
              <w:br/>
              <w:t>S2. Rehberlik faaliyetlerinin önemi ile ilgili öğretmenlere yönelik farkındalık faaliyetleri geliştirilecektir.</w:t>
            </w:r>
            <w:r w:rsidRPr="004E79D7">
              <w:rPr>
                <w:rFonts w:ascii="Times New Roman" w:eastAsia="Times New Roman" w:hAnsi="Times New Roman" w:cs="Times New Roman"/>
                <w:color w:val="000000"/>
                <w:kern w:val="0"/>
                <w:sz w:val="20"/>
                <w:szCs w:val="20"/>
                <w:lang w:eastAsia="tr-TR"/>
              </w:rPr>
              <w:br/>
              <w:t>S3. Öğrencilerin yaş dönem özellikleri, bu dönemde karşılaşılabilecek sorunlar ve bu sorunlarla baş etme, öğrenci‐veli sağlıklı iletişim kurma yöntemleriyle ilgili velilere yönelik etkinlikler düzenlenerek velilerin eğitim süreçlerinde yer alması sağlanacaktır.</w:t>
            </w:r>
            <w:r w:rsidRPr="004E79D7">
              <w:rPr>
                <w:rFonts w:ascii="Times New Roman" w:eastAsia="Times New Roman" w:hAnsi="Times New Roman" w:cs="Times New Roman"/>
                <w:color w:val="000000"/>
                <w:kern w:val="0"/>
                <w:sz w:val="20"/>
                <w:szCs w:val="20"/>
                <w:lang w:eastAsia="tr-TR"/>
              </w:rPr>
              <w:br/>
              <w:t>S4. Mesleki ve teknik ortaöğretimden mezun ve alanlarında başarı sağlamış bireylerle birlikte kariyer günleri düzenlenerek öğrencilerin motivasyonlarının artırılması sağlanacaktır. S5. Sektörle iş birliği içinde seminer düzenlenerek öğrencilerde girişimcilik konusunda</w:t>
            </w:r>
            <w:r w:rsidRPr="004E79D7">
              <w:rPr>
                <w:rFonts w:ascii="Times New Roman" w:eastAsia="Times New Roman" w:hAnsi="Times New Roman" w:cs="Times New Roman"/>
                <w:color w:val="000000"/>
                <w:kern w:val="0"/>
                <w:sz w:val="20"/>
                <w:szCs w:val="20"/>
                <w:lang w:eastAsia="tr-TR"/>
              </w:rPr>
              <w:br/>
              <w:t>farkındalıklarının artırılması sağlanacaktır.</w:t>
            </w:r>
          </w:p>
        </w:tc>
      </w:tr>
      <w:tr w:rsidR="004E79D7" w:rsidRPr="004E79D7" w:rsidTr="004E79D7">
        <w:trPr>
          <w:trHeight w:val="495"/>
        </w:trPr>
        <w:tc>
          <w:tcPr>
            <w:tcW w:w="187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2173"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27" w:type="dxa"/>
            <w:tcBorders>
              <w:top w:val="nil"/>
              <w:left w:val="nil"/>
              <w:bottom w:val="nil"/>
              <w:right w:val="nil"/>
            </w:tcBorders>
            <w:shd w:val="clear" w:color="auto" w:fill="auto"/>
            <w:vAlign w:val="center"/>
            <w:hideMark/>
          </w:tcPr>
          <w:p w:rsidR="004E79D7" w:rsidRPr="004E79D7" w:rsidRDefault="004E79D7" w:rsidP="004E79D7">
            <w:pPr>
              <w:spacing w:after="0" w:line="240" w:lineRule="auto"/>
              <w:jc w:val="center"/>
              <w:rPr>
                <w:rFonts w:ascii="Calibri" w:eastAsia="Times New Roman" w:hAnsi="Calibri" w:cs="Calibri"/>
                <w:color w:val="000000"/>
                <w:kern w:val="0"/>
                <w:sz w:val="20"/>
                <w:szCs w:val="20"/>
                <w:lang w:eastAsia="tr-TR"/>
              </w:rPr>
            </w:pPr>
          </w:p>
        </w:tc>
        <w:tc>
          <w:tcPr>
            <w:tcW w:w="95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r>
      <w:tr w:rsidR="004E79D7" w:rsidRPr="004E79D7" w:rsidTr="004E79D7">
        <w:trPr>
          <w:trHeight w:val="495"/>
        </w:trPr>
        <w:tc>
          <w:tcPr>
            <w:tcW w:w="1870" w:type="dxa"/>
            <w:tcBorders>
              <w:top w:val="single" w:sz="4" w:space="0" w:color="000000"/>
              <w:left w:val="single" w:sz="4" w:space="0" w:color="000000"/>
              <w:bottom w:val="single" w:sz="4" w:space="0" w:color="000000"/>
              <w:right w:val="single" w:sz="4" w:space="0" w:color="000000"/>
            </w:tcBorders>
            <w:shd w:val="clear" w:color="F7CAAC" w:fill="F7CAAC"/>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 xml:space="preserve">TEMA: </w:t>
            </w:r>
          </w:p>
        </w:tc>
        <w:tc>
          <w:tcPr>
            <w:tcW w:w="7950" w:type="dxa"/>
            <w:gridSpan w:val="8"/>
            <w:tcBorders>
              <w:top w:val="single" w:sz="4" w:space="0" w:color="000000"/>
              <w:left w:val="nil"/>
              <w:bottom w:val="single" w:sz="4" w:space="0" w:color="000000"/>
              <w:right w:val="single" w:sz="4" w:space="0" w:color="000000"/>
            </w:tcBorders>
            <w:shd w:val="clear" w:color="F7CAAC" w:fill="F7CAAC"/>
            <w:vAlign w:val="center"/>
            <w:hideMark/>
          </w:tcPr>
          <w:p w:rsidR="004E79D7" w:rsidRPr="004E79D7" w:rsidRDefault="004E79D7" w:rsidP="004E79D7">
            <w:pPr>
              <w:spacing w:after="0" w:line="240" w:lineRule="auto"/>
              <w:rPr>
                <w:rFonts w:ascii="Times New Roman" w:eastAsia="Times New Roman" w:hAnsi="Times New Roman" w:cs="Times New Roman"/>
                <w:color w:val="000000"/>
                <w:kern w:val="0"/>
                <w:sz w:val="20"/>
                <w:szCs w:val="20"/>
                <w:lang w:eastAsia="tr-TR"/>
              </w:rPr>
            </w:pPr>
            <w:r w:rsidRPr="004E79D7">
              <w:rPr>
                <w:rFonts w:ascii="Times New Roman" w:eastAsia="Times New Roman" w:hAnsi="Times New Roman" w:cs="Times New Roman"/>
                <w:color w:val="000000"/>
                <w:kern w:val="0"/>
                <w:sz w:val="20"/>
                <w:szCs w:val="20"/>
                <w:lang w:eastAsia="tr-TR"/>
              </w:rPr>
              <w:t>KALİTE</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7CAAC" w:fill="F7CAAC"/>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STRATEJİK AMAÇ 2.</w:t>
            </w:r>
          </w:p>
        </w:tc>
        <w:tc>
          <w:tcPr>
            <w:tcW w:w="7950" w:type="dxa"/>
            <w:gridSpan w:val="8"/>
            <w:tcBorders>
              <w:top w:val="single" w:sz="4" w:space="0" w:color="000000"/>
              <w:left w:val="nil"/>
              <w:bottom w:val="single" w:sz="4" w:space="0" w:color="000000"/>
              <w:right w:val="single" w:sz="4" w:space="0" w:color="000000"/>
            </w:tcBorders>
            <w:shd w:val="clear" w:color="F7CAAC" w:fill="F7CAAC"/>
            <w:vAlign w:val="center"/>
            <w:hideMark/>
          </w:tcPr>
          <w:p w:rsidR="004E79D7" w:rsidRPr="004E79D7" w:rsidRDefault="004E79D7" w:rsidP="004E79D7">
            <w:pPr>
              <w:spacing w:after="0" w:line="240" w:lineRule="auto"/>
              <w:rPr>
                <w:rFonts w:ascii="Times New Roman" w:eastAsia="Times New Roman" w:hAnsi="Times New Roman" w:cs="Times New Roman"/>
                <w:color w:val="000000"/>
                <w:kern w:val="0"/>
                <w:sz w:val="20"/>
                <w:szCs w:val="20"/>
                <w:lang w:eastAsia="tr-TR"/>
              </w:rPr>
            </w:pPr>
            <w:r w:rsidRPr="004E79D7">
              <w:rPr>
                <w:rFonts w:ascii="Times New Roman" w:eastAsia="Times New Roman" w:hAnsi="Times New Roman" w:cs="Times New Roman"/>
                <w:color w:val="000000"/>
                <w:kern w:val="0"/>
                <w:sz w:val="20"/>
                <w:szCs w:val="20"/>
                <w:lang w:eastAsia="tr-TR"/>
              </w:rPr>
              <w:t>Ulusal ve uluslararası alanda mesleki yeterliliği ile kabul gören, mesleki değerlere sahip, yaratıcı, yenilikçi, girişimci, üretken, ekonomiye değer katan ehil işgücü yetiştirilmesi sağlanacaktır.</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BF9000" w:fill="BF9000"/>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Hedef 2.5</w:t>
            </w:r>
          </w:p>
        </w:tc>
        <w:tc>
          <w:tcPr>
            <w:tcW w:w="7950" w:type="dxa"/>
            <w:gridSpan w:val="8"/>
            <w:tcBorders>
              <w:top w:val="single" w:sz="4" w:space="0" w:color="000000"/>
              <w:left w:val="nil"/>
              <w:bottom w:val="single" w:sz="4" w:space="0" w:color="000000"/>
              <w:right w:val="single" w:sz="4" w:space="0" w:color="000000"/>
            </w:tcBorders>
            <w:shd w:val="clear" w:color="BF9000" w:fill="BF9000"/>
            <w:vAlign w:val="center"/>
            <w:hideMark/>
          </w:tcPr>
          <w:p w:rsidR="004E79D7" w:rsidRPr="004E79D7" w:rsidRDefault="004E79D7" w:rsidP="004E79D7">
            <w:pPr>
              <w:spacing w:after="0" w:line="240" w:lineRule="auto"/>
              <w:rPr>
                <w:rFonts w:ascii="Times New Roman" w:eastAsia="Times New Roman" w:hAnsi="Times New Roman" w:cs="Times New Roman"/>
                <w:color w:val="000000"/>
                <w:kern w:val="0"/>
                <w:sz w:val="20"/>
                <w:szCs w:val="20"/>
                <w:lang w:eastAsia="tr-TR"/>
              </w:rPr>
            </w:pPr>
            <w:r w:rsidRPr="004E79D7">
              <w:rPr>
                <w:rFonts w:ascii="Times New Roman" w:eastAsia="Times New Roman" w:hAnsi="Times New Roman" w:cs="Times New Roman"/>
                <w:color w:val="000000"/>
                <w:kern w:val="0"/>
                <w:sz w:val="20"/>
                <w:szCs w:val="20"/>
                <w:lang w:eastAsia="tr-TR"/>
              </w:rPr>
              <w:t>Sektörle işbirlikleri artırılarak öğrencilerin pratik deneyim, burs ve istihdam imkânları artırılacaktır.</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NO</w:t>
            </w:r>
          </w:p>
        </w:tc>
        <w:tc>
          <w:tcPr>
            <w:tcW w:w="2173" w:type="dxa"/>
            <w:tcBorders>
              <w:top w:val="nil"/>
              <w:left w:val="nil"/>
              <w:bottom w:val="single" w:sz="4" w:space="0" w:color="000000"/>
              <w:right w:val="nil"/>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Performans Göstergeleri</w:t>
            </w:r>
          </w:p>
        </w:tc>
        <w:tc>
          <w:tcPr>
            <w:tcW w:w="827" w:type="dxa"/>
            <w:tcBorders>
              <w:top w:val="nil"/>
              <w:left w:val="single" w:sz="4" w:space="0" w:color="000000"/>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jc w:val="center"/>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Hedefe Etkisi (%)</w:t>
            </w:r>
          </w:p>
        </w:tc>
        <w:tc>
          <w:tcPr>
            <w:tcW w:w="95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Başlangıç Değeri</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2024 Hedef</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2025 Hedef</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2026 Hedef</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2027 Hedef</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2028 Hedef</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2.5.1</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 xml:space="preserve">Sektörle iş birliği kapsamında imzalanan protokol sayısı </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20</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61</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61</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62</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65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65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65</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2.5.2</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Protokol kapsamında beceri eğitimi alan öğrenci sayısı</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20</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105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88</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93</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117</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144</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174</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2.5.3</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 xml:space="preserve">Protokol kapsamında düzenlenen işbaşı eğitimlerine katılan öğretmen sayısı </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20</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26</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26</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27</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27</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28</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28</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2.5.4</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Protokol kapsamında burs alan öğrenci sayısı</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20</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0</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2.5.5</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Protokol imzalanan kurum/kuruluşlarda mezuniyetten sonra istihdam edilen öğrenci sayısı</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20</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16</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17</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18</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19</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w:t>
            </w:r>
          </w:p>
        </w:tc>
      </w:tr>
      <w:tr w:rsidR="004E79D7" w:rsidRPr="004E79D7" w:rsidTr="004E79D7">
        <w:trPr>
          <w:trHeight w:val="1770"/>
        </w:trPr>
        <w:tc>
          <w:tcPr>
            <w:tcW w:w="1870" w:type="dxa"/>
            <w:tcBorders>
              <w:top w:val="nil"/>
              <w:left w:val="single" w:sz="4" w:space="0" w:color="000000"/>
              <w:bottom w:val="single" w:sz="4" w:space="0" w:color="000000"/>
              <w:right w:val="single" w:sz="4" w:space="0" w:color="000000"/>
            </w:tcBorders>
            <w:shd w:val="clear" w:color="FEF2CB" w:fill="FEF2CB"/>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Stratejiler</w:t>
            </w:r>
          </w:p>
        </w:tc>
        <w:tc>
          <w:tcPr>
            <w:tcW w:w="7950" w:type="dxa"/>
            <w:gridSpan w:val="8"/>
            <w:tcBorders>
              <w:top w:val="single" w:sz="4" w:space="0" w:color="000000"/>
              <w:left w:val="nil"/>
              <w:bottom w:val="single" w:sz="4" w:space="0" w:color="000000"/>
              <w:right w:val="single" w:sz="4" w:space="0" w:color="000000"/>
            </w:tcBorders>
            <w:shd w:val="clear" w:color="FEF2CB" w:fill="FEF2CB"/>
            <w:vAlign w:val="center"/>
            <w:hideMark/>
          </w:tcPr>
          <w:p w:rsidR="004E79D7" w:rsidRPr="004E79D7" w:rsidRDefault="004E79D7" w:rsidP="004E79D7">
            <w:pPr>
              <w:spacing w:after="0" w:line="240" w:lineRule="auto"/>
              <w:rPr>
                <w:rFonts w:ascii="Times New Roman" w:eastAsia="Times New Roman" w:hAnsi="Times New Roman" w:cs="Times New Roman"/>
                <w:color w:val="000000"/>
                <w:kern w:val="0"/>
                <w:sz w:val="20"/>
                <w:szCs w:val="20"/>
                <w:lang w:eastAsia="tr-TR"/>
              </w:rPr>
            </w:pPr>
            <w:r w:rsidRPr="004E79D7">
              <w:rPr>
                <w:rFonts w:ascii="Times New Roman" w:eastAsia="Times New Roman" w:hAnsi="Times New Roman" w:cs="Times New Roman"/>
                <w:color w:val="000000"/>
                <w:kern w:val="0"/>
                <w:sz w:val="20"/>
                <w:szCs w:val="20"/>
                <w:lang w:eastAsia="tr-TR"/>
              </w:rPr>
              <w:t>S1. Öğrencilerin burs, staj/beceri eğitimi ve istihdam imkânlarını artırmak, öğretmenlerin mesleki gelişimlerini sağlamak amacıyla işbaşı eğitimleri düzenlemek için mesleki ve teknik ortaöğretimde eğitimi verilen alanlarda sektörle iş birliğini güçlendirecek protokollerin sayısı artırılacaktır.</w:t>
            </w:r>
            <w:r w:rsidRPr="004E79D7">
              <w:rPr>
                <w:rFonts w:ascii="Times New Roman" w:eastAsia="Times New Roman" w:hAnsi="Times New Roman" w:cs="Times New Roman"/>
                <w:color w:val="000000"/>
                <w:kern w:val="0"/>
                <w:sz w:val="20"/>
                <w:szCs w:val="20"/>
                <w:lang w:eastAsia="tr-TR"/>
              </w:rPr>
              <w:br/>
              <w:t>S2. İmzalanan protokollerin yürütülme süreçleri ve uygulama sonuçları izlenerek elde edilen veriler ulusal boyutta oluşturulan protokol izleme sistemine girilecektir.</w:t>
            </w:r>
            <w:r w:rsidRPr="004E79D7">
              <w:rPr>
                <w:rFonts w:ascii="Times New Roman" w:eastAsia="Times New Roman" w:hAnsi="Times New Roman" w:cs="Times New Roman"/>
                <w:color w:val="000000"/>
                <w:kern w:val="0"/>
                <w:sz w:val="20"/>
                <w:szCs w:val="20"/>
                <w:lang w:eastAsia="tr-TR"/>
              </w:rPr>
              <w:br/>
              <w:t>S3. Merkezi ve mahallî düzeyde protokoller kapsamında düzenlenen işbaşı eğitimlerine öğretmenlerin katılımı sağlanacaktır.</w:t>
            </w:r>
            <w:r w:rsidRPr="004E79D7">
              <w:rPr>
                <w:rFonts w:ascii="Times New Roman" w:eastAsia="Times New Roman" w:hAnsi="Times New Roman" w:cs="Times New Roman"/>
                <w:color w:val="000000"/>
                <w:kern w:val="0"/>
                <w:sz w:val="20"/>
                <w:szCs w:val="20"/>
                <w:lang w:eastAsia="tr-TR"/>
              </w:rPr>
              <w:br/>
              <w:t>S4. Okul yöneticilerinin sektörle iletişim ve iş birliği becerileri güçlendirilecektir.</w:t>
            </w:r>
          </w:p>
        </w:tc>
      </w:tr>
      <w:tr w:rsidR="004E79D7" w:rsidRPr="004E79D7" w:rsidTr="004E79D7">
        <w:trPr>
          <w:trHeight w:val="495"/>
        </w:trPr>
        <w:tc>
          <w:tcPr>
            <w:tcW w:w="1870" w:type="dxa"/>
            <w:tcBorders>
              <w:top w:val="nil"/>
              <w:left w:val="nil"/>
              <w:bottom w:val="nil"/>
              <w:right w:val="nil"/>
            </w:tcBorders>
            <w:shd w:val="clear" w:color="auto" w:fill="auto"/>
            <w:vAlign w:val="center"/>
            <w:hideMark/>
          </w:tcPr>
          <w:p w:rsidR="004E79D7" w:rsidRDefault="004E79D7" w:rsidP="004E79D7">
            <w:pPr>
              <w:spacing w:after="0" w:line="240" w:lineRule="auto"/>
              <w:rPr>
                <w:rFonts w:ascii="Calibri" w:eastAsia="Times New Roman" w:hAnsi="Calibri" w:cs="Calibri"/>
                <w:color w:val="000000"/>
                <w:kern w:val="0"/>
                <w:sz w:val="20"/>
                <w:szCs w:val="20"/>
                <w:lang w:eastAsia="tr-TR"/>
              </w:rPr>
            </w:pPr>
          </w:p>
          <w:p w:rsidR="0021588C" w:rsidRDefault="0021588C" w:rsidP="004E79D7">
            <w:pPr>
              <w:spacing w:after="0" w:line="240" w:lineRule="auto"/>
              <w:rPr>
                <w:rFonts w:ascii="Calibri" w:eastAsia="Times New Roman" w:hAnsi="Calibri" w:cs="Calibri"/>
                <w:color w:val="000000"/>
                <w:kern w:val="0"/>
                <w:sz w:val="20"/>
                <w:szCs w:val="20"/>
                <w:lang w:eastAsia="tr-TR"/>
              </w:rPr>
            </w:pPr>
          </w:p>
          <w:p w:rsidR="0021588C" w:rsidRDefault="0021588C" w:rsidP="004E79D7">
            <w:pPr>
              <w:spacing w:after="0" w:line="240" w:lineRule="auto"/>
              <w:rPr>
                <w:rFonts w:ascii="Calibri" w:eastAsia="Times New Roman" w:hAnsi="Calibri" w:cs="Calibri"/>
                <w:color w:val="000000"/>
                <w:kern w:val="0"/>
                <w:sz w:val="20"/>
                <w:szCs w:val="20"/>
                <w:lang w:eastAsia="tr-TR"/>
              </w:rPr>
            </w:pPr>
          </w:p>
          <w:p w:rsidR="0021588C" w:rsidRDefault="0021588C" w:rsidP="004E79D7">
            <w:pPr>
              <w:spacing w:after="0" w:line="240" w:lineRule="auto"/>
              <w:rPr>
                <w:rFonts w:ascii="Calibri" w:eastAsia="Times New Roman" w:hAnsi="Calibri" w:cs="Calibri"/>
                <w:color w:val="000000"/>
                <w:kern w:val="0"/>
                <w:sz w:val="20"/>
                <w:szCs w:val="20"/>
                <w:lang w:eastAsia="tr-TR"/>
              </w:rPr>
            </w:pPr>
          </w:p>
          <w:p w:rsidR="0021588C" w:rsidRDefault="0021588C" w:rsidP="004E79D7">
            <w:pPr>
              <w:spacing w:after="0" w:line="240" w:lineRule="auto"/>
              <w:rPr>
                <w:rFonts w:ascii="Calibri" w:eastAsia="Times New Roman" w:hAnsi="Calibri" w:cs="Calibri"/>
                <w:color w:val="000000"/>
                <w:kern w:val="0"/>
                <w:sz w:val="20"/>
                <w:szCs w:val="20"/>
                <w:lang w:eastAsia="tr-TR"/>
              </w:rPr>
            </w:pPr>
          </w:p>
          <w:p w:rsidR="0021588C" w:rsidRDefault="0021588C" w:rsidP="004E79D7">
            <w:pPr>
              <w:spacing w:after="0" w:line="240" w:lineRule="auto"/>
              <w:rPr>
                <w:rFonts w:ascii="Calibri" w:eastAsia="Times New Roman" w:hAnsi="Calibri" w:cs="Calibri"/>
                <w:color w:val="000000"/>
                <w:kern w:val="0"/>
                <w:sz w:val="20"/>
                <w:szCs w:val="20"/>
                <w:lang w:eastAsia="tr-TR"/>
              </w:rPr>
            </w:pPr>
          </w:p>
          <w:p w:rsidR="0021588C" w:rsidRDefault="0021588C" w:rsidP="004E79D7">
            <w:pPr>
              <w:spacing w:after="0" w:line="240" w:lineRule="auto"/>
              <w:rPr>
                <w:rFonts w:ascii="Calibri" w:eastAsia="Times New Roman" w:hAnsi="Calibri" w:cs="Calibri"/>
                <w:color w:val="000000"/>
                <w:kern w:val="0"/>
                <w:sz w:val="20"/>
                <w:szCs w:val="20"/>
                <w:lang w:eastAsia="tr-TR"/>
              </w:rPr>
            </w:pPr>
          </w:p>
          <w:p w:rsidR="0021588C" w:rsidRPr="004E79D7" w:rsidRDefault="0021588C" w:rsidP="004E79D7">
            <w:pPr>
              <w:spacing w:after="0" w:line="240" w:lineRule="auto"/>
              <w:rPr>
                <w:rFonts w:ascii="Calibri" w:eastAsia="Times New Roman" w:hAnsi="Calibri" w:cs="Calibri"/>
                <w:color w:val="000000"/>
                <w:kern w:val="0"/>
                <w:sz w:val="20"/>
                <w:szCs w:val="20"/>
                <w:lang w:eastAsia="tr-TR"/>
              </w:rPr>
            </w:pPr>
          </w:p>
        </w:tc>
        <w:tc>
          <w:tcPr>
            <w:tcW w:w="2173"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27" w:type="dxa"/>
            <w:tcBorders>
              <w:top w:val="nil"/>
              <w:left w:val="nil"/>
              <w:bottom w:val="nil"/>
              <w:right w:val="nil"/>
            </w:tcBorders>
            <w:shd w:val="clear" w:color="auto" w:fill="auto"/>
            <w:vAlign w:val="center"/>
            <w:hideMark/>
          </w:tcPr>
          <w:p w:rsidR="004E79D7" w:rsidRPr="004E79D7" w:rsidRDefault="004E79D7" w:rsidP="004E79D7">
            <w:pPr>
              <w:spacing w:after="0" w:line="240" w:lineRule="auto"/>
              <w:jc w:val="center"/>
              <w:rPr>
                <w:rFonts w:ascii="Calibri" w:eastAsia="Times New Roman" w:hAnsi="Calibri" w:cs="Calibri"/>
                <w:color w:val="000000"/>
                <w:kern w:val="0"/>
                <w:sz w:val="20"/>
                <w:szCs w:val="20"/>
                <w:lang w:eastAsia="tr-TR"/>
              </w:rPr>
            </w:pPr>
          </w:p>
        </w:tc>
        <w:tc>
          <w:tcPr>
            <w:tcW w:w="95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r>
      <w:tr w:rsidR="004E79D7" w:rsidRPr="004E79D7" w:rsidTr="004E79D7">
        <w:trPr>
          <w:trHeight w:val="495"/>
        </w:trPr>
        <w:tc>
          <w:tcPr>
            <w:tcW w:w="1870" w:type="dxa"/>
            <w:tcBorders>
              <w:top w:val="single" w:sz="4" w:space="0" w:color="000000"/>
              <w:left w:val="single" w:sz="4" w:space="0" w:color="000000"/>
              <w:bottom w:val="single" w:sz="4" w:space="0" w:color="000000"/>
              <w:right w:val="single" w:sz="4" w:space="0" w:color="000000"/>
            </w:tcBorders>
            <w:shd w:val="clear" w:color="F7CAAC" w:fill="F7CAAC"/>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lastRenderedPageBreak/>
              <w:t xml:space="preserve">TEMA: </w:t>
            </w:r>
          </w:p>
        </w:tc>
        <w:tc>
          <w:tcPr>
            <w:tcW w:w="7950" w:type="dxa"/>
            <w:gridSpan w:val="8"/>
            <w:tcBorders>
              <w:top w:val="single" w:sz="4" w:space="0" w:color="000000"/>
              <w:left w:val="nil"/>
              <w:bottom w:val="single" w:sz="4" w:space="0" w:color="000000"/>
              <w:right w:val="single" w:sz="4" w:space="0" w:color="000000"/>
            </w:tcBorders>
            <w:shd w:val="clear" w:color="F7CAAC" w:fill="F7CAAC"/>
            <w:vAlign w:val="center"/>
            <w:hideMark/>
          </w:tcPr>
          <w:p w:rsidR="004E79D7" w:rsidRPr="004E79D7" w:rsidRDefault="004E79D7" w:rsidP="004E79D7">
            <w:pPr>
              <w:spacing w:after="0" w:line="240" w:lineRule="auto"/>
              <w:rPr>
                <w:rFonts w:ascii="Times New Roman" w:eastAsia="Times New Roman" w:hAnsi="Times New Roman" w:cs="Times New Roman"/>
                <w:color w:val="000000"/>
                <w:kern w:val="0"/>
                <w:sz w:val="20"/>
                <w:szCs w:val="20"/>
                <w:lang w:eastAsia="tr-TR"/>
              </w:rPr>
            </w:pPr>
            <w:r w:rsidRPr="004E79D7">
              <w:rPr>
                <w:rFonts w:ascii="Times New Roman" w:eastAsia="Times New Roman" w:hAnsi="Times New Roman" w:cs="Times New Roman"/>
                <w:color w:val="000000"/>
                <w:kern w:val="0"/>
                <w:sz w:val="20"/>
                <w:szCs w:val="20"/>
                <w:lang w:eastAsia="tr-TR"/>
              </w:rPr>
              <w:t>KAPASİTE</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7CAAC" w:fill="F7CAAC"/>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STRATEJİK AMAÇ 3.</w:t>
            </w:r>
          </w:p>
        </w:tc>
        <w:tc>
          <w:tcPr>
            <w:tcW w:w="7950" w:type="dxa"/>
            <w:gridSpan w:val="8"/>
            <w:tcBorders>
              <w:top w:val="single" w:sz="4" w:space="0" w:color="000000"/>
              <w:left w:val="nil"/>
              <w:bottom w:val="single" w:sz="4" w:space="0" w:color="000000"/>
              <w:right w:val="single" w:sz="4" w:space="0" w:color="000000"/>
            </w:tcBorders>
            <w:shd w:val="clear" w:color="F7CAAC" w:fill="F7CAAC"/>
            <w:vAlign w:val="center"/>
            <w:hideMark/>
          </w:tcPr>
          <w:p w:rsidR="004E79D7" w:rsidRPr="004E79D7" w:rsidRDefault="004E79D7" w:rsidP="004E79D7">
            <w:pPr>
              <w:spacing w:after="0" w:line="240" w:lineRule="auto"/>
              <w:rPr>
                <w:rFonts w:ascii="Times New Roman" w:eastAsia="Times New Roman" w:hAnsi="Times New Roman" w:cs="Times New Roman"/>
                <w:color w:val="000000"/>
                <w:kern w:val="0"/>
                <w:sz w:val="20"/>
                <w:szCs w:val="20"/>
                <w:lang w:eastAsia="tr-TR"/>
              </w:rPr>
            </w:pPr>
            <w:r w:rsidRPr="004E79D7">
              <w:rPr>
                <w:rFonts w:ascii="Times New Roman" w:eastAsia="Times New Roman" w:hAnsi="Times New Roman" w:cs="Times New Roman"/>
                <w:color w:val="000000"/>
                <w:kern w:val="0"/>
                <w:sz w:val="20"/>
                <w:szCs w:val="20"/>
                <w:lang w:eastAsia="tr-TR"/>
              </w:rPr>
              <w:t>Okulun amaçlarına ulaşmasını sağlayacak kurumsal imkân ve yetkinlikler verimli ve sürdürülebilir bir şekilde geliştirilecektir.</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BF9000" w:fill="BF9000"/>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Hedef 3.1</w:t>
            </w:r>
          </w:p>
        </w:tc>
        <w:tc>
          <w:tcPr>
            <w:tcW w:w="7150" w:type="dxa"/>
            <w:gridSpan w:val="7"/>
            <w:tcBorders>
              <w:top w:val="single" w:sz="4" w:space="0" w:color="000000"/>
              <w:left w:val="nil"/>
              <w:bottom w:val="single" w:sz="4" w:space="0" w:color="000000"/>
              <w:right w:val="single" w:sz="4" w:space="0" w:color="000000"/>
            </w:tcBorders>
            <w:shd w:val="clear" w:color="BF9000" w:fill="BF9000"/>
            <w:vAlign w:val="center"/>
            <w:hideMark/>
          </w:tcPr>
          <w:p w:rsidR="004E79D7" w:rsidRPr="004E79D7" w:rsidRDefault="004E79D7" w:rsidP="004E79D7">
            <w:pPr>
              <w:spacing w:after="0" w:line="240" w:lineRule="auto"/>
              <w:rPr>
                <w:rFonts w:ascii="Times New Roman" w:eastAsia="Times New Roman" w:hAnsi="Times New Roman" w:cs="Times New Roman"/>
                <w:color w:val="000000"/>
                <w:kern w:val="0"/>
                <w:sz w:val="20"/>
                <w:szCs w:val="20"/>
                <w:lang w:eastAsia="tr-TR"/>
              </w:rPr>
            </w:pPr>
            <w:r w:rsidRPr="004E79D7">
              <w:rPr>
                <w:rFonts w:ascii="Times New Roman" w:eastAsia="Times New Roman" w:hAnsi="Times New Roman" w:cs="Times New Roman"/>
                <w:color w:val="000000"/>
                <w:kern w:val="0"/>
                <w:sz w:val="20"/>
                <w:szCs w:val="20"/>
                <w:lang w:eastAsia="tr-TR"/>
              </w:rPr>
              <w:t>Okulun fiziki mekânlarının okulun ihtiyaç ve hedefleri doğrultusunda iyileştirilmesi sağlanacaktır.</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color w:val="000000"/>
                <w:kern w:val="0"/>
                <w:sz w:val="20"/>
                <w:szCs w:val="20"/>
                <w:lang w:eastAsia="tr-TR"/>
              </w:rPr>
            </w:pPr>
            <w:r w:rsidRPr="004E79D7">
              <w:rPr>
                <w:rFonts w:ascii="Times New Roman" w:eastAsia="Times New Roman" w:hAnsi="Times New Roman" w:cs="Times New Roman"/>
                <w:color w:val="000000"/>
                <w:kern w:val="0"/>
                <w:sz w:val="20"/>
                <w:szCs w:val="20"/>
                <w:lang w:eastAsia="tr-TR"/>
              </w:rPr>
              <w:t> </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NO</w:t>
            </w:r>
          </w:p>
        </w:tc>
        <w:tc>
          <w:tcPr>
            <w:tcW w:w="2173" w:type="dxa"/>
            <w:tcBorders>
              <w:top w:val="nil"/>
              <w:left w:val="nil"/>
              <w:bottom w:val="single" w:sz="4" w:space="0" w:color="000000"/>
              <w:right w:val="nil"/>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Performans Göstergeleri</w:t>
            </w:r>
          </w:p>
        </w:tc>
        <w:tc>
          <w:tcPr>
            <w:tcW w:w="827" w:type="dxa"/>
            <w:tcBorders>
              <w:top w:val="nil"/>
              <w:left w:val="single" w:sz="4" w:space="0" w:color="000000"/>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jc w:val="center"/>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Hedefe Etkisi (%)</w:t>
            </w:r>
          </w:p>
        </w:tc>
        <w:tc>
          <w:tcPr>
            <w:tcW w:w="95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Başlangıç Değeri</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2024 Hedef</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2025 Hedef</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2026 Hedef</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2027 Hedef</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2028 Hedef</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3.1.1</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 xml:space="preserve">İyileştirilen fiziki mekân (derslik, spor salonu, kütüphane, pansiyon vb.) sayısı </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25</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3.1.2</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Sektörle iş birliği içerisinde yenilenen atölye ve laboratuvar sayısı</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25</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3</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3</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3.1.3</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 xml:space="preserve">Fiziksel mekanların temizlik ve hijyenine ilişkin memnuniyet oranı (%) </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25</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99</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99</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99</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99</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3.1.4</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Altyapı ve donatım eksikliği bulunan fiziksel birim sayısı</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25</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0</w:t>
            </w:r>
          </w:p>
        </w:tc>
      </w:tr>
      <w:tr w:rsidR="004E79D7" w:rsidRPr="004E79D7" w:rsidTr="004E79D7">
        <w:trPr>
          <w:trHeight w:val="1455"/>
        </w:trPr>
        <w:tc>
          <w:tcPr>
            <w:tcW w:w="1870" w:type="dxa"/>
            <w:tcBorders>
              <w:top w:val="nil"/>
              <w:left w:val="single" w:sz="4" w:space="0" w:color="000000"/>
              <w:bottom w:val="single" w:sz="4" w:space="0" w:color="000000"/>
              <w:right w:val="single" w:sz="4" w:space="0" w:color="000000"/>
            </w:tcBorders>
            <w:shd w:val="clear" w:color="FEF2CB" w:fill="FEF2CB"/>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Stratejiler</w:t>
            </w:r>
          </w:p>
        </w:tc>
        <w:tc>
          <w:tcPr>
            <w:tcW w:w="7950" w:type="dxa"/>
            <w:gridSpan w:val="8"/>
            <w:tcBorders>
              <w:top w:val="single" w:sz="4" w:space="0" w:color="000000"/>
              <w:left w:val="nil"/>
              <w:bottom w:val="single" w:sz="4" w:space="0" w:color="000000"/>
              <w:right w:val="single" w:sz="4" w:space="0" w:color="000000"/>
            </w:tcBorders>
            <w:shd w:val="clear" w:color="FEF2CB" w:fill="FEF2CB"/>
            <w:vAlign w:val="center"/>
            <w:hideMark/>
          </w:tcPr>
          <w:p w:rsidR="004E79D7" w:rsidRPr="004E79D7" w:rsidRDefault="004E79D7" w:rsidP="004E79D7">
            <w:pPr>
              <w:spacing w:after="0" w:line="240" w:lineRule="auto"/>
              <w:rPr>
                <w:rFonts w:ascii="Times New Roman" w:eastAsia="Times New Roman" w:hAnsi="Times New Roman" w:cs="Times New Roman"/>
                <w:color w:val="000000"/>
                <w:kern w:val="0"/>
                <w:sz w:val="20"/>
                <w:szCs w:val="20"/>
                <w:lang w:eastAsia="tr-TR"/>
              </w:rPr>
            </w:pPr>
            <w:r w:rsidRPr="004E79D7">
              <w:rPr>
                <w:rFonts w:ascii="Times New Roman" w:eastAsia="Times New Roman" w:hAnsi="Times New Roman" w:cs="Times New Roman"/>
                <w:color w:val="000000"/>
                <w:kern w:val="0"/>
                <w:sz w:val="20"/>
                <w:szCs w:val="20"/>
                <w:lang w:eastAsia="tr-TR"/>
              </w:rPr>
              <w:t>S1. Okulun fiziki mekânlarının durum tespiti yapılacak ve iyileştirilmesi için önceliklendirilmiş bir plan doğrultusunda çalışmalar yapılacaktır.</w:t>
            </w:r>
            <w:r w:rsidRPr="004E79D7">
              <w:rPr>
                <w:rFonts w:ascii="Times New Roman" w:eastAsia="Times New Roman" w:hAnsi="Times New Roman" w:cs="Times New Roman"/>
                <w:color w:val="000000"/>
                <w:kern w:val="0"/>
                <w:sz w:val="20"/>
                <w:szCs w:val="20"/>
                <w:lang w:eastAsia="tr-TR"/>
              </w:rPr>
              <w:br/>
              <w:t>S2. Fiziki mekânların iyileştirilmesi için kamu idareleri, belediyeler ve işverenlerle iş birlikleri yapılacaktır.</w:t>
            </w:r>
            <w:r w:rsidRPr="004E79D7">
              <w:rPr>
                <w:rFonts w:ascii="Times New Roman" w:eastAsia="Times New Roman" w:hAnsi="Times New Roman" w:cs="Times New Roman"/>
                <w:color w:val="000000"/>
                <w:kern w:val="0"/>
                <w:sz w:val="20"/>
                <w:szCs w:val="20"/>
                <w:lang w:eastAsia="tr-TR"/>
              </w:rPr>
              <w:br/>
              <w:t>S3. Atölye ve laboratuvarların iyileştirilmesi için sektör ile iş birlikleri yapılacaktır. S4. Bilişim altyapısını güçlendirmek amacıyla sektörle iş birlikleri yapılacaktır.</w:t>
            </w:r>
            <w:r w:rsidRPr="004E79D7">
              <w:rPr>
                <w:rFonts w:ascii="Times New Roman" w:eastAsia="Times New Roman" w:hAnsi="Times New Roman" w:cs="Times New Roman"/>
                <w:color w:val="000000"/>
                <w:kern w:val="0"/>
                <w:sz w:val="20"/>
                <w:szCs w:val="20"/>
                <w:lang w:eastAsia="tr-TR"/>
              </w:rPr>
              <w:br/>
              <w:t>S5. Temizlik ve hijyen memnuniyet düzeyi belirlemek için anketler uygulanarak yapılacak değerlendirmeler sonucunda gerekli tedbirler alınacaktır.</w:t>
            </w:r>
          </w:p>
        </w:tc>
      </w:tr>
      <w:tr w:rsidR="004E79D7" w:rsidRPr="004E79D7" w:rsidTr="004E79D7">
        <w:trPr>
          <w:trHeight w:val="495"/>
        </w:trPr>
        <w:tc>
          <w:tcPr>
            <w:tcW w:w="187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2173"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27" w:type="dxa"/>
            <w:tcBorders>
              <w:top w:val="nil"/>
              <w:left w:val="nil"/>
              <w:bottom w:val="nil"/>
              <w:right w:val="nil"/>
            </w:tcBorders>
            <w:shd w:val="clear" w:color="auto" w:fill="auto"/>
            <w:vAlign w:val="center"/>
            <w:hideMark/>
          </w:tcPr>
          <w:p w:rsidR="004E79D7" w:rsidRPr="004E79D7" w:rsidRDefault="004E79D7" w:rsidP="004E79D7">
            <w:pPr>
              <w:spacing w:after="0" w:line="240" w:lineRule="auto"/>
              <w:jc w:val="center"/>
              <w:rPr>
                <w:rFonts w:ascii="Calibri" w:eastAsia="Times New Roman" w:hAnsi="Calibri" w:cs="Calibri"/>
                <w:color w:val="000000"/>
                <w:kern w:val="0"/>
                <w:sz w:val="20"/>
                <w:szCs w:val="20"/>
                <w:lang w:eastAsia="tr-TR"/>
              </w:rPr>
            </w:pPr>
          </w:p>
        </w:tc>
        <w:tc>
          <w:tcPr>
            <w:tcW w:w="95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r>
      <w:tr w:rsidR="004E79D7" w:rsidRPr="004E79D7" w:rsidTr="004E79D7">
        <w:trPr>
          <w:trHeight w:val="495"/>
        </w:trPr>
        <w:tc>
          <w:tcPr>
            <w:tcW w:w="1870" w:type="dxa"/>
            <w:tcBorders>
              <w:top w:val="single" w:sz="4" w:space="0" w:color="000000"/>
              <w:left w:val="single" w:sz="4" w:space="0" w:color="000000"/>
              <w:bottom w:val="single" w:sz="4" w:space="0" w:color="000000"/>
              <w:right w:val="single" w:sz="4" w:space="0" w:color="000000"/>
            </w:tcBorders>
            <w:shd w:val="clear" w:color="F7CAAC" w:fill="F7CAAC"/>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 xml:space="preserve">TEMA: </w:t>
            </w:r>
          </w:p>
        </w:tc>
        <w:tc>
          <w:tcPr>
            <w:tcW w:w="7950" w:type="dxa"/>
            <w:gridSpan w:val="8"/>
            <w:tcBorders>
              <w:top w:val="single" w:sz="4" w:space="0" w:color="000000"/>
              <w:left w:val="nil"/>
              <w:bottom w:val="single" w:sz="4" w:space="0" w:color="000000"/>
              <w:right w:val="single" w:sz="4" w:space="0" w:color="000000"/>
            </w:tcBorders>
            <w:shd w:val="clear" w:color="F7CAAC" w:fill="F7CAAC"/>
            <w:vAlign w:val="center"/>
            <w:hideMark/>
          </w:tcPr>
          <w:p w:rsidR="004E79D7" w:rsidRPr="004E79D7" w:rsidRDefault="004E79D7" w:rsidP="004E79D7">
            <w:pPr>
              <w:spacing w:after="0" w:line="240" w:lineRule="auto"/>
              <w:rPr>
                <w:rFonts w:ascii="Times New Roman" w:eastAsia="Times New Roman" w:hAnsi="Times New Roman" w:cs="Times New Roman"/>
                <w:color w:val="000000"/>
                <w:kern w:val="0"/>
                <w:sz w:val="20"/>
                <w:szCs w:val="20"/>
                <w:lang w:eastAsia="tr-TR"/>
              </w:rPr>
            </w:pPr>
            <w:r w:rsidRPr="004E79D7">
              <w:rPr>
                <w:rFonts w:ascii="Times New Roman" w:eastAsia="Times New Roman" w:hAnsi="Times New Roman" w:cs="Times New Roman"/>
                <w:color w:val="000000"/>
                <w:kern w:val="0"/>
                <w:sz w:val="20"/>
                <w:szCs w:val="20"/>
                <w:lang w:eastAsia="tr-TR"/>
              </w:rPr>
              <w:t>KAPASİTE</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7CAAC" w:fill="F7CAAC"/>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STRATEJİK AMAÇ 2.</w:t>
            </w:r>
          </w:p>
        </w:tc>
        <w:tc>
          <w:tcPr>
            <w:tcW w:w="7950" w:type="dxa"/>
            <w:gridSpan w:val="8"/>
            <w:tcBorders>
              <w:top w:val="single" w:sz="4" w:space="0" w:color="000000"/>
              <w:left w:val="nil"/>
              <w:bottom w:val="single" w:sz="4" w:space="0" w:color="000000"/>
              <w:right w:val="single" w:sz="4" w:space="0" w:color="000000"/>
            </w:tcBorders>
            <w:shd w:val="clear" w:color="F7CAAC" w:fill="F7CAAC"/>
            <w:vAlign w:val="center"/>
            <w:hideMark/>
          </w:tcPr>
          <w:p w:rsidR="004E79D7" w:rsidRPr="004E79D7" w:rsidRDefault="004E79D7" w:rsidP="004E79D7">
            <w:pPr>
              <w:spacing w:after="0" w:line="240" w:lineRule="auto"/>
              <w:rPr>
                <w:rFonts w:ascii="Times New Roman" w:eastAsia="Times New Roman" w:hAnsi="Times New Roman" w:cs="Times New Roman"/>
                <w:color w:val="000000"/>
                <w:kern w:val="0"/>
                <w:sz w:val="20"/>
                <w:szCs w:val="20"/>
                <w:lang w:eastAsia="tr-TR"/>
              </w:rPr>
            </w:pPr>
            <w:r w:rsidRPr="004E79D7">
              <w:rPr>
                <w:rFonts w:ascii="Times New Roman" w:eastAsia="Times New Roman" w:hAnsi="Times New Roman" w:cs="Times New Roman"/>
                <w:color w:val="000000"/>
                <w:kern w:val="0"/>
                <w:sz w:val="20"/>
                <w:szCs w:val="20"/>
                <w:lang w:eastAsia="tr-TR"/>
              </w:rPr>
              <w:t>Okulun amaçlarına ulaşmasını sağlayacak kurumsal imkân ve yetkinlikler verimli ve sürdürülebilir bir şekilde geliştirilecektir.</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BF9000" w:fill="BF9000"/>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Hedef 3.2</w:t>
            </w:r>
          </w:p>
        </w:tc>
        <w:tc>
          <w:tcPr>
            <w:tcW w:w="7950" w:type="dxa"/>
            <w:gridSpan w:val="8"/>
            <w:tcBorders>
              <w:top w:val="single" w:sz="4" w:space="0" w:color="000000"/>
              <w:left w:val="nil"/>
              <w:bottom w:val="single" w:sz="4" w:space="0" w:color="000000"/>
              <w:right w:val="single" w:sz="4" w:space="0" w:color="000000"/>
            </w:tcBorders>
            <w:shd w:val="clear" w:color="BF9000" w:fill="BF9000"/>
            <w:vAlign w:val="center"/>
            <w:hideMark/>
          </w:tcPr>
          <w:p w:rsidR="004E79D7" w:rsidRPr="004E79D7" w:rsidRDefault="004E79D7" w:rsidP="004E79D7">
            <w:pPr>
              <w:spacing w:after="0" w:line="240" w:lineRule="auto"/>
              <w:rPr>
                <w:rFonts w:ascii="Times New Roman" w:eastAsia="Times New Roman" w:hAnsi="Times New Roman" w:cs="Times New Roman"/>
                <w:color w:val="000000"/>
                <w:kern w:val="0"/>
                <w:sz w:val="20"/>
                <w:szCs w:val="20"/>
                <w:lang w:eastAsia="tr-TR"/>
              </w:rPr>
            </w:pPr>
            <w:r w:rsidRPr="004E79D7">
              <w:rPr>
                <w:rFonts w:ascii="Times New Roman" w:eastAsia="Times New Roman" w:hAnsi="Times New Roman" w:cs="Times New Roman"/>
                <w:color w:val="000000"/>
                <w:kern w:val="0"/>
                <w:sz w:val="20"/>
                <w:szCs w:val="20"/>
                <w:lang w:eastAsia="tr-TR"/>
              </w:rPr>
              <w:t>Okul yöneticilerinin ve öğretmenlerin mesleki gelişimleri güçlendirilecektir.</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NO</w:t>
            </w:r>
          </w:p>
        </w:tc>
        <w:tc>
          <w:tcPr>
            <w:tcW w:w="2173" w:type="dxa"/>
            <w:tcBorders>
              <w:top w:val="nil"/>
              <w:left w:val="nil"/>
              <w:bottom w:val="single" w:sz="4" w:space="0" w:color="000000"/>
              <w:right w:val="nil"/>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Performans Göstergeleri</w:t>
            </w:r>
          </w:p>
        </w:tc>
        <w:tc>
          <w:tcPr>
            <w:tcW w:w="827" w:type="dxa"/>
            <w:tcBorders>
              <w:top w:val="nil"/>
              <w:left w:val="single" w:sz="4" w:space="0" w:color="000000"/>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jc w:val="center"/>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Hedefe Etkisi (%)</w:t>
            </w:r>
          </w:p>
        </w:tc>
        <w:tc>
          <w:tcPr>
            <w:tcW w:w="95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Başlangıç Değeri</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2024 Hedef</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2025 Hedef</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2026 Hedef</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2027 Hedef</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2028 Hedef</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3.2.1</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 xml:space="preserve">Hizmet içi eğitim alan yönetici ve öğretmen oranı (%) </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25</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100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100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100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100</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3.2.2</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İş başı eğitim alan atölye ve laboratuvar öğretmeni oranı (%)</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25</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100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100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100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100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100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100</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3.2.3</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 xml:space="preserve">Hizmet içi eğitim alan atölye ve laboratuvar öğretmeni oranı (%)  </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25</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100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100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100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100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100</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3.2.4</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Uzaktan hizmet içi eğitime katılan öğretmen oranı (%)</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25</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100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100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100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100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100</w:t>
            </w:r>
          </w:p>
        </w:tc>
      </w:tr>
      <w:tr w:rsidR="004E79D7" w:rsidRPr="004E79D7" w:rsidTr="004E79D7">
        <w:trPr>
          <w:trHeight w:val="1905"/>
        </w:trPr>
        <w:tc>
          <w:tcPr>
            <w:tcW w:w="1870" w:type="dxa"/>
            <w:tcBorders>
              <w:top w:val="nil"/>
              <w:left w:val="single" w:sz="4" w:space="0" w:color="000000"/>
              <w:bottom w:val="single" w:sz="4" w:space="0" w:color="000000"/>
              <w:right w:val="single" w:sz="4" w:space="0" w:color="000000"/>
            </w:tcBorders>
            <w:shd w:val="clear" w:color="FEF2CB" w:fill="FEF2CB"/>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lastRenderedPageBreak/>
              <w:t>Stratejiler</w:t>
            </w:r>
          </w:p>
        </w:tc>
        <w:tc>
          <w:tcPr>
            <w:tcW w:w="7950" w:type="dxa"/>
            <w:gridSpan w:val="8"/>
            <w:tcBorders>
              <w:top w:val="single" w:sz="4" w:space="0" w:color="000000"/>
              <w:left w:val="nil"/>
              <w:bottom w:val="single" w:sz="4" w:space="0" w:color="000000"/>
              <w:right w:val="single" w:sz="4" w:space="0" w:color="000000"/>
            </w:tcBorders>
            <w:shd w:val="clear" w:color="FEF2CB" w:fill="FEF2CB"/>
            <w:vAlign w:val="center"/>
            <w:hideMark/>
          </w:tcPr>
          <w:p w:rsidR="004E79D7" w:rsidRPr="004E79D7" w:rsidRDefault="004E79D7" w:rsidP="004E79D7">
            <w:pPr>
              <w:spacing w:after="0" w:line="240" w:lineRule="auto"/>
              <w:rPr>
                <w:rFonts w:ascii="Times New Roman" w:eastAsia="Times New Roman" w:hAnsi="Times New Roman" w:cs="Times New Roman"/>
                <w:color w:val="000000"/>
                <w:kern w:val="0"/>
                <w:sz w:val="20"/>
                <w:szCs w:val="20"/>
                <w:lang w:eastAsia="tr-TR"/>
              </w:rPr>
            </w:pPr>
            <w:r w:rsidRPr="004E79D7">
              <w:rPr>
                <w:rFonts w:ascii="Times New Roman" w:eastAsia="Times New Roman" w:hAnsi="Times New Roman" w:cs="Times New Roman"/>
                <w:color w:val="000000"/>
                <w:kern w:val="0"/>
                <w:sz w:val="20"/>
                <w:szCs w:val="20"/>
                <w:lang w:eastAsia="tr-TR"/>
              </w:rPr>
              <w:t>S1.Okul yöneticilerinin ve öğretmenlerin mesleki gelişim ihtiyaçları tespit edilerek, bu ihtiyaçları gidermeye yönelik bir mesleki gelişim planı hazırlanacaktır.</w:t>
            </w:r>
            <w:r w:rsidRPr="004E79D7">
              <w:rPr>
                <w:rFonts w:ascii="Times New Roman" w:eastAsia="Times New Roman" w:hAnsi="Times New Roman" w:cs="Times New Roman"/>
                <w:color w:val="000000"/>
                <w:kern w:val="0"/>
                <w:sz w:val="20"/>
                <w:szCs w:val="20"/>
                <w:lang w:eastAsia="tr-TR"/>
              </w:rPr>
              <w:br/>
              <w:t>S2.Sektörle yapılan iş birlikleri kapsamında atölye ve laboratuvar öğretmenlerinin iş başı eğitim almaları sağlanacaktır.</w:t>
            </w:r>
            <w:r w:rsidRPr="004E79D7">
              <w:rPr>
                <w:rFonts w:ascii="Times New Roman" w:eastAsia="Times New Roman" w:hAnsi="Times New Roman" w:cs="Times New Roman"/>
                <w:color w:val="000000"/>
                <w:kern w:val="0"/>
                <w:sz w:val="20"/>
                <w:szCs w:val="20"/>
                <w:lang w:eastAsia="tr-TR"/>
              </w:rPr>
              <w:br/>
              <w:t>S3.Kültür öğretmenlerinin alanlarında mesleki gelişimlerini ve öğretmenlik yeterliklerini geliştirmek için yerel ve merkezi düzeyde eğitim almaları sağlanacaktır.</w:t>
            </w:r>
            <w:r w:rsidRPr="004E79D7">
              <w:rPr>
                <w:rFonts w:ascii="Times New Roman" w:eastAsia="Times New Roman" w:hAnsi="Times New Roman" w:cs="Times New Roman"/>
                <w:color w:val="000000"/>
                <w:kern w:val="0"/>
                <w:sz w:val="20"/>
                <w:szCs w:val="20"/>
                <w:lang w:eastAsia="tr-TR"/>
              </w:rPr>
              <w:br/>
              <w:t>S4.Atölye ve laboratuvar öğretmenlerinin alanlarında mesleki gelişimlerini ve öğretmenlik yeterliklerini geliştirmek için yerel ve merkezi düzeyde eğitim almaları sağlanacaktır.</w:t>
            </w:r>
            <w:r w:rsidRPr="004E79D7">
              <w:rPr>
                <w:rFonts w:ascii="Times New Roman" w:eastAsia="Times New Roman" w:hAnsi="Times New Roman" w:cs="Times New Roman"/>
                <w:color w:val="000000"/>
                <w:kern w:val="0"/>
                <w:sz w:val="20"/>
                <w:szCs w:val="20"/>
                <w:lang w:eastAsia="tr-TR"/>
              </w:rPr>
              <w:br/>
              <w:t>S5.Okul yöneticilerinin ve öğretmenlerin uzaktan hizmet içi eğitimlere katılmaları teşvik edilecektir.</w:t>
            </w:r>
            <w:r w:rsidRPr="004E79D7">
              <w:rPr>
                <w:rFonts w:ascii="Times New Roman" w:eastAsia="Times New Roman" w:hAnsi="Times New Roman" w:cs="Times New Roman"/>
                <w:color w:val="000000"/>
                <w:kern w:val="0"/>
                <w:sz w:val="20"/>
                <w:szCs w:val="20"/>
                <w:lang w:eastAsia="tr-TR"/>
              </w:rPr>
              <w:br/>
              <w:t>S6.Okul personelinin motivasyon, iş doyumu ve kurumsal bağlılık düzeylerini artıracak çalışmalar yapılacaktır.</w:t>
            </w:r>
          </w:p>
        </w:tc>
      </w:tr>
      <w:tr w:rsidR="004E79D7" w:rsidRPr="004E79D7" w:rsidTr="004E79D7">
        <w:trPr>
          <w:trHeight w:val="495"/>
        </w:trPr>
        <w:tc>
          <w:tcPr>
            <w:tcW w:w="187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2173"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27" w:type="dxa"/>
            <w:tcBorders>
              <w:top w:val="nil"/>
              <w:left w:val="nil"/>
              <w:bottom w:val="nil"/>
              <w:right w:val="nil"/>
            </w:tcBorders>
            <w:shd w:val="clear" w:color="auto" w:fill="auto"/>
            <w:vAlign w:val="center"/>
            <w:hideMark/>
          </w:tcPr>
          <w:p w:rsidR="004E79D7" w:rsidRPr="004E79D7" w:rsidRDefault="004E79D7" w:rsidP="004E79D7">
            <w:pPr>
              <w:spacing w:after="0" w:line="240" w:lineRule="auto"/>
              <w:jc w:val="center"/>
              <w:rPr>
                <w:rFonts w:ascii="Calibri" w:eastAsia="Times New Roman" w:hAnsi="Calibri" w:cs="Calibri"/>
                <w:color w:val="000000"/>
                <w:kern w:val="0"/>
                <w:sz w:val="20"/>
                <w:szCs w:val="20"/>
                <w:lang w:eastAsia="tr-TR"/>
              </w:rPr>
            </w:pPr>
          </w:p>
        </w:tc>
        <w:tc>
          <w:tcPr>
            <w:tcW w:w="95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r>
      <w:tr w:rsidR="004E79D7" w:rsidRPr="004E79D7" w:rsidTr="004E79D7">
        <w:trPr>
          <w:trHeight w:val="495"/>
        </w:trPr>
        <w:tc>
          <w:tcPr>
            <w:tcW w:w="1870" w:type="dxa"/>
            <w:tcBorders>
              <w:top w:val="single" w:sz="4" w:space="0" w:color="000000"/>
              <w:left w:val="single" w:sz="4" w:space="0" w:color="000000"/>
              <w:bottom w:val="single" w:sz="4" w:space="0" w:color="000000"/>
              <w:right w:val="single" w:sz="4" w:space="0" w:color="000000"/>
            </w:tcBorders>
            <w:shd w:val="clear" w:color="F7CAAC" w:fill="F7CAAC"/>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 xml:space="preserve">TEMA: </w:t>
            </w:r>
          </w:p>
        </w:tc>
        <w:tc>
          <w:tcPr>
            <w:tcW w:w="7950" w:type="dxa"/>
            <w:gridSpan w:val="8"/>
            <w:tcBorders>
              <w:top w:val="single" w:sz="4" w:space="0" w:color="000000"/>
              <w:left w:val="nil"/>
              <w:bottom w:val="single" w:sz="4" w:space="0" w:color="000000"/>
              <w:right w:val="single" w:sz="4" w:space="0" w:color="000000"/>
            </w:tcBorders>
            <w:shd w:val="clear" w:color="F7CAAC" w:fill="F7CAAC"/>
            <w:vAlign w:val="center"/>
            <w:hideMark/>
          </w:tcPr>
          <w:p w:rsidR="004E79D7" w:rsidRPr="004E79D7" w:rsidRDefault="004E79D7" w:rsidP="004E79D7">
            <w:pPr>
              <w:spacing w:after="0" w:line="240" w:lineRule="auto"/>
              <w:rPr>
                <w:rFonts w:ascii="Times New Roman" w:eastAsia="Times New Roman" w:hAnsi="Times New Roman" w:cs="Times New Roman"/>
                <w:color w:val="000000"/>
                <w:kern w:val="0"/>
                <w:sz w:val="20"/>
                <w:szCs w:val="20"/>
                <w:lang w:eastAsia="tr-TR"/>
              </w:rPr>
            </w:pPr>
            <w:r w:rsidRPr="004E79D7">
              <w:rPr>
                <w:rFonts w:ascii="Times New Roman" w:eastAsia="Times New Roman" w:hAnsi="Times New Roman" w:cs="Times New Roman"/>
                <w:color w:val="000000"/>
                <w:kern w:val="0"/>
                <w:sz w:val="20"/>
                <w:szCs w:val="20"/>
                <w:lang w:eastAsia="tr-TR"/>
              </w:rPr>
              <w:t>KAPASİTE</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7CAAC" w:fill="F7CAAC"/>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STRATEJİK AMAÇ 3.</w:t>
            </w:r>
          </w:p>
        </w:tc>
        <w:tc>
          <w:tcPr>
            <w:tcW w:w="7950" w:type="dxa"/>
            <w:gridSpan w:val="8"/>
            <w:tcBorders>
              <w:top w:val="single" w:sz="4" w:space="0" w:color="000000"/>
              <w:left w:val="nil"/>
              <w:bottom w:val="single" w:sz="4" w:space="0" w:color="000000"/>
              <w:right w:val="single" w:sz="4" w:space="0" w:color="000000"/>
            </w:tcBorders>
            <w:shd w:val="clear" w:color="F7CAAC" w:fill="F7CAAC"/>
            <w:vAlign w:val="center"/>
            <w:hideMark/>
          </w:tcPr>
          <w:p w:rsidR="004E79D7" w:rsidRPr="004E79D7" w:rsidRDefault="004E79D7" w:rsidP="004E79D7">
            <w:pPr>
              <w:spacing w:after="0" w:line="240" w:lineRule="auto"/>
              <w:rPr>
                <w:rFonts w:ascii="Times New Roman" w:eastAsia="Times New Roman" w:hAnsi="Times New Roman" w:cs="Times New Roman"/>
                <w:color w:val="000000"/>
                <w:kern w:val="0"/>
                <w:sz w:val="20"/>
                <w:szCs w:val="20"/>
                <w:lang w:eastAsia="tr-TR"/>
              </w:rPr>
            </w:pPr>
            <w:r w:rsidRPr="004E79D7">
              <w:rPr>
                <w:rFonts w:ascii="Times New Roman" w:eastAsia="Times New Roman" w:hAnsi="Times New Roman" w:cs="Times New Roman"/>
                <w:color w:val="000000"/>
                <w:kern w:val="0"/>
                <w:sz w:val="20"/>
                <w:szCs w:val="20"/>
                <w:lang w:eastAsia="tr-TR"/>
              </w:rPr>
              <w:t>Eğitim ve öğretimin bilişsel, duyuşsal ve davranışsal açıdan sağlıklı ve güvenli bir ortamda gerçekleştirilmesi için okul sağlığı ve güvenliği geliştirilecektir.</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BF9000" w:fill="BF9000"/>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Hedef 3.3</w:t>
            </w:r>
          </w:p>
        </w:tc>
        <w:tc>
          <w:tcPr>
            <w:tcW w:w="7950" w:type="dxa"/>
            <w:gridSpan w:val="8"/>
            <w:tcBorders>
              <w:top w:val="single" w:sz="4" w:space="0" w:color="000000"/>
              <w:left w:val="nil"/>
              <w:bottom w:val="single" w:sz="4" w:space="0" w:color="000000"/>
              <w:right w:val="single" w:sz="4" w:space="0" w:color="000000"/>
            </w:tcBorders>
            <w:shd w:val="clear" w:color="BF9000" w:fill="BF9000"/>
            <w:vAlign w:val="center"/>
            <w:hideMark/>
          </w:tcPr>
          <w:p w:rsidR="004E79D7" w:rsidRPr="004E79D7" w:rsidRDefault="004E79D7" w:rsidP="004E79D7">
            <w:pPr>
              <w:spacing w:after="0" w:line="240" w:lineRule="auto"/>
              <w:rPr>
                <w:rFonts w:ascii="Times New Roman" w:eastAsia="Times New Roman" w:hAnsi="Times New Roman" w:cs="Times New Roman"/>
                <w:color w:val="000000"/>
                <w:kern w:val="0"/>
                <w:sz w:val="20"/>
                <w:szCs w:val="20"/>
                <w:lang w:eastAsia="tr-TR"/>
              </w:rPr>
            </w:pPr>
            <w:r w:rsidRPr="004E79D7">
              <w:rPr>
                <w:rFonts w:ascii="Times New Roman" w:eastAsia="Times New Roman" w:hAnsi="Times New Roman" w:cs="Times New Roman"/>
                <w:color w:val="000000"/>
                <w:kern w:val="0"/>
                <w:sz w:val="20"/>
                <w:szCs w:val="20"/>
                <w:lang w:eastAsia="tr-TR"/>
              </w:rPr>
              <w:t>Eğitim ve öğretimin bilişsel, duyuşsal ve davranışsal açıdan sağlıklı ve güvenli bir ortamda gerçekleştirilmesi için okul sağlığı ve güvenliği geliştirilecektir.</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NO</w:t>
            </w:r>
          </w:p>
        </w:tc>
        <w:tc>
          <w:tcPr>
            <w:tcW w:w="2173" w:type="dxa"/>
            <w:tcBorders>
              <w:top w:val="nil"/>
              <w:left w:val="nil"/>
              <w:bottom w:val="single" w:sz="4" w:space="0" w:color="000000"/>
              <w:right w:val="nil"/>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Performans Göstergeleri</w:t>
            </w:r>
          </w:p>
        </w:tc>
        <w:tc>
          <w:tcPr>
            <w:tcW w:w="827" w:type="dxa"/>
            <w:tcBorders>
              <w:top w:val="nil"/>
              <w:left w:val="single" w:sz="4" w:space="0" w:color="000000"/>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jc w:val="center"/>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Hedefe Etkisi (%)</w:t>
            </w:r>
          </w:p>
        </w:tc>
        <w:tc>
          <w:tcPr>
            <w:tcW w:w="95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Başlangıç Değeri</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2024 Hedef</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2025 Hedef</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2026 Hedef</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2027 Hedef</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2028 Hedef</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3.3.1</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 xml:space="preserve">Atölye ve laboratuvarlarda yaşanan iş kazası sayısı </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10</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0</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3.3.2</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Okulda yaşanan kaza sayısı</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10</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0</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3.3.3</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 xml:space="preserve">Bağımlılıkla mücadele ile ilgili konularda eğitim alan öğrenci ve öğretmen sayısı </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10</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550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550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550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550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555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560</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3.3.4</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Akran zorbalığı ve siber zorbalıkla ilgili konularda eğitim alan öğrenci ve öğretmen sayısı</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10</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550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550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550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550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555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560</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3.3.5</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 xml:space="preserve">Sağlıklı beslenme ve obezite ile ilgili konularda verilen eğitim alan öğrenci ve öğretmen sayısı </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10</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550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550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550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550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555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560</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3.3.6</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Hijyen, gıda güvenliği, bulaşıcı hastalıklar ile ilgili konularda verilen eğitim alan öğrenci ve öğretmen sayısı</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10</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550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550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550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550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555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560</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3.3.7</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Disiplin kuruluna sevk edilen olayı sayısı</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10</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18</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10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9</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8</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3.3.8</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Sivil savunma eğitimlerine katılan öğrenci ve öğretmen sayısı</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15</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550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550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550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550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555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560</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3.3.9</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Afet ve acil durum tatbikat sayısı</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15</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4</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4</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4</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4</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4</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4</w:t>
            </w:r>
          </w:p>
        </w:tc>
      </w:tr>
      <w:tr w:rsidR="004E79D7" w:rsidRPr="004E79D7" w:rsidTr="004E79D7">
        <w:trPr>
          <w:trHeight w:val="3270"/>
        </w:trPr>
        <w:tc>
          <w:tcPr>
            <w:tcW w:w="1870" w:type="dxa"/>
            <w:tcBorders>
              <w:top w:val="nil"/>
              <w:left w:val="single" w:sz="4" w:space="0" w:color="000000"/>
              <w:bottom w:val="single" w:sz="4" w:space="0" w:color="000000"/>
              <w:right w:val="single" w:sz="4" w:space="0" w:color="000000"/>
            </w:tcBorders>
            <w:shd w:val="clear" w:color="FEF2CB" w:fill="FEF2CB"/>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lastRenderedPageBreak/>
              <w:t>Stratejiler</w:t>
            </w:r>
          </w:p>
        </w:tc>
        <w:tc>
          <w:tcPr>
            <w:tcW w:w="7950" w:type="dxa"/>
            <w:gridSpan w:val="8"/>
            <w:tcBorders>
              <w:top w:val="single" w:sz="4" w:space="0" w:color="000000"/>
              <w:left w:val="nil"/>
              <w:bottom w:val="single" w:sz="4" w:space="0" w:color="000000"/>
              <w:right w:val="single" w:sz="4" w:space="0" w:color="000000"/>
            </w:tcBorders>
            <w:shd w:val="clear" w:color="FEF2CB" w:fill="FEF2CB"/>
            <w:vAlign w:val="center"/>
            <w:hideMark/>
          </w:tcPr>
          <w:p w:rsidR="004E79D7" w:rsidRPr="004E79D7" w:rsidRDefault="004E79D7" w:rsidP="004E79D7">
            <w:pPr>
              <w:spacing w:after="0" w:line="240" w:lineRule="auto"/>
              <w:rPr>
                <w:rFonts w:ascii="Times New Roman" w:eastAsia="Times New Roman" w:hAnsi="Times New Roman" w:cs="Times New Roman"/>
                <w:color w:val="000000"/>
                <w:kern w:val="0"/>
                <w:sz w:val="20"/>
                <w:szCs w:val="20"/>
                <w:lang w:eastAsia="tr-TR"/>
              </w:rPr>
            </w:pPr>
            <w:r w:rsidRPr="004E79D7">
              <w:rPr>
                <w:rFonts w:ascii="Times New Roman" w:eastAsia="Times New Roman" w:hAnsi="Times New Roman" w:cs="Times New Roman"/>
                <w:color w:val="000000"/>
                <w:kern w:val="0"/>
                <w:sz w:val="20"/>
                <w:szCs w:val="20"/>
                <w:lang w:eastAsia="tr-TR"/>
              </w:rPr>
              <w:t>S1. Atölye ve laboratuvarlarda iş kazası yaşanmaması için bilgilendirme faaliyetleri yapılacak ve eğitimortamları iş güvenliği ve sağlığına uygun hâle getirilecektir.</w:t>
            </w:r>
            <w:r w:rsidRPr="004E79D7">
              <w:rPr>
                <w:rFonts w:ascii="Times New Roman" w:eastAsia="Times New Roman" w:hAnsi="Times New Roman" w:cs="Times New Roman"/>
                <w:color w:val="000000"/>
                <w:kern w:val="0"/>
                <w:sz w:val="20"/>
                <w:szCs w:val="20"/>
                <w:lang w:eastAsia="tr-TR"/>
              </w:rPr>
              <w:b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r w:rsidRPr="004E79D7">
              <w:rPr>
                <w:rFonts w:ascii="Times New Roman" w:eastAsia="Times New Roman" w:hAnsi="Times New Roman" w:cs="Times New Roman"/>
                <w:color w:val="000000"/>
                <w:kern w:val="0"/>
                <w:sz w:val="20"/>
                <w:szCs w:val="20"/>
                <w:lang w:eastAsia="tr-TR"/>
              </w:rPr>
              <w:br/>
              <w:t>S3. 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w:t>
            </w:r>
            <w:r w:rsidRPr="004E79D7">
              <w:rPr>
                <w:rFonts w:ascii="Times New Roman" w:eastAsia="Times New Roman" w:hAnsi="Times New Roman" w:cs="Times New Roman"/>
                <w:color w:val="000000"/>
                <w:kern w:val="0"/>
                <w:sz w:val="20"/>
                <w:szCs w:val="20"/>
                <w:lang w:eastAsia="tr-TR"/>
              </w:rPr>
              <w:br/>
              <w:t>S4. Başarılı ve örnek davranış sergileyen öğrencilerin onur belgesiyle ödüllendirilmesi ve bu öğrencilerin diğer öğrencilere örnek olması sağlanacaktır.</w:t>
            </w:r>
            <w:r w:rsidRPr="004E79D7">
              <w:rPr>
                <w:rFonts w:ascii="Times New Roman" w:eastAsia="Times New Roman" w:hAnsi="Times New Roman" w:cs="Times New Roman"/>
                <w:color w:val="000000"/>
                <w:kern w:val="0"/>
                <w:sz w:val="20"/>
                <w:szCs w:val="20"/>
                <w:lang w:eastAsia="tr-TR"/>
              </w:rPr>
              <w:br/>
              <w:t>S5. Doğa, insan ve teknoloji kaynaklı (deprem, sel, heyelan, yangın, çığ ve salgın hastalıklar vd.) afetlere karşı gerekli tedbirlerin alınması için çalışmalar yapılacaktır.</w:t>
            </w:r>
            <w:r w:rsidRPr="004E79D7">
              <w:rPr>
                <w:rFonts w:ascii="Times New Roman" w:eastAsia="Times New Roman" w:hAnsi="Times New Roman" w:cs="Times New Roman"/>
                <w:color w:val="000000"/>
                <w:kern w:val="0"/>
                <w:sz w:val="20"/>
                <w:szCs w:val="20"/>
                <w:lang w:eastAsia="tr-TR"/>
              </w:rPr>
              <w:br/>
              <w:t>S6. Doğa, insan ve teknoloji kaynaklı (deprem, sel, heyelan, yangın, çığ ve salgın hastalıklar vd.) konularında alan uzmanları ile iş birliğinde öğretmen, öğrenci ve velilere farkındalık eğitimleri verilecektir.</w:t>
            </w:r>
            <w:r w:rsidRPr="004E79D7">
              <w:rPr>
                <w:rFonts w:ascii="Times New Roman" w:eastAsia="Times New Roman" w:hAnsi="Times New Roman" w:cs="Times New Roman"/>
                <w:color w:val="000000"/>
                <w:kern w:val="0"/>
                <w:sz w:val="20"/>
                <w:szCs w:val="20"/>
                <w:lang w:eastAsia="tr-TR"/>
              </w:rPr>
              <w:br/>
              <w:t>S7. Sivil savunma alanında kulüp faaliyetleri kapsamında etkinlikler düzenlenecektir. S8. Okulun afet ve acil durum eylem planının güncel tutulması sağlanacaktır.</w:t>
            </w:r>
            <w:r w:rsidRPr="004E79D7">
              <w:rPr>
                <w:rFonts w:ascii="Times New Roman" w:eastAsia="Times New Roman" w:hAnsi="Times New Roman" w:cs="Times New Roman"/>
                <w:color w:val="000000"/>
                <w:kern w:val="0"/>
                <w:sz w:val="20"/>
                <w:szCs w:val="20"/>
                <w:lang w:eastAsia="tr-TR"/>
              </w:rPr>
              <w:br/>
              <w:t>S9. Afet ve acil durum tatbikatları düzenlenecektir.</w:t>
            </w:r>
          </w:p>
        </w:tc>
      </w:tr>
      <w:tr w:rsidR="004E79D7" w:rsidRPr="004E79D7" w:rsidTr="004E79D7">
        <w:trPr>
          <w:trHeight w:val="495"/>
        </w:trPr>
        <w:tc>
          <w:tcPr>
            <w:tcW w:w="187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2173"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27" w:type="dxa"/>
            <w:tcBorders>
              <w:top w:val="nil"/>
              <w:left w:val="nil"/>
              <w:bottom w:val="nil"/>
              <w:right w:val="nil"/>
            </w:tcBorders>
            <w:shd w:val="clear" w:color="auto" w:fill="auto"/>
            <w:vAlign w:val="center"/>
            <w:hideMark/>
          </w:tcPr>
          <w:p w:rsidR="004E79D7" w:rsidRPr="004E79D7" w:rsidRDefault="004E79D7" w:rsidP="004E79D7">
            <w:pPr>
              <w:spacing w:after="0" w:line="240" w:lineRule="auto"/>
              <w:jc w:val="center"/>
              <w:rPr>
                <w:rFonts w:ascii="Calibri" w:eastAsia="Times New Roman" w:hAnsi="Calibri" w:cs="Calibri"/>
                <w:color w:val="000000"/>
                <w:kern w:val="0"/>
                <w:sz w:val="20"/>
                <w:szCs w:val="20"/>
                <w:lang w:eastAsia="tr-TR"/>
              </w:rPr>
            </w:pPr>
          </w:p>
        </w:tc>
        <w:tc>
          <w:tcPr>
            <w:tcW w:w="95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r>
      <w:tr w:rsidR="004E79D7" w:rsidRPr="004E79D7" w:rsidTr="004E79D7">
        <w:trPr>
          <w:trHeight w:val="495"/>
        </w:trPr>
        <w:tc>
          <w:tcPr>
            <w:tcW w:w="187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2173"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27" w:type="dxa"/>
            <w:tcBorders>
              <w:top w:val="nil"/>
              <w:left w:val="nil"/>
              <w:bottom w:val="nil"/>
              <w:right w:val="nil"/>
            </w:tcBorders>
            <w:shd w:val="clear" w:color="auto" w:fill="auto"/>
            <w:vAlign w:val="center"/>
            <w:hideMark/>
          </w:tcPr>
          <w:p w:rsidR="004E79D7" w:rsidRPr="004E79D7" w:rsidRDefault="004E79D7" w:rsidP="004E79D7">
            <w:pPr>
              <w:spacing w:after="0" w:line="240" w:lineRule="auto"/>
              <w:jc w:val="center"/>
              <w:rPr>
                <w:rFonts w:ascii="Calibri" w:eastAsia="Times New Roman" w:hAnsi="Calibri" w:cs="Calibri"/>
                <w:color w:val="000000"/>
                <w:kern w:val="0"/>
                <w:sz w:val="20"/>
                <w:szCs w:val="20"/>
                <w:lang w:eastAsia="tr-TR"/>
              </w:rPr>
            </w:pPr>
          </w:p>
        </w:tc>
        <w:tc>
          <w:tcPr>
            <w:tcW w:w="95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c>
          <w:tcPr>
            <w:tcW w:w="800" w:type="dxa"/>
            <w:tcBorders>
              <w:top w:val="nil"/>
              <w:left w:val="nil"/>
              <w:bottom w:val="nil"/>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p>
        </w:tc>
      </w:tr>
      <w:tr w:rsidR="004E79D7" w:rsidRPr="004E79D7" w:rsidTr="004E79D7">
        <w:trPr>
          <w:trHeight w:val="495"/>
        </w:trPr>
        <w:tc>
          <w:tcPr>
            <w:tcW w:w="1870" w:type="dxa"/>
            <w:tcBorders>
              <w:top w:val="single" w:sz="4" w:space="0" w:color="000000"/>
              <w:left w:val="single" w:sz="4" w:space="0" w:color="000000"/>
              <w:bottom w:val="single" w:sz="4" w:space="0" w:color="000000"/>
              <w:right w:val="single" w:sz="4" w:space="0" w:color="000000"/>
            </w:tcBorders>
            <w:shd w:val="clear" w:color="F7CAAC" w:fill="F7CAAC"/>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 xml:space="preserve">TEMA: </w:t>
            </w:r>
          </w:p>
        </w:tc>
        <w:tc>
          <w:tcPr>
            <w:tcW w:w="7950" w:type="dxa"/>
            <w:gridSpan w:val="8"/>
            <w:tcBorders>
              <w:top w:val="single" w:sz="4" w:space="0" w:color="000000"/>
              <w:left w:val="nil"/>
              <w:bottom w:val="single" w:sz="4" w:space="0" w:color="000000"/>
              <w:right w:val="single" w:sz="4" w:space="0" w:color="000000"/>
            </w:tcBorders>
            <w:shd w:val="clear" w:color="F7CAAC" w:fill="F7CAAC"/>
            <w:vAlign w:val="center"/>
            <w:hideMark/>
          </w:tcPr>
          <w:p w:rsidR="004E79D7" w:rsidRPr="004E79D7" w:rsidRDefault="004E79D7" w:rsidP="004E79D7">
            <w:pPr>
              <w:spacing w:after="0" w:line="240" w:lineRule="auto"/>
              <w:rPr>
                <w:rFonts w:ascii="Times New Roman" w:eastAsia="Times New Roman" w:hAnsi="Times New Roman" w:cs="Times New Roman"/>
                <w:color w:val="000000"/>
                <w:kern w:val="0"/>
                <w:sz w:val="20"/>
                <w:szCs w:val="20"/>
                <w:lang w:eastAsia="tr-TR"/>
              </w:rPr>
            </w:pPr>
            <w:r w:rsidRPr="004E79D7">
              <w:rPr>
                <w:rFonts w:ascii="Times New Roman" w:eastAsia="Times New Roman" w:hAnsi="Times New Roman" w:cs="Times New Roman"/>
                <w:color w:val="000000"/>
                <w:kern w:val="0"/>
                <w:sz w:val="20"/>
                <w:szCs w:val="20"/>
                <w:lang w:eastAsia="tr-TR"/>
              </w:rPr>
              <w:t>KAPASİTE</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7CAAC" w:fill="F7CAAC"/>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STRATEJİK AMAÇ 3.</w:t>
            </w:r>
          </w:p>
        </w:tc>
        <w:tc>
          <w:tcPr>
            <w:tcW w:w="7950" w:type="dxa"/>
            <w:gridSpan w:val="8"/>
            <w:tcBorders>
              <w:top w:val="single" w:sz="4" w:space="0" w:color="000000"/>
              <w:left w:val="nil"/>
              <w:bottom w:val="single" w:sz="4" w:space="0" w:color="000000"/>
              <w:right w:val="single" w:sz="4" w:space="0" w:color="000000"/>
            </w:tcBorders>
            <w:shd w:val="clear" w:color="F7CAAC" w:fill="F7CAAC"/>
            <w:vAlign w:val="center"/>
            <w:hideMark/>
          </w:tcPr>
          <w:p w:rsidR="004E79D7" w:rsidRPr="004E79D7" w:rsidRDefault="004E79D7" w:rsidP="004E79D7">
            <w:pPr>
              <w:spacing w:after="0" w:line="240" w:lineRule="auto"/>
              <w:rPr>
                <w:rFonts w:ascii="Times New Roman" w:eastAsia="Times New Roman" w:hAnsi="Times New Roman" w:cs="Times New Roman"/>
                <w:color w:val="000000"/>
                <w:kern w:val="0"/>
                <w:sz w:val="20"/>
                <w:szCs w:val="20"/>
                <w:lang w:eastAsia="tr-TR"/>
              </w:rPr>
            </w:pPr>
            <w:r w:rsidRPr="004E79D7">
              <w:rPr>
                <w:rFonts w:ascii="Times New Roman" w:eastAsia="Times New Roman" w:hAnsi="Times New Roman" w:cs="Times New Roman"/>
                <w:color w:val="000000"/>
                <w:kern w:val="0"/>
                <w:sz w:val="20"/>
                <w:szCs w:val="20"/>
                <w:lang w:eastAsia="tr-TR"/>
              </w:rPr>
              <w:t>Okulun amaçlarına ulaşmasını sağlayacak kurumsal imkân ve yetkinlikler verimli ve sürdürülebilir bir şekilde geliştirilecektir.</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BF9000" w:fill="BF9000"/>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Hedef 3.4</w:t>
            </w:r>
          </w:p>
        </w:tc>
        <w:tc>
          <w:tcPr>
            <w:tcW w:w="7950" w:type="dxa"/>
            <w:gridSpan w:val="8"/>
            <w:tcBorders>
              <w:top w:val="single" w:sz="4" w:space="0" w:color="000000"/>
              <w:left w:val="nil"/>
              <w:bottom w:val="single" w:sz="4" w:space="0" w:color="000000"/>
              <w:right w:val="single" w:sz="4" w:space="0" w:color="000000"/>
            </w:tcBorders>
            <w:shd w:val="clear" w:color="BF9000" w:fill="BF9000"/>
            <w:vAlign w:val="center"/>
            <w:hideMark/>
          </w:tcPr>
          <w:p w:rsidR="004E79D7" w:rsidRPr="004E79D7" w:rsidRDefault="004E79D7" w:rsidP="004E79D7">
            <w:pPr>
              <w:spacing w:after="0" w:line="240" w:lineRule="auto"/>
              <w:rPr>
                <w:rFonts w:ascii="Times New Roman" w:eastAsia="Times New Roman" w:hAnsi="Times New Roman" w:cs="Times New Roman"/>
                <w:color w:val="000000"/>
                <w:kern w:val="0"/>
                <w:sz w:val="20"/>
                <w:szCs w:val="20"/>
                <w:lang w:eastAsia="tr-TR"/>
              </w:rPr>
            </w:pPr>
            <w:r w:rsidRPr="004E79D7">
              <w:rPr>
                <w:rFonts w:ascii="Times New Roman" w:eastAsia="Times New Roman" w:hAnsi="Times New Roman" w:cs="Times New Roman"/>
                <w:color w:val="000000"/>
                <w:kern w:val="0"/>
                <w:sz w:val="20"/>
                <w:szCs w:val="20"/>
                <w:lang w:eastAsia="tr-TR"/>
              </w:rPr>
              <w:t>İklim değişikliğinin olumsuz etkilerini azaltmak ve çevresel sürdürülebilirliği sağlamak için tasarruf tedbirleri kapsamında enerji verimliliği artırılacaktır.</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NO</w:t>
            </w:r>
          </w:p>
        </w:tc>
        <w:tc>
          <w:tcPr>
            <w:tcW w:w="2173" w:type="dxa"/>
            <w:tcBorders>
              <w:top w:val="nil"/>
              <w:left w:val="nil"/>
              <w:bottom w:val="single" w:sz="4" w:space="0" w:color="000000"/>
              <w:right w:val="nil"/>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Performans Göstergeleri</w:t>
            </w:r>
          </w:p>
        </w:tc>
        <w:tc>
          <w:tcPr>
            <w:tcW w:w="827" w:type="dxa"/>
            <w:tcBorders>
              <w:top w:val="nil"/>
              <w:left w:val="single" w:sz="4" w:space="0" w:color="000000"/>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jc w:val="center"/>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Hedefe Etkisi (%)</w:t>
            </w:r>
          </w:p>
        </w:tc>
        <w:tc>
          <w:tcPr>
            <w:tcW w:w="95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Başlangıç Değeri</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2024 Hedef</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2025 Hedef</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2026 Hedef</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2027 Hedef</w:t>
            </w:r>
          </w:p>
        </w:tc>
        <w:tc>
          <w:tcPr>
            <w:tcW w:w="800" w:type="dxa"/>
            <w:tcBorders>
              <w:top w:val="nil"/>
              <w:left w:val="nil"/>
              <w:bottom w:val="single" w:sz="4" w:space="0" w:color="000000"/>
              <w:right w:val="single" w:sz="4" w:space="0" w:color="000000"/>
            </w:tcBorders>
            <w:shd w:val="clear" w:color="FFD965" w:fill="FFD965"/>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2028 Hedef</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3.5.1</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 xml:space="preserve">Elektrik tüketimi miktarı (kw)  </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25</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43600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42000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40000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39500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39500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38000</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3.5.2</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Su tüketim miktarı (m3)</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25</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630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620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610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605</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600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595</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3.5.3</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Doğalgaz/akaryakıt/kömür tüketim miktarı (m3/lt/kg)</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25</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0</w:t>
            </w:r>
          </w:p>
        </w:tc>
      </w:tr>
      <w:tr w:rsidR="004E79D7" w:rsidRPr="004E79D7" w:rsidTr="004E79D7">
        <w:trPr>
          <w:trHeight w:val="495"/>
        </w:trPr>
        <w:tc>
          <w:tcPr>
            <w:tcW w:w="1870" w:type="dxa"/>
            <w:tcBorders>
              <w:top w:val="nil"/>
              <w:left w:val="single" w:sz="4" w:space="0" w:color="000000"/>
              <w:bottom w:val="single" w:sz="4" w:space="0" w:color="000000"/>
              <w:right w:val="single" w:sz="4" w:space="0" w:color="000000"/>
            </w:tcBorders>
            <w:shd w:val="clear" w:color="FFE598" w:fill="FFE598"/>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PG 3.5.4</w:t>
            </w:r>
          </w:p>
        </w:tc>
        <w:tc>
          <w:tcPr>
            <w:tcW w:w="2173" w:type="dxa"/>
            <w:tcBorders>
              <w:top w:val="nil"/>
              <w:left w:val="nil"/>
              <w:bottom w:val="single" w:sz="4" w:space="0" w:color="000000"/>
              <w:right w:val="nil"/>
            </w:tcBorders>
            <w:shd w:val="clear" w:color="auto" w:fill="auto"/>
            <w:vAlign w:val="center"/>
            <w:hideMark/>
          </w:tcPr>
          <w:p w:rsidR="004E79D7" w:rsidRPr="004E79D7" w:rsidRDefault="004E79D7" w:rsidP="004E79D7">
            <w:pPr>
              <w:spacing w:after="0" w:line="240" w:lineRule="auto"/>
              <w:rPr>
                <w:rFonts w:ascii="Calibri" w:eastAsia="Times New Roman" w:hAnsi="Calibri" w:cs="Calibri"/>
                <w:color w:val="000000"/>
                <w:kern w:val="0"/>
                <w:sz w:val="20"/>
                <w:szCs w:val="20"/>
                <w:lang w:eastAsia="tr-TR"/>
              </w:rPr>
            </w:pPr>
            <w:r w:rsidRPr="004E79D7">
              <w:rPr>
                <w:rFonts w:ascii="Calibri" w:eastAsia="Times New Roman" w:hAnsi="Calibri" w:cs="Calibri"/>
                <w:color w:val="000000"/>
                <w:kern w:val="0"/>
                <w:sz w:val="20"/>
                <w:szCs w:val="20"/>
                <w:lang w:eastAsia="tr-TR"/>
              </w:rPr>
              <w:t>Temiz ve sürdürülebilir enerji kaynaklarından sağlanan enerji miktarı (kw)</w:t>
            </w:r>
          </w:p>
        </w:tc>
        <w:tc>
          <w:tcPr>
            <w:tcW w:w="827" w:type="dxa"/>
            <w:tcBorders>
              <w:top w:val="nil"/>
              <w:left w:val="single" w:sz="4" w:space="0" w:color="000000"/>
              <w:bottom w:val="single" w:sz="4" w:space="0" w:color="000000"/>
              <w:right w:val="single" w:sz="4" w:space="0" w:color="000000"/>
            </w:tcBorders>
            <w:shd w:val="clear" w:color="auto" w:fill="auto"/>
            <w:noWrap/>
            <w:vAlign w:val="center"/>
            <w:hideMark/>
          </w:tcPr>
          <w:p w:rsidR="004E79D7" w:rsidRPr="004E79D7" w:rsidRDefault="004E79D7" w:rsidP="004E79D7">
            <w:pPr>
              <w:spacing w:after="0" w:line="240" w:lineRule="auto"/>
              <w:jc w:val="center"/>
              <w:rPr>
                <w:rFonts w:ascii="Arial" w:eastAsia="Times New Roman" w:hAnsi="Arial" w:cs="Arial"/>
                <w:color w:val="333333"/>
                <w:kern w:val="0"/>
                <w:sz w:val="20"/>
                <w:szCs w:val="20"/>
                <w:lang w:eastAsia="tr-TR"/>
              </w:rPr>
            </w:pPr>
            <w:r w:rsidRPr="004E79D7">
              <w:rPr>
                <w:rFonts w:ascii="Arial" w:eastAsia="Times New Roman" w:hAnsi="Arial" w:cs="Arial"/>
                <w:color w:val="333333"/>
                <w:kern w:val="0"/>
                <w:sz w:val="20"/>
                <w:szCs w:val="20"/>
                <w:lang w:eastAsia="tr-TR"/>
              </w:rPr>
              <w:t>25</w:t>
            </w:r>
          </w:p>
        </w:tc>
        <w:tc>
          <w:tcPr>
            <w:tcW w:w="95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0</w:t>
            </w:r>
          </w:p>
        </w:tc>
        <w:tc>
          <w:tcPr>
            <w:tcW w:w="800" w:type="dxa"/>
            <w:tcBorders>
              <w:top w:val="nil"/>
              <w:left w:val="nil"/>
              <w:bottom w:val="single" w:sz="4" w:space="0" w:color="000000"/>
              <w:right w:val="single" w:sz="4" w:space="0" w:color="000000"/>
            </w:tcBorders>
            <w:shd w:val="clear" w:color="auto" w:fill="auto"/>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0</w:t>
            </w:r>
          </w:p>
        </w:tc>
      </w:tr>
      <w:tr w:rsidR="004E79D7" w:rsidRPr="004E79D7" w:rsidTr="004E79D7">
        <w:trPr>
          <w:trHeight w:val="1785"/>
        </w:trPr>
        <w:tc>
          <w:tcPr>
            <w:tcW w:w="1870" w:type="dxa"/>
            <w:tcBorders>
              <w:top w:val="nil"/>
              <w:left w:val="single" w:sz="4" w:space="0" w:color="000000"/>
              <w:bottom w:val="single" w:sz="4" w:space="0" w:color="000000"/>
              <w:right w:val="single" w:sz="4" w:space="0" w:color="000000"/>
            </w:tcBorders>
            <w:shd w:val="clear" w:color="FEF2CB" w:fill="FEF2CB"/>
            <w:vAlign w:val="center"/>
            <w:hideMark/>
          </w:tcPr>
          <w:p w:rsidR="004E79D7" w:rsidRPr="004E79D7" w:rsidRDefault="004E79D7" w:rsidP="004E79D7">
            <w:pPr>
              <w:spacing w:after="0" w:line="240" w:lineRule="auto"/>
              <w:rPr>
                <w:rFonts w:ascii="Times New Roman" w:eastAsia="Times New Roman" w:hAnsi="Times New Roman" w:cs="Times New Roman"/>
                <w:b/>
                <w:bCs/>
                <w:color w:val="000000"/>
                <w:kern w:val="0"/>
                <w:sz w:val="20"/>
                <w:szCs w:val="20"/>
                <w:lang w:eastAsia="tr-TR"/>
              </w:rPr>
            </w:pPr>
            <w:r w:rsidRPr="004E79D7">
              <w:rPr>
                <w:rFonts w:ascii="Times New Roman" w:eastAsia="Times New Roman" w:hAnsi="Times New Roman" w:cs="Times New Roman"/>
                <w:b/>
                <w:bCs/>
                <w:color w:val="000000"/>
                <w:kern w:val="0"/>
                <w:sz w:val="20"/>
                <w:szCs w:val="20"/>
                <w:lang w:eastAsia="tr-TR"/>
              </w:rPr>
              <w:t>Stratejiler</w:t>
            </w:r>
          </w:p>
        </w:tc>
        <w:tc>
          <w:tcPr>
            <w:tcW w:w="7950" w:type="dxa"/>
            <w:gridSpan w:val="8"/>
            <w:tcBorders>
              <w:top w:val="single" w:sz="4" w:space="0" w:color="000000"/>
              <w:left w:val="nil"/>
              <w:bottom w:val="single" w:sz="4" w:space="0" w:color="000000"/>
              <w:right w:val="single" w:sz="4" w:space="0" w:color="000000"/>
            </w:tcBorders>
            <w:shd w:val="clear" w:color="FEF2CB" w:fill="FEF2CB"/>
            <w:vAlign w:val="center"/>
            <w:hideMark/>
          </w:tcPr>
          <w:p w:rsidR="004E79D7" w:rsidRPr="004E79D7" w:rsidRDefault="004E79D7" w:rsidP="004E79D7">
            <w:pPr>
              <w:spacing w:after="0" w:line="240" w:lineRule="auto"/>
              <w:rPr>
                <w:rFonts w:ascii="Times New Roman" w:eastAsia="Times New Roman" w:hAnsi="Times New Roman" w:cs="Times New Roman"/>
                <w:color w:val="000000"/>
                <w:kern w:val="0"/>
                <w:sz w:val="20"/>
                <w:szCs w:val="20"/>
                <w:lang w:eastAsia="tr-TR"/>
              </w:rPr>
            </w:pPr>
            <w:r w:rsidRPr="004E79D7">
              <w:rPr>
                <w:rFonts w:ascii="Times New Roman" w:eastAsia="Times New Roman" w:hAnsi="Times New Roman" w:cs="Times New Roman"/>
                <w:color w:val="000000"/>
                <w:kern w:val="0"/>
                <w:sz w:val="20"/>
                <w:szCs w:val="20"/>
                <w:lang w:eastAsia="tr-TR"/>
              </w:rPr>
              <w:t>S1. Okul elektrik, su ve yakıt tüketimi miktar ve tutar olarak izlenerek tüketimi artıran unsurlar araştırılacak ve verimliliği artıracak tedbirler alınacaktır.</w:t>
            </w:r>
            <w:r w:rsidRPr="004E79D7">
              <w:rPr>
                <w:rFonts w:ascii="Times New Roman" w:eastAsia="Times New Roman" w:hAnsi="Times New Roman" w:cs="Times New Roman"/>
                <w:color w:val="000000"/>
                <w:kern w:val="0"/>
                <w:sz w:val="20"/>
                <w:szCs w:val="20"/>
                <w:lang w:eastAsia="tr-TR"/>
              </w:rPr>
              <w:br/>
              <w:t>S2. Tasarruf tedbirleri kapsamında enerji verimliliği ile ilgili farkındalık çalışmaları yapılacaktır.</w:t>
            </w:r>
            <w:r w:rsidRPr="004E79D7">
              <w:rPr>
                <w:rFonts w:ascii="Times New Roman" w:eastAsia="Times New Roman" w:hAnsi="Times New Roman" w:cs="Times New Roman"/>
                <w:color w:val="000000"/>
                <w:kern w:val="0"/>
                <w:sz w:val="20"/>
                <w:szCs w:val="20"/>
                <w:lang w:eastAsia="tr-TR"/>
              </w:rPr>
              <w:br/>
              <w:t>S3. Enerji tasarrufunun sağlanması için atölye ve laboratuvarlarda tedbir alınmasına yönelik çalışmalar yapılacaktır.</w:t>
            </w:r>
            <w:r w:rsidRPr="004E79D7">
              <w:rPr>
                <w:rFonts w:ascii="Times New Roman" w:eastAsia="Times New Roman" w:hAnsi="Times New Roman" w:cs="Times New Roman"/>
                <w:color w:val="000000"/>
                <w:kern w:val="0"/>
                <w:sz w:val="20"/>
                <w:szCs w:val="20"/>
                <w:lang w:eastAsia="tr-TR"/>
              </w:rPr>
              <w:br/>
              <w:t>S4. Enerji tasarrufuna yönelik proje geliştirilecektir.</w:t>
            </w:r>
            <w:r w:rsidRPr="004E79D7">
              <w:rPr>
                <w:rFonts w:ascii="Times New Roman" w:eastAsia="Times New Roman" w:hAnsi="Times New Roman" w:cs="Times New Roman"/>
                <w:color w:val="000000"/>
                <w:kern w:val="0"/>
                <w:sz w:val="20"/>
                <w:szCs w:val="20"/>
                <w:lang w:eastAsia="tr-TR"/>
              </w:rPr>
              <w:br/>
              <w:t>S5. Temiz ve sürdürülebilir enerji kaynaklarından daha fazla yararlanmak için çalışmalar yapılacaktır.</w:t>
            </w:r>
          </w:p>
        </w:tc>
      </w:tr>
    </w:tbl>
    <w:p w:rsidR="00272413" w:rsidRPr="000F59F6" w:rsidRDefault="00272413" w:rsidP="00272413">
      <w:pPr>
        <w:rPr>
          <w:sz w:val="6"/>
        </w:rPr>
        <w:sectPr w:rsidR="00272413" w:rsidRPr="000F59F6" w:rsidSect="00EC4777">
          <w:pgSz w:w="11910" w:h="16840"/>
          <w:pgMar w:top="1400" w:right="760" w:bottom="1280" w:left="1300" w:header="0" w:footer="1037" w:gutter="0"/>
          <w:cols w:space="708"/>
        </w:sectPr>
      </w:pPr>
    </w:p>
    <w:tbl>
      <w:tblPr>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4"/>
        <w:gridCol w:w="236"/>
        <w:gridCol w:w="7397"/>
      </w:tblGrid>
      <w:tr w:rsidR="000F7A77" w:rsidRPr="000F59F6" w:rsidTr="003C1BEA">
        <w:trPr>
          <w:trHeight w:val="840"/>
        </w:trPr>
        <w:tc>
          <w:tcPr>
            <w:tcW w:w="2554" w:type="dxa"/>
            <w:shd w:val="clear" w:color="auto" w:fill="C5E0B3"/>
          </w:tcPr>
          <w:p w:rsidR="000F7A77" w:rsidRPr="000F59F6" w:rsidRDefault="000F7A77" w:rsidP="000F7A77">
            <w:pPr>
              <w:pStyle w:val="TableParagraph"/>
              <w:rPr>
                <w:b/>
                <w:sz w:val="30"/>
                <w:lang w:val="tr-TR"/>
              </w:rPr>
            </w:pPr>
          </w:p>
          <w:p w:rsidR="000F7A77" w:rsidRPr="000F59F6" w:rsidRDefault="000F7A77" w:rsidP="000F7A77">
            <w:pPr>
              <w:pStyle w:val="TableParagraph"/>
              <w:ind w:left="102"/>
              <w:rPr>
                <w:b/>
                <w:sz w:val="20"/>
                <w:lang w:val="tr-TR"/>
              </w:rPr>
            </w:pPr>
            <w:r w:rsidRPr="000F59F6">
              <w:rPr>
                <w:b/>
                <w:sz w:val="20"/>
                <w:lang w:val="tr-TR"/>
              </w:rPr>
              <w:t>Maliyet Tahmini</w:t>
            </w:r>
          </w:p>
        </w:tc>
        <w:tc>
          <w:tcPr>
            <w:tcW w:w="7633" w:type="dxa"/>
            <w:gridSpan w:val="2"/>
            <w:shd w:val="clear" w:color="auto" w:fill="E2EFD9"/>
          </w:tcPr>
          <w:p w:rsidR="000F7A77" w:rsidRPr="000F59F6" w:rsidRDefault="000F7A77" w:rsidP="000F7A77">
            <w:pPr>
              <w:pStyle w:val="TableParagraph"/>
              <w:rPr>
                <w:b/>
                <w:sz w:val="30"/>
                <w:lang w:val="tr-TR"/>
              </w:rPr>
            </w:pPr>
          </w:p>
          <w:p w:rsidR="000F7A77" w:rsidRPr="000F59F6" w:rsidRDefault="000F7A77" w:rsidP="000F7A77">
            <w:pPr>
              <w:pStyle w:val="TableParagraph"/>
              <w:ind w:left="103"/>
              <w:rPr>
                <w:sz w:val="20"/>
                <w:lang w:val="tr-TR"/>
              </w:rPr>
            </w:pPr>
            <w:r w:rsidRPr="000F59F6">
              <w:rPr>
                <w:sz w:val="20"/>
                <w:lang w:val="tr-TR"/>
              </w:rPr>
              <w:t>Hedefin gerçekleşmesine ilişkin ihtiyaç duyulan toplam tahmini maliyete yer verilir.</w:t>
            </w:r>
          </w:p>
        </w:tc>
      </w:tr>
      <w:tr w:rsidR="000F7A77" w:rsidRPr="000F59F6" w:rsidTr="003C1BEA">
        <w:trPr>
          <w:trHeight w:val="1040"/>
        </w:trPr>
        <w:tc>
          <w:tcPr>
            <w:tcW w:w="2554" w:type="dxa"/>
            <w:shd w:val="clear" w:color="auto" w:fill="C5E0B3"/>
          </w:tcPr>
          <w:p w:rsidR="000F7A77" w:rsidRPr="000F59F6" w:rsidRDefault="000F7A77" w:rsidP="000F7A77">
            <w:pPr>
              <w:pStyle w:val="TableParagraph"/>
              <w:rPr>
                <w:b/>
                <w:sz w:val="20"/>
                <w:lang w:val="tr-TR"/>
              </w:rPr>
            </w:pPr>
          </w:p>
          <w:p w:rsidR="000F7A77" w:rsidRPr="000F59F6" w:rsidRDefault="000F7A77" w:rsidP="000F7A77">
            <w:pPr>
              <w:pStyle w:val="TableParagraph"/>
              <w:spacing w:before="131"/>
              <w:ind w:left="102"/>
              <w:rPr>
                <w:rFonts w:ascii="Calibri"/>
                <w:b/>
                <w:sz w:val="20"/>
                <w:lang w:val="tr-TR"/>
              </w:rPr>
            </w:pPr>
            <w:r w:rsidRPr="000F59F6">
              <w:rPr>
                <w:rFonts w:ascii="Calibri"/>
                <w:b/>
                <w:sz w:val="20"/>
                <w:lang w:val="tr-TR"/>
              </w:rPr>
              <w:t>Tespitler</w:t>
            </w:r>
          </w:p>
        </w:tc>
        <w:tc>
          <w:tcPr>
            <w:tcW w:w="7633" w:type="dxa"/>
            <w:gridSpan w:val="2"/>
            <w:shd w:val="clear" w:color="auto" w:fill="C5E0B3"/>
          </w:tcPr>
          <w:p w:rsidR="000F7A77" w:rsidRPr="000F59F6" w:rsidRDefault="000F7A77" w:rsidP="000F7A77">
            <w:pPr>
              <w:pStyle w:val="TableParagraph"/>
              <w:spacing w:before="2"/>
              <w:rPr>
                <w:b/>
                <w:sz w:val="20"/>
                <w:lang w:val="tr-TR"/>
              </w:rPr>
            </w:pPr>
          </w:p>
          <w:p w:rsidR="000F7A77" w:rsidRPr="000F59F6" w:rsidRDefault="000F7A77" w:rsidP="000F7A77">
            <w:pPr>
              <w:pStyle w:val="TableParagraph"/>
              <w:spacing w:line="350" w:lineRule="atLeast"/>
              <w:ind w:left="103" w:right="239"/>
              <w:rPr>
                <w:sz w:val="20"/>
                <w:lang w:val="tr-TR"/>
              </w:rPr>
            </w:pPr>
            <w:r w:rsidRPr="000F59F6">
              <w:rPr>
                <w:sz w:val="20"/>
                <w:lang w:val="tr-TR"/>
              </w:rPr>
              <w:t xml:space="preserve">Durum analizi sonuçlarından elde edilmiş ve belirlenen hedefe gerekçe olabilecek </w:t>
            </w:r>
            <w:r w:rsidRPr="000F59F6">
              <w:rPr>
                <w:b/>
                <w:sz w:val="20"/>
                <w:lang w:val="tr-TR"/>
              </w:rPr>
              <w:t xml:space="preserve">en fazla beş </w:t>
            </w:r>
            <w:r w:rsidRPr="000F59F6">
              <w:rPr>
                <w:sz w:val="20"/>
                <w:lang w:val="tr-TR"/>
              </w:rPr>
              <w:t>maddeye yer verilir.</w:t>
            </w:r>
          </w:p>
        </w:tc>
      </w:tr>
      <w:tr w:rsidR="000F7A77" w:rsidRPr="000F59F6" w:rsidTr="003C1BEA">
        <w:trPr>
          <w:trHeight w:val="1040"/>
        </w:trPr>
        <w:tc>
          <w:tcPr>
            <w:tcW w:w="2554" w:type="dxa"/>
            <w:shd w:val="clear" w:color="auto" w:fill="C5E0B3"/>
          </w:tcPr>
          <w:p w:rsidR="000F7A77" w:rsidRPr="000F59F6" w:rsidRDefault="000F7A77" w:rsidP="000F7A77">
            <w:pPr>
              <w:pStyle w:val="TableParagraph"/>
              <w:rPr>
                <w:b/>
                <w:sz w:val="20"/>
                <w:lang w:val="tr-TR"/>
              </w:rPr>
            </w:pPr>
          </w:p>
          <w:p w:rsidR="000F7A77" w:rsidRPr="000F59F6" w:rsidRDefault="000F7A77" w:rsidP="000F7A77">
            <w:pPr>
              <w:pStyle w:val="TableParagraph"/>
              <w:spacing w:before="129"/>
              <w:ind w:left="102"/>
              <w:rPr>
                <w:rFonts w:ascii="Calibri" w:hAnsi="Calibri"/>
                <w:b/>
                <w:sz w:val="20"/>
                <w:lang w:val="tr-TR"/>
              </w:rPr>
            </w:pPr>
            <w:r w:rsidRPr="000F59F6">
              <w:rPr>
                <w:rFonts w:ascii="Calibri" w:hAnsi="Calibri"/>
                <w:b/>
                <w:sz w:val="20"/>
                <w:lang w:val="tr-TR"/>
              </w:rPr>
              <w:t>İhtiyaçlar</w:t>
            </w:r>
          </w:p>
        </w:tc>
        <w:tc>
          <w:tcPr>
            <w:tcW w:w="236" w:type="dxa"/>
            <w:tcBorders>
              <w:right w:val="nil"/>
            </w:tcBorders>
            <w:shd w:val="clear" w:color="auto" w:fill="E2EFD9"/>
          </w:tcPr>
          <w:p w:rsidR="000F7A77" w:rsidRPr="000F59F6" w:rsidRDefault="000F7A77" w:rsidP="000F7A77">
            <w:pPr>
              <w:pStyle w:val="TableParagraph"/>
              <w:rPr>
                <w:rFonts w:ascii="Times New Roman"/>
                <w:sz w:val="20"/>
                <w:lang w:val="tr-TR"/>
              </w:rPr>
            </w:pPr>
          </w:p>
        </w:tc>
        <w:tc>
          <w:tcPr>
            <w:tcW w:w="7397" w:type="dxa"/>
            <w:tcBorders>
              <w:left w:val="nil"/>
            </w:tcBorders>
            <w:shd w:val="clear" w:color="auto" w:fill="E2EFD9"/>
          </w:tcPr>
          <w:p w:rsidR="000F7A77" w:rsidRPr="000F59F6" w:rsidRDefault="000F7A77" w:rsidP="000F7A77">
            <w:pPr>
              <w:pStyle w:val="TableParagraph"/>
              <w:spacing w:before="9"/>
              <w:rPr>
                <w:b/>
                <w:sz w:val="29"/>
                <w:lang w:val="tr-TR"/>
              </w:rPr>
            </w:pPr>
          </w:p>
          <w:p w:rsidR="000F7A77" w:rsidRPr="000F59F6" w:rsidRDefault="000F7A77" w:rsidP="000F7A77">
            <w:pPr>
              <w:pStyle w:val="TableParagraph"/>
              <w:rPr>
                <w:sz w:val="20"/>
                <w:lang w:val="tr-TR"/>
              </w:rPr>
            </w:pPr>
            <w:r w:rsidRPr="000F59F6">
              <w:rPr>
                <w:sz w:val="20"/>
                <w:lang w:val="tr-TR"/>
              </w:rPr>
              <w:t>Tespit edilen ihtiyaç ya da sorun alanlarına yönelik ortaya konulan çözümleri içeren</w:t>
            </w:r>
          </w:p>
          <w:p w:rsidR="000F7A77" w:rsidRPr="000F59F6" w:rsidRDefault="000F7A77" w:rsidP="000F7A77">
            <w:pPr>
              <w:pStyle w:val="TableParagraph"/>
              <w:spacing w:before="117"/>
              <w:rPr>
                <w:sz w:val="20"/>
                <w:lang w:val="tr-TR"/>
              </w:rPr>
            </w:pPr>
            <w:r w:rsidRPr="000F59F6">
              <w:rPr>
                <w:b/>
                <w:sz w:val="20"/>
                <w:lang w:val="tr-TR"/>
              </w:rPr>
              <w:t xml:space="preserve">en fazla beş </w:t>
            </w:r>
            <w:r w:rsidRPr="000F59F6">
              <w:rPr>
                <w:sz w:val="20"/>
                <w:lang w:val="tr-TR"/>
              </w:rPr>
              <w:t>maddeye yer verilir.</w:t>
            </w:r>
          </w:p>
        </w:tc>
      </w:tr>
    </w:tbl>
    <w:p w:rsidR="00272413" w:rsidRPr="000F59F6" w:rsidRDefault="00272413" w:rsidP="00272413">
      <w:pPr>
        <w:pStyle w:val="GvdeMetni"/>
        <w:spacing w:before="8"/>
        <w:rPr>
          <w:b/>
          <w:lang w:val="tr-TR"/>
        </w:rPr>
      </w:pPr>
    </w:p>
    <w:p w:rsidR="00272413" w:rsidRPr="000F59F6" w:rsidRDefault="00272413" w:rsidP="00D13481">
      <w:pPr>
        <w:pStyle w:val="Balk3"/>
        <w:keepNext w:val="0"/>
        <w:keepLines w:val="0"/>
        <w:widowControl w:val="0"/>
        <w:numPr>
          <w:ilvl w:val="1"/>
          <w:numId w:val="21"/>
        </w:numPr>
        <w:tabs>
          <w:tab w:val="left" w:pos="716"/>
        </w:tabs>
        <w:autoSpaceDE w:val="0"/>
        <w:autoSpaceDN w:val="0"/>
        <w:spacing w:before="78" w:line="240" w:lineRule="auto"/>
        <w:ind w:hanging="597"/>
        <w:jc w:val="both"/>
        <w:rPr>
          <w:rFonts w:ascii="Cambria" w:eastAsia="Cambria" w:hAnsi="Cambria" w:cs="Cambria"/>
          <w:b/>
          <w:bCs/>
          <w:color w:val="auto"/>
          <w:kern w:val="0"/>
          <w:sz w:val="32"/>
          <w:szCs w:val="32"/>
        </w:rPr>
      </w:pPr>
      <w:r w:rsidRPr="000F59F6">
        <w:rPr>
          <w:rFonts w:ascii="Cambria" w:eastAsia="Cambria" w:hAnsi="Cambria" w:cs="Cambria"/>
          <w:b/>
          <w:bCs/>
          <w:color w:val="auto"/>
          <w:kern w:val="0"/>
          <w:sz w:val="32"/>
          <w:szCs w:val="32"/>
        </w:rPr>
        <w:t>Maliyetlendirme</w:t>
      </w:r>
    </w:p>
    <w:p w:rsidR="00272413" w:rsidRPr="000F59F6" w:rsidRDefault="00272413" w:rsidP="00272413">
      <w:pPr>
        <w:pStyle w:val="GvdeMetni"/>
        <w:spacing w:before="255" w:line="300" w:lineRule="auto"/>
        <w:ind w:left="118" w:right="557"/>
        <w:rPr>
          <w:lang w:val="tr-TR"/>
        </w:rPr>
      </w:pPr>
      <w:r w:rsidRPr="000F59F6">
        <w:rPr>
          <w:lang w:val="tr-TR"/>
        </w:rPr>
        <w:t>Stratejik planda belirlenen hedeflerin plan dönemi için tahmini maliyeti tespit edilir. Hedeflere plan döneminden önce erişilmesi öngörülüyorsa, maliyetler daha kısa bir zaman dilimini kapsayabilir.</w:t>
      </w:r>
    </w:p>
    <w:p w:rsidR="00272413" w:rsidRPr="000F59F6" w:rsidRDefault="00272413" w:rsidP="00272413">
      <w:pPr>
        <w:pStyle w:val="GvdeMetni"/>
        <w:spacing w:before="159" w:line="360" w:lineRule="auto"/>
        <w:ind w:left="118" w:right="114"/>
        <w:jc w:val="both"/>
        <w:rPr>
          <w:lang w:val="tr-TR"/>
        </w:rPr>
      </w:pPr>
      <w:r w:rsidRPr="000F59F6">
        <w:rPr>
          <w:lang w:val="tr-TR"/>
        </w:rPr>
        <w:t>Tahmini Maliyetler Tablosu’nda gösterilen maliyetler ile tahmin edilen kaynakların uyumluolmasıgerekir.Ancaköngörülenkaynaklarınöngörülenmaliyetlerintahsisedilen kaynakları aşması durumunda hedef vestratejilerin:</w:t>
      </w:r>
    </w:p>
    <w:p w:rsidR="00272413" w:rsidRPr="000F59F6" w:rsidRDefault="00272413" w:rsidP="00272413">
      <w:pPr>
        <w:pStyle w:val="GvdeMetni"/>
        <w:spacing w:before="1"/>
        <w:ind w:left="478"/>
        <w:rPr>
          <w:lang w:val="tr-TR"/>
        </w:rPr>
      </w:pPr>
      <w:r w:rsidRPr="000F59F6">
        <w:rPr>
          <w:rFonts w:ascii="Symbol" w:hAnsi="Symbol"/>
          <w:lang w:val="tr-TR"/>
        </w:rPr>
        <w:t></w:t>
      </w:r>
      <w:r w:rsidRPr="000F59F6">
        <w:rPr>
          <w:lang w:val="tr-TR"/>
        </w:rPr>
        <w:t>Daha düşük maliyetli olanları seçilebilir</w:t>
      </w:r>
    </w:p>
    <w:p w:rsidR="00272413" w:rsidRPr="000F59F6" w:rsidRDefault="00272413" w:rsidP="00272413">
      <w:pPr>
        <w:pStyle w:val="GvdeMetni"/>
        <w:spacing w:before="142"/>
        <w:ind w:left="478"/>
        <w:rPr>
          <w:lang w:val="tr-TR"/>
        </w:rPr>
      </w:pPr>
      <w:r w:rsidRPr="000F59F6">
        <w:rPr>
          <w:rFonts w:ascii="Symbol" w:hAnsi="Symbol"/>
          <w:lang w:val="tr-TR"/>
        </w:rPr>
        <w:t></w:t>
      </w:r>
      <w:r w:rsidRPr="000F59F6">
        <w:rPr>
          <w:lang w:val="tr-TR"/>
        </w:rPr>
        <w:t>Zamanlaması değiştirilebilir, kapsamı küçültülebilir.</w:t>
      </w:r>
    </w:p>
    <w:p w:rsidR="00272413" w:rsidRPr="000F59F6" w:rsidRDefault="00272413" w:rsidP="00272413">
      <w:pPr>
        <w:pStyle w:val="GvdeMetni"/>
        <w:spacing w:before="140"/>
        <w:ind w:left="478"/>
        <w:rPr>
          <w:lang w:val="tr-TR"/>
        </w:rPr>
      </w:pPr>
      <w:r w:rsidRPr="000F59F6">
        <w:rPr>
          <w:rFonts w:ascii="Symbol" w:hAnsi="Symbol"/>
          <w:lang w:val="tr-TR"/>
        </w:rPr>
        <w:t></w:t>
      </w:r>
      <w:r w:rsidRPr="000F59F6">
        <w:rPr>
          <w:lang w:val="tr-TR"/>
        </w:rPr>
        <w:t>Önceliklendirmeyle bazılarından vazgeçilebilir.</w:t>
      </w:r>
    </w:p>
    <w:p w:rsidR="00272413" w:rsidRDefault="00272413" w:rsidP="003C1BEA">
      <w:pPr>
        <w:pStyle w:val="GvdeMetni"/>
        <w:spacing w:before="140" w:line="355" w:lineRule="auto"/>
        <w:ind w:left="838" w:hanging="360"/>
      </w:pPr>
      <w:r w:rsidRPr="000F59F6">
        <w:rPr>
          <w:rFonts w:ascii="Symbol" w:hAnsi="Symbol"/>
          <w:lang w:val="tr-TR"/>
        </w:rPr>
        <w:t></w:t>
      </w:r>
      <w:r w:rsidRPr="000F59F6">
        <w:rPr>
          <w:lang w:val="tr-TR"/>
        </w:rPr>
        <w:t>Önceliklendirme yapılırken Millî Eğitim Bakanlığı, İl/İlçe Milli Eğitim Müdürlüğü Stratejik Planları esas alınır.</w:t>
      </w:r>
    </w:p>
    <w:p w:rsidR="003C1BEA" w:rsidRPr="000F59F6" w:rsidRDefault="003C1BEA" w:rsidP="003C1BEA">
      <w:pPr>
        <w:pStyle w:val="GvdeMetni"/>
        <w:spacing w:line="360" w:lineRule="auto"/>
        <w:ind w:left="118" w:right="393"/>
        <w:jc w:val="both"/>
        <w:rPr>
          <w:lang w:val="tr-TR"/>
        </w:rPr>
      </w:pPr>
      <w:r w:rsidRPr="000F59F6">
        <w:rPr>
          <w:lang w:val="tr-TR"/>
        </w:rPr>
        <w:t>Maliyetlendirmeyapılırkenayrıntılıfaaliyetlergözönündebulundurularakhedefeilişkin tahmini maliyet hesaplanır. Her bir faaliyet/proje belirli bir hedefe yönelik olmalıdır. Herhangi bir hedefle ilişkisi kurulamayan faaliyet/projelere yer verilmemelidir. Hâlihazırda yürütülen veya yürütülmesi planlanan faaliyetler/projeler mutlaka bir hedefleilişkilendirilmelidir.</w:t>
      </w:r>
    </w:p>
    <w:p w:rsidR="003C1BEA" w:rsidRPr="000F59F6" w:rsidRDefault="003C1BEA" w:rsidP="003C1BEA">
      <w:pPr>
        <w:pStyle w:val="GvdeMetni"/>
        <w:spacing w:line="360" w:lineRule="auto"/>
        <w:ind w:left="118" w:right="396"/>
        <w:jc w:val="both"/>
        <w:rPr>
          <w:lang w:val="tr-TR"/>
        </w:rPr>
      </w:pPr>
      <w:r w:rsidRPr="000F59F6">
        <w:rPr>
          <w:lang w:val="tr-TR"/>
        </w:rPr>
        <w:t>Stratejik planın maliyeti, amaçların maliyet toplamı ile yılın genel yönetim giderleri toplamına; amaçların maliyeti ise o amaca bağlı hedeflerin maliyet toplamına eşittir.</w:t>
      </w:r>
    </w:p>
    <w:p w:rsidR="003C1BEA" w:rsidRPr="000F59F6" w:rsidRDefault="003C1BEA" w:rsidP="003C1BEA">
      <w:pPr>
        <w:pStyle w:val="GvdeMetni"/>
        <w:spacing w:before="1" w:line="352" w:lineRule="auto"/>
        <w:ind w:left="838" w:right="394" w:hanging="360"/>
        <w:jc w:val="both"/>
        <w:rPr>
          <w:lang w:val="tr-TR"/>
        </w:rPr>
      </w:pPr>
      <w:r w:rsidRPr="000F59F6">
        <w:rPr>
          <w:rFonts w:ascii="Symbol" w:hAnsi="Symbol"/>
          <w:lang w:val="tr-TR"/>
        </w:rPr>
        <w:t></w:t>
      </w:r>
      <w:r w:rsidRPr="000F59F6">
        <w:rPr>
          <w:lang w:val="tr-TR"/>
        </w:rPr>
        <w:t>Personel giderleri, mal ve hizmet alım giderleri vs. birden fazla hedefle ilişkilendirilmesi durumunda ilgili giderler ağırlandırılarak dağıtılır.</w:t>
      </w:r>
    </w:p>
    <w:p w:rsidR="003C1BEA" w:rsidRPr="000F59F6" w:rsidRDefault="003C1BEA" w:rsidP="003C1BEA">
      <w:pPr>
        <w:pStyle w:val="GvdeMetni"/>
        <w:spacing w:before="9" w:line="357" w:lineRule="auto"/>
        <w:ind w:left="838" w:right="392" w:hanging="360"/>
        <w:jc w:val="both"/>
        <w:rPr>
          <w:lang w:val="tr-TR"/>
        </w:rPr>
      </w:pPr>
      <w:r w:rsidRPr="000F59F6">
        <w:rPr>
          <w:rFonts w:ascii="Symbol" w:hAnsi="Symbol"/>
          <w:lang w:val="tr-TR"/>
        </w:rPr>
        <w:t></w:t>
      </w:r>
      <w:r w:rsidRPr="000F59F6">
        <w:rPr>
          <w:lang w:val="tr-TR"/>
        </w:rPr>
        <w:t>Herhangi bir hedefe veya faaliyete özgü olmayan, birden çok hedefe veya faaliyete</w:t>
      </w:r>
      <w:r w:rsidRPr="003C1BEA">
        <w:rPr>
          <w:lang w:val="tr-TR"/>
        </w:rPr>
        <w:t xml:space="preserve"> </w:t>
      </w:r>
      <w:r w:rsidRPr="000F59F6">
        <w:rPr>
          <w:lang w:val="tr-TR"/>
        </w:rPr>
        <w:t>yönelik olan ısınma, elektrik, temizlik ile bakım ve onarım gibi maliyetlere genel yönetim giderleri kapsamında yer verilir.</w:t>
      </w:r>
    </w:p>
    <w:p w:rsidR="003C1BEA" w:rsidRPr="000F59F6" w:rsidRDefault="003C1BEA" w:rsidP="003C1BEA">
      <w:pPr>
        <w:spacing w:line="355" w:lineRule="auto"/>
        <w:sectPr w:rsidR="003C1BEA" w:rsidRPr="000F59F6" w:rsidSect="00EC4777">
          <w:pgSz w:w="11910" w:h="16840"/>
          <w:pgMar w:top="1320" w:right="1300" w:bottom="1280" w:left="1300" w:header="0" w:footer="1037" w:gutter="0"/>
          <w:cols w:space="708"/>
        </w:sectPr>
      </w:pPr>
    </w:p>
    <w:p w:rsidR="00D13481" w:rsidRDefault="00272413" w:rsidP="00D13481">
      <w:pPr>
        <w:ind w:left="118"/>
        <w:rPr>
          <w:b/>
          <w:color w:val="FF0000"/>
          <w:sz w:val="20"/>
        </w:rPr>
      </w:pPr>
      <w:r w:rsidRPr="000F59F6">
        <w:rPr>
          <w:b/>
          <w:sz w:val="20"/>
        </w:rPr>
        <w:lastRenderedPageBreak/>
        <w:t>Tablo 25. Tahmini Maliyet Tablosu</w:t>
      </w:r>
      <w:r w:rsidR="0021588C">
        <w:rPr>
          <w:b/>
          <w:color w:val="FF0000"/>
          <w:sz w:val="20"/>
        </w:rPr>
        <w:t xml:space="preserve"> </w:t>
      </w:r>
    </w:p>
    <w:tbl>
      <w:tblPr>
        <w:tblW w:w="9866" w:type="dxa"/>
        <w:tblCellMar>
          <w:left w:w="70" w:type="dxa"/>
          <w:right w:w="70" w:type="dxa"/>
        </w:tblCellMar>
        <w:tblLook w:val="04A0"/>
      </w:tblPr>
      <w:tblGrid>
        <w:gridCol w:w="1717"/>
        <w:gridCol w:w="1300"/>
        <w:gridCol w:w="1300"/>
        <w:gridCol w:w="1300"/>
        <w:gridCol w:w="1300"/>
        <w:gridCol w:w="1300"/>
        <w:gridCol w:w="1649"/>
      </w:tblGrid>
      <w:tr w:rsidR="0021588C" w:rsidRPr="002C100A" w:rsidTr="0021588C">
        <w:trPr>
          <w:trHeight w:val="513"/>
        </w:trPr>
        <w:tc>
          <w:tcPr>
            <w:tcW w:w="1717" w:type="dxa"/>
            <w:tcBorders>
              <w:top w:val="single" w:sz="8" w:space="0" w:color="auto"/>
              <w:left w:val="single" w:sz="8" w:space="0" w:color="auto"/>
              <w:bottom w:val="single" w:sz="8" w:space="0" w:color="auto"/>
              <w:right w:val="single" w:sz="4" w:space="0" w:color="auto"/>
            </w:tcBorders>
            <w:shd w:val="clear" w:color="auto" w:fill="E2EFD9" w:themeFill="accent6" w:themeFillTint="33"/>
            <w:vAlign w:val="center"/>
            <w:hideMark/>
          </w:tcPr>
          <w:p w:rsidR="0021588C" w:rsidRPr="0021588C" w:rsidRDefault="0021588C" w:rsidP="00C2197F">
            <w:pPr>
              <w:spacing w:after="0" w:line="240" w:lineRule="auto"/>
              <w:jc w:val="center"/>
              <w:rPr>
                <w:rFonts w:ascii="Times New Roman" w:eastAsia="Times New Roman" w:hAnsi="Times New Roman" w:cs="Times New Roman"/>
                <w:b/>
                <w:bCs/>
                <w:sz w:val="24"/>
                <w:szCs w:val="24"/>
                <w:lang w:eastAsia="tr-TR"/>
              </w:rPr>
            </w:pPr>
            <w:r w:rsidRPr="0021588C">
              <w:rPr>
                <w:rFonts w:ascii="Times New Roman" w:eastAsia="Times New Roman" w:hAnsi="Times New Roman" w:cs="Times New Roman"/>
                <w:b/>
                <w:bCs/>
                <w:sz w:val="24"/>
                <w:szCs w:val="24"/>
                <w:lang w:eastAsia="tr-TR"/>
              </w:rPr>
              <w:t>Amaç ve Hedef No</w:t>
            </w:r>
          </w:p>
        </w:tc>
        <w:tc>
          <w:tcPr>
            <w:tcW w:w="1300" w:type="dxa"/>
            <w:tcBorders>
              <w:top w:val="single" w:sz="8" w:space="0" w:color="auto"/>
              <w:left w:val="nil"/>
              <w:bottom w:val="single" w:sz="8" w:space="0" w:color="auto"/>
              <w:right w:val="single" w:sz="4" w:space="0" w:color="auto"/>
            </w:tcBorders>
            <w:shd w:val="clear" w:color="auto" w:fill="E2EFD9" w:themeFill="accent6" w:themeFillTint="33"/>
            <w:noWrap/>
            <w:vAlign w:val="center"/>
            <w:hideMark/>
          </w:tcPr>
          <w:p w:rsidR="0021588C" w:rsidRPr="0021588C" w:rsidRDefault="0021588C" w:rsidP="00C2197F">
            <w:pPr>
              <w:spacing w:after="0" w:line="240" w:lineRule="auto"/>
              <w:jc w:val="center"/>
              <w:rPr>
                <w:rFonts w:ascii="Times New Roman" w:eastAsia="Times New Roman" w:hAnsi="Times New Roman" w:cs="Times New Roman"/>
                <w:b/>
                <w:bCs/>
                <w:sz w:val="24"/>
                <w:szCs w:val="24"/>
                <w:lang w:eastAsia="tr-TR"/>
              </w:rPr>
            </w:pPr>
            <w:r w:rsidRPr="0021588C">
              <w:rPr>
                <w:rFonts w:ascii="Times New Roman" w:eastAsia="Times New Roman" w:hAnsi="Times New Roman" w:cs="Times New Roman"/>
                <w:b/>
                <w:bCs/>
                <w:sz w:val="24"/>
                <w:szCs w:val="24"/>
                <w:lang w:eastAsia="tr-TR"/>
              </w:rPr>
              <w:t>2024</w:t>
            </w:r>
          </w:p>
        </w:tc>
        <w:tc>
          <w:tcPr>
            <w:tcW w:w="1300" w:type="dxa"/>
            <w:tcBorders>
              <w:top w:val="single" w:sz="8" w:space="0" w:color="auto"/>
              <w:left w:val="nil"/>
              <w:bottom w:val="single" w:sz="8" w:space="0" w:color="auto"/>
              <w:right w:val="single" w:sz="4" w:space="0" w:color="auto"/>
            </w:tcBorders>
            <w:shd w:val="clear" w:color="auto" w:fill="E2EFD9" w:themeFill="accent6" w:themeFillTint="33"/>
            <w:noWrap/>
            <w:vAlign w:val="center"/>
            <w:hideMark/>
          </w:tcPr>
          <w:p w:rsidR="0021588C" w:rsidRPr="0021588C" w:rsidRDefault="0021588C" w:rsidP="00C2197F">
            <w:pPr>
              <w:spacing w:after="0" w:line="240" w:lineRule="auto"/>
              <w:jc w:val="center"/>
              <w:rPr>
                <w:rFonts w:ascii="Times New Roman" w:eastAsia="Times New Roman" w:hAnsi="Times New Roman" w:cs="Times New Roman"/>
                <w:b/>
                <w:bCs/>
                <w:sz w:val="24"/>
                <w:szCs w:val="24"/>
                <w:lang w:eastAsia="tr-TR"/>
              </w:rPr>
            </w:pPr>
            <w:r w:rsidRPr="0021588C">
              <w:rPr>
                <w:rFonts w:ascii="Times New Roman" w:eastAsia="Times New Roman" w:hAnsi="Times New Roman" w:cs="Times New Roman"/>
                <w:b/>
                <w:bCs/>
                <w:sz w:val="24"/>
                <w:szCs w:val="24"/>
                <w:lang w:eastAsia="tr-TR"/>
              </w:rPr>
              <w:t>2025</w:t>
            </w:r>
          </w:p>
        </w:tc>
        <w:tc>
          <w:tcPr>
            <w:tcW w:w="1300" w:type="dxa"/>
            <w:tcBorders>
              <w:top w:val="single" w:sz="8" w:space="0" w:color="auto"/>
              <w:left w:val="nil"/>
              <w:bottom w:val="single" w:sz="8" w:space="0" w:color="auto"/>
              <w:right w:val="single" w:sz="4" w:space="0" w:color="auto"/>
            </w:tcBorders>
            <w:shd w:val="clear" w:color="auto" w:fill="E2EFD9" w:themeFill="accent6" w:themeFillTint="33"/>
            <w:noWrap/>
            <w:vAlign w:val="center"/>
            <w:hideMark/>
          </w:tcPr>
          <w:p w:rsidR="0021588C" w:rsidRPr="0021588C" w:rsidRDefault="0021588C" w:rsidP="00C2197F">
            <w:pPr>
              <w:spacing w:after="0" w:line="240" w:lineRule="auto"/>
              <w:jc w:val="center"/>
              <w:rPr>
                <w:rFonts w:ascii="Times New Roman" w:eastAsia="Times New Roman" w:hAnsi="Times New Roman" w:cs="Times New Roman"/>
                <w:b/>
                <w:bCs/>
                <w:sz w:val="24"/>
                <w:szCs w:val="24"/>
                <w:lang w:eastAsia="tr-TR"/>
              </w:rPr>
            </w:pPr>
            <w:r w:rsidRPr="0021588C">
              <w:rPr>
                <w:rFonts w:ascii="Times New Roman" w:eastAsia="Times New Roman" w:hAnsi="Times New Roman" w:cs="Times New Roman"/>
                <w:b/>
                <w:bCs/>
                <w:sz w:val="24"/>
                <w:szCs w:val="24"/>
                <w:lang w:eastAsia="tr-TR"/>
              </w:rPr>
              <w:t>2026</w:t>
            </w:r>
          </w:p>
        </w:tc>
        <w:tc>
          <w:tcPr>
            <w:tcW w:w="1300" w:type="dxa"/>
            <w:tcBorders>
              <w:top w:val="single" w:sz="8" w:space="0" w:color="auto"/>
              <w:left w:val="nil"/>
              <w:bottom w:val="single" w:sz="8" w:space="0" w:color="auto"/>
              <w:right w:val="single" w:sz="4" w:space="0" w:color="auto"/>
            </w:tcBorders>
            <w:shd w:val="clear" w:color="auto" w:fill="E2EFD9" w:themeFill="accent6" w:themeFillTint="33"/>
            <w:noWrap/>
            <w:vAlign w:val="center"/>
            <w:hideMark/>
          </w:tcPr>
          <w:p w:rsidR="0021588C" w:rsidRPr="0021588C" w:rsidRDefault="0021588C" w:rsidP="00C2197F">
            <w:pPr>
              <w:spacing w:after="0" w:line="240" w:lineRule="auto"/>
              <w:jc w:val="center"/>
              <w:rPr>
                <w:rFonts w:ascii="Times New Roman" w:eastAsia="Times New Roman" w:hAnsi="Times New Roman" w:cs="Times New Roman"/>
                <w:b/>
                <w:bCs/>
                <w:sz w:val="24"/>
                <w:szCs w:val="24"/>
                <w:lang w:eastAsia="tr-TR"/>
              </w:rPr>
            </w:pPr>
            <w:r w:rsidRPr="0021588C">
              <w:rPr>
                <w:rFonts w:ascii="Times New Roman" w:eastAsia="Times New Roman" w:hAnsi="Times New Roman" w:cs="Times New Roman"/>
                <w:b/>
                <w:bCs/>
                <w:sz w:val="24"/>
                <w:szCs w:val="24"/>
                <w:lang w:eastAsia="tr-TR"/>
              </w:rPr>
              <w:t>2027</w:t>
            </w:r>
          </w:p>
        </w:tc>
        <w:tc>
          <w:tcPr>
            <w:tcW w:w="1300" w:type="dxa"/>
            <w:tcBorders>
              <w:top w:val="single" w:sz="8" w:space="0" w:color="auto"/>
              <w:left w:val="nil"/>
              <w:bottom w:val="single" w:sz="8" w:space="0" w:color="auto"/>
              <w:right w:val="single" w:sz="4" w:space="0" w:color="auto"/>
            </w:tcBorders>
            <w:shd w:val="clear" w:color="auto" w:fill="E2EFD9" w:themeFill="accent6" w:themeFillTint="33"/>
            <w:noWrap/>
            <w:vAlign w:val="center"/>
            <w:hideMark/>
          </w:tcPr>
          <w:p w:rsidR="0021588C" w:rsidRPr="0021588C" w:rsidRDefault="0021588C" w:rsidP="00C2197F">
            <w:pPr>
              <w:spacing w:after="0" w:line="240" w:lineRule="auto"/>
              <w:jc w:val="center"/>
              <w:rPr>
                <w:rFonts w:ascii="Times New Roman" w:eastAsia="Times New Roman" w:hAnsi="Times New Roman" w:cs="Times New Roman"/>
                <w:b/>
                <w:bCs/>
                <w:sz w:val="24"/>
                <w:szCs w:val="24"/>
                <w:lang w:eastAsia="tr-TR"/>
              </w:rPr>
            </w:pPr>
            <w:r w:rsidRPr="0021588C">
              <w:rPr>
                <w:rFonts w:ascii="Times New Roman" w:eastAsia="Times New Roman" w:hAnsi="Times New Roman" w:cs="Times New Roman"/>
                <w:b/>
                <w:bCs/>
                <w:sz w:val="24"/>
                <w:szCs w:val="24"/>
                <w:lang w:eastAsia="tr-TR"/>
              </w:rPr>
              <w:t>2028</w:t>
            </w:r>
          </w:p>
        </w:tc>
        <w:tc>
          <w:tcPr>
            <w:tcW w:w="1649" w:type="dxa"/>
            <w:tcBorders>
              <w:top w:val="single" w:sz="8" w:space="0" w:color="auto"/>
              <w:left w:val="nil"/>
              <w:bottom w:val="single" w:sz="8" w:space="0" w:color="auto"/>
              <w:right w:val="single" w:sz="8" w:space="0" w:color="auto"/>
            </w:tcBorders>
            <w:shd w:val="clear" w:color="auto" w:fill="E2EFD9" w:themeFill="accent6" w:themeFillTint="33"/>
            <w:vAlign w:val="center"/>
            <w:hideMark/>
          </w:tcPr>
          <w:p w:rsidR="0021588C" w:rsidRPr="0021588C" w:rsidRDefault="0021588C" w:rsidP="00C2197F">
            <w:pPr>
              <w:spacing w:after="0" w:line="240" w:lineRule="auto"/>
              <w:jc w:val="center"/>
              <w:rPr>
                <w:rFonts w:ascii="Times New Roman" w:eastAsia="Times New Roman" w:hAnsi="Times New Roman" w:cs="Times New Roman"/>
                <w:b/>
                <w:bCs/>
                <w:sz w:val="24"/>
                <w:szCs w:val="24"/>
                <w:lang w:eastAsia="tr-TR"/>
              </w:rPr>
            </w:pPr>
            <w:r w:rsidRPr="0021588C">
              <w:rPr>
                <w:rFonts w:ascii="Times New Roman" w:eastAsia="Times New Roman" w:hAnsi="Times New Roman" w:cs="Times New Roman"/>
                <w:b/>
                <w:bCs/>
                <w:sz w:val="24"/>
                <w:szCs w:val="24"/>
                <w:lang w:eastAsia="tr-TR"/>
              </w:rPr>
              <w:t>Toplam</w:t>
            </w:r>
            <w:r w:rsidRPr="0021588C">
              <w:rPr>
                <w:rFonts w:ascii="Times New Roman" w:eastAsia="Times New Roman" w:hAnsi="Times New Roman" w:cs="Times New Roman"/>
                <w:b/>
                <w:bCs/>
                <w:sz w:val="24"/>
                <w:szCs w:val="24"/>
                <w:lang w:eastAsia="tr-TR"/>
              </w:rPr>
              <w:br/>
              <w:t>Maliyet</w:t>
            </w:r>
          </w:p>
        </w:tc>
      </w:tr>
      <w:tr w:rsidR="0021588C" w:rsidRPr="002C100A" w:rsidTr="0021588C">
        <w:trPr>
          <w:trHeight w:val="365"/>
        </w:trPr>
        <w:tc>
          <w:tcPr>
            <w:tcW w:w="1717" w:type="dxa"/>
            <w:tcBorders>
              <w:top w:val="nil"/>
              <w:left w:val="single" w:sz="8" w:space="0" w:color="auto"/>
              <w:bottom w:val="single" w:sz="8" w:space="0" w:color="auto"/>
              <w:right w:val="single" w:sz="4" w:space="0" w:color="auto"/>
            </w:tcBorders>
            <w:shd w:val="clear" w:color="auto" w:fill="E2EFD9" w:themeFill="accent6" w:themeFillTint="33"/>
            <w:vAlign w:val="center"/>
            <w:hideMark/>
          </w:tcPr>
          <w:p w:rsidR="0021588C" w:rsidRPr="0021588C" w:rsidRDefault="0021588C" w:rsidP="00C2197F">
            <w:pPr>
              <w:spacing w:after="0" w:line="240" w:lineRule="auto"/>
              <w:jc w:val="center"/>
              <w:rPr>
                <w:rFonts w:ascii="Times New Roman" w:eastAsia="Times New Roman" w:hAnsi="Times New Roman" w:cs="Times New Roman"/>
                <w:b/>
                <w:bCs/>
                <w:sz w:val="24"/>
                <w:szCs w:val="24"/>
                <w:lang w:eastAsia="tr-TR"/>
              </w:rPr>
            </w:pPr>
            <w:r w:rsidRPr="0021588C">
              <w:rPr>
                <w:rFonts w:ascii="Times New Roman" w:eastAsia="Times New Roman" w:hAnsi="Times New Roman" w:cs="Times New Roman"/>
                <w:b/>
                <w:bCs/>
                <w:sz w:val="24"/>
                <w:szCs w:val="24"/>
                <w:lang w:eastAsia="tr-TR"/>
              </w:rPr>
              <w:t>TEMA</w:t>
            </w:r>
          </w:p>
        </w:tc>
        <w:tc>
          <w:tcPr>
            <w:tcW w:w="8149" w:type="dxa"/>
            <w:gridSpan w:val="6"/>
            <w:tcBorders>
              <w:top w:val="single" w:sz="8" w:space="0" w:color="auto"/>
              <w:left w:val="nil"/>
              <w:bottom w:val="single" w:sz="8" w:space="0" w:color="auto"/>
              <w:right w:val="single" w:sz="8" w:space="0" w:color="000000"/>
            </w:tcBorders>
            <w:shd w:val="clear" w:color="auto" w:fill="E2EFD9" w:themeFill="accent6" w:themeFillTint="33"/>
            <w:noWrap/>
            <w:vAlign w:val="center"/>
            <w:hideMark/>
          </w:tcPr>
          <w:p w:rsidR="0021588C" w:rsidRPr="0021588C" w:rsidRDefault="00EC4777" w:rsidP="00C2197F">
            <w:pPr>
              <w:spacing w:after="0" w:line="240" w:lineRule="auto"/>
              <w:rPr>
                <w:rFonts w:ascii="Times New Roman" w:eastAsia="Times New Roman" w:hAnsi="Times New Roman" w:cs="Times New Roman"/>
                <w:b/>
                <w:bCs/>
                <w:sz w:val="24"/>
                <w:szCs w:val="24"/>
                <w:lang w:eastAsia="tr-TR"/>
              </w:rPr>
            </w:pPr>
            <w:r w:rsidRPr="00EC4777">
              <w:rPr>
                <w:rFonts w:ascii="Times New Roman" w:eastAsia="Times New Roman" w:hAnsi="Times New Roman" w:cs="Times New Roman"/>
                <w:b/>
                <w:bCs/>
                <w:sz w:val="24"/>
                <w:szCs w:val="24"/>
                <w:lang w:eastAsia="tr-TR"/>
              </w:rPr>
              <w:t>ERİŞİM</w:t>
            </w:r>
          </w:p>
        </w:tc>
      </w:tr>
      <w:tr w:rsidR="0021588C" w:rsidRPr="002C100A" w:rsidTr="0021588C">
        <w:trPr>
          <w:trHeight w:val="400"/>
        </w:trPr>
        <w:tc>
          <w:tcPr>
            <w:tcW w:w="1717" w:type="dxa"/>
            <w:tcBorders>
              <w:top w:val="nil"/>
              <w:left w:val="single" w:sz="8" w:space="0" w:color="auto"/>
              <w:bottom w:val="single" w:sz="4" w:space="0" w:color="auto"/>
              <w:right w:val="single" w:sz="4" w:space="0" w:color="auto"/>
            </w:tcBorders>
            <w:shd w:val="clear" w:color="auto" w:fill="auto"/>
            <w:noWrap/>
            <w:vAlign w:val="center"/>
            <w:hideMark/>
          </w:tcPr>
          <w:p w:rsidR="0021588C" w:rsidRPr="0021588C" w:rsidRDefault="0021588C" w:rsidP="00C2197F">
            <w:pPr>
              <w:spacing w:after="0" w:line="240" w:lineRule="auto"/>
              <w:jc w:val="center"/>
              <w:rPr>
                <w:rFonts w:ascii="Times New Roman" w:eastAsia="Times New Roman" w:hAnsi="Times New Roman" w:cs="Times New Roman"/>
                <w:b/>
                <w:bCs/>
                <w:color w:val="000000"/>
                <w:sz w:val="24"/>
                <w:szCs w:val="24"/>
                <w:lang w:eastAsia="tr-TR"/>
              </w:rPr>
            </w:pPr>
            <w:r w:rsidRPr="0021588C">
              <w:rPr>
                <w:rFonts w:ascii="Times New Roman" w:eastAsia="Times New Roman" w:hAnsi="Times New Roman" w:cs="Times New Roman"/>
                <w:b/>
                <w:bCs/>
                <w:color w:val="000000"/>
                <w:sz w:val="24"/>
                <w:szCs w:val="24"/>
                <w:lang w:eastAsia="tr-TR"/>
              </w:rPr>
              <w:t>AMAÇ 1</w:t>
            </w:r>
          </w:p>
        </w:tc>
        <w:tc>
          <w:tcPr>
            <w:tcW w:w="1300" w:type="dxa"/>
            <w:tcBorders>
              <w:top w:val="nil"/>
              <w:left w:val="nil"/>
              <w:bottom w:val="single" w:sz="4" w:space="0" w:color="auto"/>
              <w:right w:val="single" w:sz="4" w:space="0" w:color="auto"/>
            </w:tcBorders>
            <w:shd w:val="clear" w:color="auto" w:fill="auto"/>
            <w:noWrap/>
            <w:vAlign w:val="center"/>
            <w:hideMark/>
          </w:tcPr>
          <w:p w:rsidR="0021588C" w:rsidRPr="0021588C" w:rsidRDefault="00C93A0B" w:rsidP="00C2197F">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10</w:t>
            </w:r>
            <w:r w:rsidR="0021588C" w:rsidRPr="0021588C">
              <w:rPr>
                <w:rFonts w:ascii="Times New Roman" w:eastAsia="Times New Roman" w:hAnsi="Times New Roman" w:cs="Times New Roman"/>
                <w:b/>
                <w:bCs/>
                <w:color w:val="000000"/>
                <w:sz w:val="24"/>
                <w:szCs w:val="24"/>
                <w:lang w:eastAsia="tr-TR"/>
              </w:rPr>
              <w:t>.000</w:t>
            </w:r>
          </w:p>
        </w:tc>
        <w:tc>
          <w:tcPr>
            <w:tcW w:w="1300" w:type="dxa"/>
            <w:tcBorders>
              <w:top w:val="nil"/>
              <w:left w:val="nil"/>
              <w:bottom w:val="single" w:sz="4" w:space="0" w:color="auto"/>
              <w:right w:val="single" w:sz="4" w:space="0" w:color="auto"/>
            </w:tcBorders>
            <w:shd w:val="clear" w:color="auto" w:fill="auto"/>
            <w:noWrap/>
            <w:vAlign w:val="center"/>
            <w:hideMark/>
          </w:tcPr>
          <w:p w:rsidR="0021588C" w:rsidRPr="0021588C" w:rsidRDefault="00C93A0B" w:rsidP="00C2197F">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12</w:t>
            </w:r>
            <w:r w:rsidR="0021588C" w:rsidRPr="0021588C">
              <w:rPr>
                <w:rFonts w:ascii="Times New Roman" w:eastAsia="Times New Roman" w:hAnsi="Times New Roman" w:cs="Times New Roman"/>
                <w:b/>
                <w:bCs/>
                <w:color w:val="000000"/>
                <w:sz w:val="24"/>
                <w:szCs w:val="24"/>
                <w:lang w:eastAsia="tr-TR"/>
              </w:rPr>
              <w:t>.000</w:t>
            </w:r>
          </w:p>
        </w:tc>
        <w:tc>
          <w:tcPr>
            <w:tcW w:w="1300" w:type="dxa"/>
            <w:tcBorders>
              <w:top w:val="nil"/>
              <w:left w:val="nil"/>
              <w:bottom w:val="single" w:sz="4" w:space="0" w:color="auto"/>
              <w:right w:val="single" w:sz="4" w:space="0" w:color="auto"/>
            </w:tcBorders>
            <w:shd w:val="clear" w:color="auto" w:fill="auto"/>
            <w:noWrap/>
            <w:vAlign w:val="center"/>
            <w:hideMark/>
          </w:tcPr>
          <w:p w:rsidR="0021588C" w:rsidRPr="0021588C" w:rsidRDefault="00C93A0B" w:rsidP="00C2197F">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16</w:t>
            </w:r>
            <w:r w:rsidR="0021588C" w:rsidRPr="0021588C">
              <w:rPr>
                <w:rFonts w:ascii="Times New Roman" w:eastAsia="Times New Roman" w:hAnsi="Times New Roman" w:cs="Times New Roman"/>
                <w:b/>
                <w:bCs/>
                <w:color w:val="000000"/>
                <w:sz w:val="24"/>
                <w:szCs w:val="24"/>
                <w:lang w:eastAsia="tr-TR"/>
              </w:rPr>
              <w:t>.000</w:t>
            </w:r>
          </w:p>
        </w:tc>
        <w:tc>
          <w:tcPr>
            <w:tcW w:w="1300" w:type="dxa"/>
            <w:tcBorders>
              <w:top w:val="nil"/>
              <w:left w:val="nil"/>
              <w:bottom w:val="single" w:sz="4" w:space="0" w:color="auto"/>
              <w:right w:val="single" w:sz="4" w:space="0" w:color="auto"/>
            </w:tcBorders>
            <w:shd w:val="clear" w:color="auto" w:fill="auto"/>
            <w:noWrap/>
            <w:vAlign w:val="center"/>
            <w:hideMark/>
          </w:tcPr>
          <w:p w:rsidR="0021588C" w:rsidRPr="0021588C" w:rsidRDefault="00C93A0B" w:rsidP="00C2197F">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18</w:t>
            </w:r>
            <w:r w:rsidR="0021588C" w:rsidRPr="0021588C">
              <w:rPr>
                <w:rFonts w:ascii="Times New Roman" w:eastAsia="Times New Roman" w:hAnsi="Times New Roman" w:cs="Times New Roman"/>
                <w:b/>
                <w:bCs/>
                <w:color w:val="000000"/>
                <w:sz w:val="24"/>
                <w:szCs w:val="24"/>
                <w:lang w:eastAsia="tr-TR"/>
              </w:rPr>
              <w:t>.000</w:t>
            </w:r>
          </w:p>
        </w:tc>
        <w:tc>
          <w:tcPr>
            <w:tcW w:w="1300" w:type="dxa"/>
            <w:tcBorders>
              <w:top w:val="nil"/>
              <w:left w:val="nil"/>
              <w:bottom w:val="single" w:sz="4" w:space="0" w:color="auto"/>
              <w:right w:val="single" w:sz="4" w:space="0" w:color="auto"/>
            </w:tcBorders>
            <w:shd w:val="clear" w:color="auto" w:fill="auto"/>
            <w:noWrap/>
            <w:vAlign w:val="center"/>
            <w:hideMark/>
          </w:tcPr>
          <w:p w:rsidR="0021588C" w:rsidRPr="0021588C" w:rsidRDefault="00C93A0B" w:rsidP="00C2197F">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20</w:t>
            </w:r>
            <w:r w:rsidR="0021588C" w:rsidRPr="0021588C">
              <w:rPr>
                <w:rFonts w:ascii="Times New Roman" w:eastAsia="Times New Roman" w:hAnsi="Times New Roman" w:cs="Times New Roman"/>
                <w:b/>
                <w:bCs/>
                <w:color w:val="000000"/>
                <w:sz w:val="24"/>
                <w:szCs w:val="24"/>
                <w:lang w:eastAsia="tr-TR"/>
              </w:rPr>
              <w:t>.000</w:t>
            </w:r>
          </w:p>
        </w:tc>
        <w:tc>
          <w:tcPr>
            <w:tcW w:w="1649" w:type="dxa"/>
            <w:tcBorders>
              <w:top w:val="nil"/>
              <w:left w:val="nil"/>
              <w:bottom w:val="single" w:sz="4" w:space="0" w:color="auto"/>
              <w:right w:val="single" w:sz="8" w:space="0" w:color="auto"/>
            </w:tcBorders>
            <w:shd w:val="clear" w:color="auto" w:fill="auto"/>
            <w:noWrap/>
            <w:vAlign w:val="center"/>
            <w:hideMark/>
          </w:tcPr>
          <w:p w:rsidR="0021588C" w:rsidRPr="0021588C" w:rsidRDefault="00C93A0B" w:rsidP="00C2197F">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76</w:t>
            </w:r>
            <w:r w:rsidR="0021588C" w:rsidRPr="0021588C">
              <w:rPr>
                <w:rFonts w:ascii="Times New Roman" w:eastAsia="Times New Roman" w:hAnsi="Times New Roman" w:cs="Times New Roman"/>
                <w:b/>
                <w:bCs/>
                <w:color w:val="000000"/>
                <w:sz w:val="24"/>
                <w:szCs w:val="24"/>
                <w:lang w:eastAsia="tr-TR"/>
              </w:rPr>
              <w:t>.000</w:t>
            </w:r>
          </w:p>
        </w:tc>
      </w:tr>
      <w:tr w:rsidR="0021588C" w:rsidRPr="002C100A" w:rsidTr="0021588C">
        <w:trPr>
          <w:trHeight w:val="417"/>
        </w:trPr>
        <w:tc>
          <w:tcPr>
            <w:tcW w:w="1717" w:type="dxa"/>
            <w:tcBorders>
              <w:top w:val="nil"/>
              <w:left w:val="single" w:sz="8" w:space="0" w:color="auto"/>
              <w:bottom w:val="single" w:sz="4" w:space="0" w:color="auto"/>
              <w:right w:val="single" w:sz="4" w:space="0" w:color="auto"/>
            </w:tcBorders>
            <w:shd w:val="clear" w:color="auto" w:fill="auto"/>
            <w:noWrap/>
            <w:vAlign w:val="center"/>
            <w:hideMark/>
          </w:tcPr>
          <w:p w:rsidR="0021588C" w:rsidRPr="002C100A" w:rsidRDefault="0021588C" w:rsidP="00C2197F">
            <w:pPr>
              <w:spacing w:after="0" w:line="240" w:lineRule="auto"/>
              <w:jc w:val="center"/>
              <w:rPr>
                <w:rFonts w:ascii="Times New Roman" w:eastAsia="Times New Roman" w:hAnsi="Times New Roman" w:cs="Times New Roman"/>
                <w:color w:val="000000"/>
                <w:sz w:val="24"/>
                <w:szCs w:val="24"/>
                <w:lang w:eastAsia="tr-TR"/>
              </w:rPr>
            </w:pPr>
            <w:r w:rsidRPr="002C100A">
              <w:rPr>
                <w:rFonts w:ascii="Times New Roman" w:eastAsia="Times New Roman" w:hAnsi="Times New Roman" w:cs="Times New Roman"/>
                <w:color w:val="000000"/>
                <w:sz w:val="24"/>
                <w:szCs w:val="24"/>
                <w:lang w:eastAsia="tr-TR"/>
              </w:rPr>
              <w:t>Hedef 1.1</w:t>
            </w:r>
          </w:p>
        </w:tc>
        <w:tc>
          <w:tcPr>
            <w:tcW w:w="1300" w:type="dxa"/>
            <w:tcBorders>
              <w:top w:val="nil"/>
              <w:left w:val="nil"/>
              <w:bottom w:val="single" w:sz="4" w:space="0" w:color="auto"/>
              <w:right w:val="single" w:sz="4" w:space="0" w:color="auto"/>
            </w:tcBorders>
            <w:shd w:val="clear" w:color="auto" w:fill="auto"/>
            <w:noWrap/>
            <w:vAlign w:val="center"/>
            <w:hideMark/>
          </w:tcPr>
          <w:p w:rsidR="0021588C" w:rsidRPr="003A018A" w:rsidRDefault="0021588C" w:rsidP="00C2197F">
            <w:pPr>
              <w:spacing w:after="0" w:line="240" w:lineRule="auto"/>
              <w:jc w:val="center"/>
              <w:rPr>
                <w:rFonts w:ascii="Times New Roman" w:eastAsia="Times New Roman" w:hAnsi="Times New Roman" w:cs="Times New Roman"/>
                <w:color w:val="000000"/>
                <w:sz w:val="24"/>
                <w:szCs w:val="24"/>
                <w:lang w:eastAsia="tr-TR"/>
              </w:rPr>
            </w:pPr>
            <w:r w:rsidRPr="003A018A">
              <w:rPr>
                <w:rFonts w:ascii="Times New Roman" w:eastAsia="Times New Roman" w:hAnsi="Times New Roman" w:cs="Times New Roman"/>
                <w:color w:val="000000"/>
                <w:sz w:val="24"/>
                <w:szCs w:val="24"/>
                <w:lang w:eastAsia="tr-TR"/>
              </w:rPr>
              <w:t>5.000</w:t>
            </w:r>
          </w:p>
        </w:tc>
        <w:tc>
          <w:tcPr>
            <w:tcW w:w="1300" w:type="dxa"/>
            <w:tcBorders>
              <w:top w:val="nil"/>
              <w:left w:val="nil"/>
              <w:bottom w:val="single" w:sz="4" w:space="0" w:color="auto"/>
              <w:right w:val="single" w:sz="4" w:space="0" w:color="auto"/>
            </w:tcBorders>
            <w:shd w:val="clear" w:color="auto" w:fill="auto"/>
            <w:noWrap/>
            <w:vAlign w:val="center"/>
            <w:hideMark/>
          </w:tcPr>
          <w:p w:rsidR="0021588C" w:rsidRPr="003A018A" w:rsidRDefault="0021588C" w:rsidP="00C2197F">
            <w:pPr>
              <w:spacing w:after="0" w:line="240" w:lineRule="auto"/>
              <w:jc w:val="center"/>
              <w:rPr>
                <w:rFonts w:ascii="Times New Roman" w:eastAsia="Times New Roman" w:hAnsi="Times New Roman" w:cs="Times New Roman"/>
                <w:color w:val="000000"/>
                <w:sz w:val="24"/>
                <w:szCs w:val="24"/>
                <w:lang w:eastAsia="tr-TR"/>
              </w:rPr>
            </w:pPr>
            <w:r w:rsidRPr="003A018A">
              <w:rPr>
                <w:rFonts w:ascii="Times New Roman" w:eastAsia="Times New Roman" w:hAnsi="Times New Roman" w:cs="Times New Roman"/>
                <w:color w:val="000000"/>
                <w:sz w:val="24"/>
                <w:szCs w:val="24"/>
                <w:lang w:eastAsia="tr-TR"/>
              </w:rPr>
              <w:t>6.000</w:t>
            </w:r>
          </w:p>
        </w:tc>
        <w:tc>
          <w:tcPr>
            <w:tcW w:w="1300" w:type="dxa"/>
            <w:tcBorders>
              <w:top w:val="nil"/>
              <w:left w:val="nil"/>
              <w:bottom w:val="single" w:sz="4" w:space="0" w:color="auto"/>
              <w:right w:val="single" w:sz="4" w:space="0" w:color="auto"/>
            </w:tcBorders>
            <w:shd w:val="clear" w:color="auto" w:fill="auto"/>
            <w:noWrap/>
            <w:vAlign w:val="center"/>
            <w:hideMark/>
          </w:tcPr>
          <w:p w:rsidR="0021588C" w:rsidRPr="003A018A" w:rsidRDefault="0021588C" w:rsidP="00C2197F">
            <w:pPr>
              <w:spacing w:after="0" w:line="240" w:lineRule="auto"/>
              <w:jc w:val="center"/>
              <w:rPr>
                <w:rFonts w:ascii="Times New Roman" w:eastAsia="Times New Roman" w:hAnsi="Times New Roman" w:cs="Times New Roman"/>
                <w:color w:val="000000"/>
                <w:sz w:val="24"/>
                <w:szCs w:val="24"/>
                <w:lang w:eastAsia="tr-TR"/>
              </w:rPr>
            </w:pPr>
            <w:r w:rsidRPr="003A018A">
              <w:rPr>
                <w:rFonts w:ascii="Times New Roman" w:eastAsia="Times New Roman" w:hAnsi="Times New Roman" w:cs="Times New Roman"/>
                <w:color w:val="000000"/>
                <w:sz w:val="24"/>
                <w:szCs w:val="24"/>
                <w:lang w:eastAsia="tr-TR"/>
              </w:rPr>
              <w:t>8.000</w:t>
            </w:r>
          </w:p>
        </w:tc>
        <w:tc>
          <w:tcPr>
            <w:tcW w:w="1300" w:type="dxa"/>
            <w:tcBorders>
              <w:top w:val="nil"/>
              <w:left w:val="nil"/>
              <w:bottom w:val="single" w:sz="4" w:space="0" w:color="auto"/>
              <w:right w:val="single" w:sz="4" w:space="0" w:color="auto"/>
            </w:tcBorders>
            <w:shd w:val="clear" w:color="auto" w:fill="auto"/>
            <w:noWrap/>
            <w:vAlign w:val="center"/>
            <w:hideMark/>
          </w:tcPr>
          <w:p w:rsidR="0021588C" w:rsidRPr="003A018A" w:rsidRDefault="0021588C" w:rsidP="00C2197F">
            <w:pPr>
              <w:spacing w:after="0" w:line="240" w:lineRule="auto"/>
              <w:jc w:val="center"/>
              <w:rPr>
                <w:rFonts w:ascii="Times New Roman" w:eastAsia="Times New Roman" w:hAnsi="Times New Roman" w:cs="Times New Roman"/>
                <w:color w:val="000000"/>
                <w:sz w:val="24"/>
                <w:szCs w:val="24"/>
                <w:lang w:eastAsia="tr-TR"/>
              </w:rPr>
            </w:pPr>
            <w:r w:rsidRPr="003A018A">
              <w:rPr>
                <w:rFonts w:ascii="Times New Roman" w:eastAsia="Times New Roman" w:hAnsi="Times New Roman" w:cs="Times New Roman"/>
                <w:color w:val="000000"/>
                <w:sz w:val="24"/>
                <w:szCs w:val="24"/>
                <w:lang w:eastAsia="tr-TR"/>
              </w:rPr>
              <w:t>9.000</w:t>
            </w:r>
          </w:p>
        </w:tc>
        <w:tc>
          <w:tcPr>
            <w:tcW w:w="1300" w:type="dxa"/>
            <w:tcBorders>
              <w:top w:val="nil"/>
              <w:left w:val="nil"/>
              <w:bottom w:val="single" w:sz="4" w:space="0" w:color="auto"/>
              <w:right w:val="single" w:sz="4" w:space="0" w:color="auto"/>
            </w:tcBorders>
            <w:shd w:val="clear" w:color="auto" w:fill="auto"/>
            <w:noWrap/>
            <w:vAlign w:val="center"/>
            <w:hideMark/>
          </w:tcPr>
          <w:p w:rsidR="0021588C" w:rsidRPr="003A018A" w:rsidRDefault="0021588C" w:rsidP="00C2197F">
            <w:pPr>
              <w:spacing w:after="0" w:line="240" w:lineRule="auto"/>
              <w:jc w:val="center"/>
              <w:rPr>
                <w:rFonts w:ascii="Times New Roman" w:eastAsia="Times New Roman" w:hAnsi="Times New Roman" w:cs="Times New Roman"/>
                <w:color w:val="000000"/>
                <w:sz w:val="24"/>
                <w:szCs w:val="24"/>
                <w:lang w:eastAsia="tr-TR"/>
              </w:rPr>
            </w:pPr>
            <w:r w:rsidRPr="003A018A">
              <w:rPr>
                <w:rFonts w:ascii="Times New Roman" w:eastAsia="Times New Roman" w:hAnsi="Times New Roman" w:cs="Times New Roman"/>
                <w:color w:val="000000"/>
                <w:sz w:val="24"/>
                <w:szCs w:val="24"/>
                <w:lang w:eastAsia="tr-TR"/>
              </w:rPr>
              <w:t>10.000</w:t>
            </w:r>
          </w:p>
        </w:tc>
        <w:tc>
          <w:tcPr>
            <w:tcW w:w="1649" w:type="dxa"/>
            <w:tcBorders>
              <w:top w:val="nil"/>
              <w:left w:val="nil"/>
              <w:bottom w:val="single" w:sz="4" w:space="0" w:color="auto"/>
              <w:right w:val="single" w:sz="8" w:space="0" w:color="auto"/>
            </w:tcBorders>
            <w:shd w:val="clear" w:color="auto" w:fill="auto"/>
            <w:noWrap/>
            <w:vAlign w:val="center"/>
            <w:hideMark/>
          </w:tcPr>
          <w:p w:rsidR="0021588C" w:rsidRPr="003A018A" w:rsidRDefault="0021588C" w:rsidP="00C2197F">
            <w:pPr>
              <w:spacing w:after="0" w:line="240" w:lineRule="auto"/>
              <w:jc w:val="center"/>
              <w:rPr>
                <w:rFonts w:ascii="Times New Roman" w:eastAsia="Times New Roman" w:hAnsi="Times New Roman" w:cs="Times New Roman"/>
                <w:color w:val="000000"/>
                <w:sz w:val="24"/>
                <w:szCs w:val="24"/>
                <w:lang w:eastAsia="tr-TR"/>
              </w:rPr>
            </w:pPr>
            <w:r w:rsidRPr="003A018A">
              <w:rPr>
                <w:rFonts w:ascii="Times New Roman" w:eastAsia="Times New Roman" w:hAnsi="Times New Roman" w:cs="Times New Roman"/>
                <w:color w:val="000000"/>
                <w:sz w:val="24"/>
                <w:szCs w:val="24"/>
                <w:lang w:eastAsia="tr-TR"/>
              </w:rPr>
              <w:t>38.000</w:t>
            </w:r>
          </w:p>
        </w:tc>
      </w:tr>
      <w:tr w:rsidR="0021588C" w:rsidRPr="002C100A" w:rsidTr="00EC4777">
        <w:trPr>
          <w:trHeight w:val="417"/>
        </w:trPr>
        <w:tc>
          <w:tcPr>
            <w:tcW w:w="1717" w:type="dxa"/>
            <w:tcBorders>
              <w:top w:val="nil"/>
              <w:left w:val="single" w:sz="8" w:space="0" w:color="auto"/>
              <w:bottom w:val="single" w:sz="4" w:space="0" w:color="auto"/>
              <w:right w:val="single" w:sz="4" w:space="0" w:color="auto"/>
            </w:tcBorders>
            <w:shd w:val="clear" w:color="auto" w:fill="auto"/>
            <w:noWrap/>
            <w:vAlign w:val="center"/>
            <w:hideMark/>
          </w:tcPr>
          <w:p w:rsidR="0021588C" w:rsidRPr="002C100A" w:rsidRDefault="0021588C" w:rsidP="00C2197F">
            <w:pPr>
              <w:spacing w:after="0" w:line="240" w:lineRule="auto"/>
              <w:jc w:val="center"/>
              <w:rPr>
                <w:rFonts w:ascii="Times New Roman" w:eastAsia="Times New Roman" w:hAnsi="Times New Roman" w:cs="Times New Roman"/>
                <w:color w:val="000000"/>
                <w:sz w:val="24"/>
                <w:szCs w:val="24"/>
                <w:lang w:eastAsia="tr-TR"/>
              </w:rPr>
            </w:pPr>
            <w:r w:rsidRPr="002C100A">
              <w:rPr>
                <w:rFonts w:ascii="Times New Roman" w:eastAsia="Times New Roman" w:hAnsi="Times New Roman" w:cs="Times New Roman"/>
                <w:color w:val="000000"/>
                <w:sz w:val="24"/>
                <w:szCs w:val="24"/>
                <w:lang w:eastAsia="tr-TR"/>
              </w:rPr>
              <w:t>Hedef 1.</w:t>
            </w:r>
            <w:r>
              <w:rPr>
                <w:rFonts w:ascii="Times New Roman" w:eastAsia="Times New Roman" w:hAnsi="Times New Roman" w:cs="Times New Roman"/>
                <w:color w:val="000000"/>
                <w:sz w:val="24"/>
                <w:szCs w:val="24"/>
                <w:lang w:eastAsia="tr-TR"/>
              </w:rPr>
              <w:t>2</w:t>
            </w:r>
          </w:p>
        </w:tc>
        <w:tc>
          <w:tcPr>
            <w:tcW w:w="1300" w:type="dxa"/>
            <w:tcBorders>
              <w:top w:val="nil"/>
              <w:left w:val="nil"/>
              <w:bottom w:val="single" w:sz="4" w:space="0" w:color="auto"/>
              <w:right w:val="single" w:sz="4" w:space="0" w:color="auto"/>
            </w:tcBorders>
            <w:shd w:val="clear" w:color="auto" w:fill="auto"/>
            <w:noWrap/>
            <w:vAlign w:val="center"/>
            <w:hideMark/>
          </w:tcPr>
          <w:p w:rsidR="0021588C" w:rsidRPr="003A018A" w:rsidRDefault="0021588C" w:rsidP="00C2197F">
            <w:pPr>
              <w:spacing w:after="0" w:line="240" w:lineRule="auto"/>
              <w:jc w:val="center"/>
              <w:rPr>
                <w:rFonts w:ascii="Times New Roman" w:eastAsia="Times New Roman" w:hAnsi="Times New Roman" w:cs="Times New Roman"/>
                <w:color w:val="000000"/>
                <w:sz w:val="24"/>
                <w:szCs w:val="24"/>
                <w:lang w:eastAsia="tr-TR"/>
              </w:rPr>
            </w:pPr>
            <w:r w:rsidRPr="003A018A">
              <w:rPr>
                <w:rFonts w:ascii="Times New Roman" w:eastAsia="Times New Roman" w:hAnsi="Times New Roman" w:cs="Times New Roman"/>
                <w:color w:val="000000"/>
                <w:sz w:val="24"/>
                <w:szCs w:val="24"/>
                <w:lang w:eastAsia="tr-TR"/>
              </w:rPr>
              <w:t>5.000</w:t>
            </w:r>
          </w:p>
        </w:tc>
        <w:tc>
          <w:tcPr>
            <w:tcW w:w="1300" w:type="dxa"/>
            <w:tcBorders>
              <w:top w:val="nil"/>
              <w:left w:val="nil"/>
              <w:bottom w:val="single" w:sz="4" w:space="0" w:color="auto"/>
              <w:right w:val="single" w:sz="4" w:space="0" w:color="auto"/>
            </w:tcBorders>
            <w:shd w:val="clear" w:color="auto" w:fill="auto"/>
            <w:noWrap/>
            <w:vAlign w:val="center"/>
            <w:hideMark/>
          </w:tcPr>
          <w:p w:rsidR="0021588C" w:rsidRPr="003A018A" w:rsidRDefault="0021588C" w:rsidP="00C2197F">
            <w:pPr>
              <w:spacing w:after="0" w:line="240" w:lineRule="auto"/>
              <w:jc w:val="center"/>
              <w:rPr>
                <w:rFonts w:ascii="Times New Roman" w:eastAsia="Times New Roman" w:hAnsi="Times New Roman" w:cs="Times New Roman"/>
                <w:color w:val="000000"/>
                <w:sz w:val="24"/>
                <w:szCs w:val="24"/>
                <w:lang w:eastAsia="tr-TR"/>
              </w:rPr>
            </w:pPr>
            <w:r w:rsidRPr="003A018A">
              <w:rPr>
                <w:rFonts w:ascii="Times New Roman" w:eastAsia="Times New Roman" w:hAnsi="Times New Roman" w:cs="Times New Roman"/>
                <w:color w:val="000000"/>
                <w:sz w:val="24"/>
                <w:szCs w:val="24"/>
                <w:lang w:eastAsia="tr-TR"/>
              </w:rPr>
              <w:t>6.000</w:t>
            </w:r>
          </w:p>
        </w:tc>
        <w:tc>
          <w:tcPr>
            <w:tcW w:w="1300" w:type="dxa"/>
            <w:tcBorders>
              <w:top w:val="nil"/>
              <w:left w:val="nil"/>
              <w:bottom w:val="single" w:sz="4" w:space="0" w:color="auto"/>
              <w:right w:val="single" w:sz="4" w:space="0" w:color="auto"/>
            </w:tcBorders>
            <w:shd w:val="clear" w:color="auto" w:fill="auto"/>
            <w:noWrap/>
            <w:vAlign w:val="center"/>
            <w:hideMark/>
          </w:tcPr>
          <w:p w:rsidR="0021588C" w:rsidRPr="003A018A" w:rsidRDefault="0021588C" w:rsidP="00C2197F">
            <w:pPr>
              <w:spacing w:after="0" w:line="240" w:lineRule="auto"/>
              <w:jc w:val="center"/>
              <w:rPr>
                <w:rFonts w:ascii="Times New Roman" w:eastAsia="Times New Roman" w:hAnsi="Times New Roman" w:cs="Times New Roman"/>
                <w:color w:val="000000"/>
                <w:sz w:val="24"/>
                <w:szCs w:val="24"/>
                <w:lang w:eastAsia="tr-TR"/>
              </w:rPr>
            </w:pPr>
            <w:r w:rsidRPr="003A018A">
              <w:rPr>
                <w:rFonts w:ascii="Times New Roman" w:eastAsia="Times New Roman" w:hAnsi="Times New Roman" w:cs="Times New Roman"/>
                <w:color w:val="000000"/>
                <w:sz w:val="24"/>
                <w:szCs w:val="24"/>
                <w:lang w:eastAsia="tr-TR"/>
              </w:rPr>
              <w:t>8.000</w:t>
            </w:r>
          </w:p>
        </w:tc>
        <w:tc>
          <w:tcPr>
            <w:tcW w:w="1300" w:type="dxa"/>
            <w:tcBorders>
              <w:top w:val="nil"/>
              <w:left w:val="nil"/>
              <w:bottom w:val="single" w:sz="4" w:space="0" w:color="auto"/>
              <w:right w:val="single" w:sz="4" w:space="0" w:color="auto"/>
            </w:tcBorders>
            <w:shd w:val="clear" w:color="auto" w:fill="auto"/>
            <w:noWrap/>
            <w:vAlign w:val="center"/>
            <w:hideMark/>
          </w:tcPr>
          <w:p w:rsidR="0021588C" w:rsidRPr="003A018A" w:rsidRDefault="0021588C" w:rsidP="00C2197F">
            <w:pPr>
              <w:spacing w:after="0" w:line="240" w:lineRule="auto"/>
              <w:jc w:val="center"/>
              <w:rPr>
                <w:rFonts w:ascii="Times New Roman" w:eastAsia="Times New Roman" w:hAnsi="Times New Roman" w:cs="Times New Roman"/>
                <w:color w:val="000000"/>
                <w:sz w:val="24"/>
                <w:szCs w:val="24"/>
                <w:lang w:eastAsia="tr-TR"/>
              </w:rPr>
            </w:pPr>
            <w:r w:rsidRPr="003A018A">
              <w:rPr>
                <w:rFonts w:ascii="Times New Roman" w:eastAsia="Times New Roman" w:hAnsi="Times New Roman" w:cs="Times New Roman"/>
                <w:color w:val="000000"/>
                <w:sz w:val="24"/>
                <w:szCs w:val="24"/>
                <w:lang w:eastAsia="tr-TR"/>
              </w:rPr>
              <w:t>9.000</w:t>
            </w:r>
          </w:p>
        </w:tc>
        <w:tc>
          <w:tcPr>
            <w:tcW w:w="1300" w:type="dxa"/>
            <w:tcBorders>
              <w:top w:val="nil"/>
              <w:left w:val="nil"/>
              <w:bottom w:val="single" w:sz="4" w:space="0" w:color="auto"/>
              <w:right w:val="single" w:sz="4" w:space="0" w:color="auto"/>
            </w:tcBorders>
            <w:shd w:val="clear" w:color="auto" w:fill="auto"/>
            <w:noWrap/>
            <w:vAlign w:val="center"/>
            <w:hideMark/>
          </w:tcPr>
          <w:p w:rsidR="0021588C" w:rsidRPr="003A018A" w:rsidRDefault="0021588C" w:rsidP="00C2197F">
            <w:pPr>
              <w:spacing w:after="0" w:line="240" w:lineRule="auto"/>
              <w:jc w:val="center"/>
              <w:rPr>
                <w:rFonts w:ascii="Times New Roman" w:eastAsia="Times New Roman" w:hAnsi="Times New Roman" w:cs="Times New Roman"/>
                <w:color w:val="000000"/>
                <w:sz w:val="24"/>
                <w:szCs w:val="24"/>
                <w:lang w:eastAsia="tr-TR"/>
              </w:rPr>
            </w:pPr>
            <w:r w:rsidRPr="003A018A">
              <w:rPr>
                <w:rFonts w:ascii="Times New Roman" w:eastAsia="Times New Roman" w:hAnsi="Times New Roman" w:cs="Times New Roman"/>
                <w:color w:val="000000"/>
                <w:sz w:val="24"/>
                <w:szCs w:val="24"/>
                <w:lang w:eastAsia="tr-TR"/>
              </w:rPr>
              <w:t>10.000</w:t>
            </w:r>
          </w:p>
        </w:tc>
        <w:tc>
          <w:tcPr>
            <w:tcW w:w="1649" w:type="dxa"/>
            <w:tcBorders>
              <w:top w:val="nil"/>
              <w:left w:val="nil"/>
              <w:bottom w:val="single" w:sz="4" w:space="0" w:color="auto"/>
              <w:right w:val="single" w:sz="8" w:space="0" w:color="auto"/>
            </w:tcBorders>
            <w:shd w:val="clear" w:color="auto" w:fill="auto"/>
            <w:noWrap/>
            <w:vAlign w:val="center"/>
            <w:hideMark/>
          </w:tcPr>
          <w:p w:rsidR="0021588C" w:rsidRPr="003A018A" w:rsidRDefault="0021588C" w:rsidP="00C2197F">
            <w:pPr>
              <w:spacing w:after="0" w:line="240" w:lineRule="auto"/>
              <w:jc w:val="center"/>
              <w:rPr>
                <w:rFonts w:ascii="Times New Roman" w:eastAsia="Times New Roman" w:hAnsi="Times New Roman" w:cs="Times New Roman"/>
                <w:color w:val="000000"/>
                <w:sz w:val="24"/>
                <w:szCs w:val="24"/>
                <w:lang w:eastAsia="tr-TR"/>
              </w:rPr>
            </w:pPr>
            <w:r w:rsidRPr="003A018A">
              <w:rPr>
                <w:rFonts w:ascii="Times New Roman" w:eastAsia="Times New Roman" w:hAnsi="Times New Roman" w:cs="Times New Roman"/>
                <w:color w:val="000000"/>
                <w:sz w:val="24"/>
                <w:szCs w:val="24"/>
                <w:lang w:eastAsia="tr-TR"/>
              </w:rPr>
              <w:t>38.000</w:t>
            </w:r>
          </w:p>
        </w:tc>
      </w:tr>
      <w:tr w:rsidR="00EC4777" w:rsidRPr="002C100A" w:rsidTr="00EC4777">
        <w:trPr>
          <w:trHeight w:val="411"/>
        </w:trPr>
        <w:tc>
          <w:tcPr>
            <w:tcW w:w="1717" w:type="dxa"/>
            <w:tcBorders>
              <w:top w:val="single" w:sz="4" w:space="0" w:color="auto"/>
              <w:left w:val="single" w:sz="8" w:space="0" w:color="auto"/>
              <w:bottom w:val="single" w:sz="4" w:space="0" w:color="auto"/>
              <w:right w:val="single" w:sz="4" w:space="0" w:color="auto"/>
            </w:tcBorders>
            <w:shd w:val="clear" w:color="auto" w:fill="E2EFD9" w:themeFill="accent6" w:themeFillTint="33"/>
            <w:noWrap/>
            <w:vAlign w:val="center"/>
            <w:hideMark/>
          </w:tcPr>
          <w:p w:rsidR="00EC4777" w:rsidRPr="002C100A" w:rsidRDefault="00EC4777" w:rsidP="00C2197F">
            <w:pPr>
              <w:spacing w:after="0" w:line="240" w:lineRule="auto"/>
              <w:jc w:val="center"/>
              <w:rPr>
                <w:rFonts w:ascii="Times New Roman" w:eastAsia="Times New Roman" w:hAnsi="Times New Roman" w:cs="Times New Roman"/>
                <w:b/>
                <w:bCs/>
                <w:sz w:val="24"/>
                <w:szCs w:val="24"/>
                <w:lang w:eastAsia="tr-TR"/>
              </w:rPr>
            </w:pPr>
            <w:r w:rsidRPr="002C100A">
              <w:rPr>
                <w:rFonts w:ascii="Times New Roman" w:eastAsia="Times New Roman" w:hAnsi="Times New Roman" w:cs="Times New Roman"/>
                <w:b/>
                <w:bCs/>
                <w:sz w:val="24"/>
                <w:szCs w:val="24"/>
                <w:lang w:eastAsia="tr-TR"/>
              </w:rPr>
              <w:t>TEMA</w:t>
            </w:r>
          </w:p>
        </w:tc>
        <w:tc>
          <w:tcPr>
            <w:tcW w:w="8149" w:type="dxa"/>
            <w:gridSpan w:val="6"/>
            <w:tcBorders>
              <w:top w:val="single" w:sz="4" w:space="0" w:color="auto"/>
              <w:left w:val="nil"/>
              <w:bottom w:val="single" w:sz="4" w:space="0" w:color="auto"/>
              <w:right w:val="single" w:sz="8" w:space="0" w:color="auto"/>
            </w:tcBorders>
            <w:shd w:val="clear" w:color="auto" w:fill="E2EFD9" w:themeFill="accent6" w:themeFillTint="33"/>
            <w:noWrap/>
            <w:vAlign w:val="center"/>
            <w:hideMark/>
          </w:tcPr>
          <w:p w:rsidR="00EC4777" w:rsidRDefault="00EC4777" w:rsidP="00EC4777">
            <w:pPr>
              <w:spacing w:after="0" w:line="240" w:lineRule="auto"/>
              <w:rPr>
                <w:rFonts w:ascii="Times New Roman" w:eastAsia="Times New Roman" w:hAnsi="Times New Roman" w:cs="Times New Roman"/>
                <w:b/>
                <w:bCs/>
                <w:color w:val="000000"/>
                <w:sz w:val="24"/>
                <w:szCs w:val="24"/>
                <w:lang w:eastAsia="tr-TR"/>
              </w:rPr>
            </w:pPr>
            <w:r w:rsidRPr="00EC4777">
              <w:rPr>
                <w:rFonts w:ascii="Times New Roman" w:eastAsia="Times New Roman" w:hAnsi="Times New Roman" w:cs="Times New Roman"/>
                <w:b/>
                <w:bCs/>
                <w:sz w:val="24"/>
                <w:szCs w:val="24"/>
                <w:lang w:eastAsia="tr-TR"/>
              </w:rPr>
              <w:t>KALİTE</w:t>
            </w:r>
          </w:p>
        </w:tc>
      </w:tr>
      <w:tr w:rsidR="00EC4777" w:rsidRPr="002C100A" w:rsidTr="0021588C">
        <w:trPr>
          <w:trHeight w:val="411"/>
        </w:trPr>
        <w:tc>
          <w:tcPr>
            <w:tcW w:w="1717" w:type="dxa"/>
            <w:tcBorders>
              <w:top w:val="nil"/>
              <w:left w:val="single" w:sz="8" w:space="0" w:color="auto"/>
              <w:bottom w:val="single" w:sz="4" w:space="0" w:color="auto"/>
              <w:right w:val="single" w:sz="4"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b/>
                <w:bCs/>
                <w:color w:val="000000"/>
                <w:sz w:val="24"/>
                <w:szCs w:val="24"/>
                <w:lang w:eastAsia="tr-TR"/>
              </w:rPr>
            </w:pPr>
            <w:r w:rsidRPr="002C100A">
              <w:rPr>
                <w:rFonts w:ascii="Times New Roman" w:eastAsia="Times New Roman" w:hAnsi="Times New Roman" w:cs="Times New Roman"/>
                <w:b/>
                <w:bCs/>
                <w:color w:val="000000"/>
                <w:sz w:val="24"/>
                <w:szCs w:val="24"/>
                <w:lang w:eastAsia="tr-TR"/>
              </w:rPr>
              <w:t>AMAÇ 2</w:t>
            </w:r>
          </w:p>
        </w:tc>
        <w:tc>
          <w:tcPr>
            <w:tcW w:w="1300" w:type="dxa"/>
            <w:tcBorders>
              <w:top w:val="nil"/>
              <w:left w:val="nil"/>
              <w:bottom w:val="single" w:sz="4" w:space="0" w:color="auto"/>
              <w:right w:val="single" w:sz="4" w:space="0" w:color="auto"/>
            </w:tcBorders>
            <w:shd w:val="clear" w:color="auto" w:fill="auto"/>
            <w:noWrap/>
            <w:vAlign w:val="center"/>
            <w:hideMark/>
          </w:tcPr>
          <w:p w:rsidR="00EC4777" w:rsidRPr="002C100A" w:rsidRDefault="00C93A0B" w:rsidP="00C2197F">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11.000</w:t>
            </w:r>
          </w:p>
        </w:tc>
        <w:tc>
          <w:tcPr>
            <w:tcW w:w="1300" w:type="dxa"/>
            <w:tcBorders>
              <w:top w:val="nil"/>
              <w:left w:val="nil"/>
              <w:bottom w:val="single" w:sz="4" w:space="0" w:color="auto"/>
              <w:right w:val="single" w:sz="4" w:space="0" w:color="auto"/>
            </w:tcBorders>
            <w:shd w:val="clear" w:color="auto" w:fill="auto"/>
            <w:noWrap/>
            <w:vAlign w:val="center"/>
            <w:hideMark/>
          </w:tcPr>
          <w:p w:rsidR="00EC4777" w:rsidRPr="002C100A" w:rsidRDefault="00C93A0B" w:rsidP="00C2197F">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16.000</w:t>
            </w:r>
          </w:p>
        </w:tc>
        <w:tc>
          <w:tcPr>
            <w:tcW w:w="1300" w:type="dxa"/>
            <w:tcBorders>
              <w:top w:val="nil"/>
              <w:left w:val="nil"/>
              <w:bottom w:val="single" w:sz="4" w:space="0" w:color="auto"/>
              <w:right w:val="single" w:sz="4" w:space="0" w:color="auto"/>
            </w:tcBorders>
            <w:shd w:val="clear" w:color="auto" w:fill="auto"/>
            <w:noWrap/>
            <w:vAlign w:val="center"/>
            <w:hideMark/>
          </w:tcPr>
          <w:p w:rsidR="00EC4777" w:rsidRPr="002C100A" w:rsidRDefault="00C93A0B" w:rsidP="00C2197F">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22.000</w:t>
            </w:r>
          </w:p>
        </w:tc>
        <w:tc>
          <w:tcPr>
            <w:tcW w:w="1300" w:type="dxa"/>
            <w:tcBorders>
              <w:top w:val="nil"/>
              <w:left w:val="nil"/>
              <w:bottom w:val="single" w:sz="4" w:space="0" w:color="auto"/>
              <w:right w:val="single" w:sz="4" w:space="0" w:color="auto"/>
            </w:tcBorders>
            <w:shd w:val="clear" w:color="auto" w:fill="auto"/>
            <w:noWrap/>
            <w:vAlign w:val="center"/>
            <w:hideMark/>
          </w:tcPr>
          <w:p w:rsidR="00EC4777" w:rsidRPr="002C100A" w:rsidRDefault="00C93A0B" w:rsidP="00C2197F">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23.000</w:t>
            </w:r>
          </w:p>
        </w:tc>
        <w:tc>
          <w:tcPr>
            <w:tcW w:w="1300" w:type="dxa"/>
            <w:tcBorders>
              <w:top w:val="nil"/>
              <w:left w:val="nil"/>
              <w:bottom w:val="single" w:sz="4" w:space="0" w:color="auto"/>
              <w:right w:val="single" w:sz="4" w:space="0" w:color="auto"/>
            </w:tcBorders>
            <w:shd w:val="clear" w:color="auto" w:fill="auto"/>
            <w:noWrap/>
            <w:vAlign w:val="center"/>
            <w:hideMark/>
          </w:tcPr>
          <w:p w:rsidR="00EC4777" w:rsidRPr="002C100A" w:rsidRDefault="00C93A0B" w:rsidP="00C2197F">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24.000</w:t>
            </w:r>
          </w:p>
        </w:tc>
        <w:tc>
          <w:tcPr>
            <w:tcW w:w="1649" w:type="dxa"/>
            <w:tcBorders>
              <w:top w:val="nil"/>
              <w:left w:val="nil"/>
              <w:bottom w:val="single" w:sz="4" w:space="0" w:color="auto"/>
              <w:right w:val="single" w:sz="8" w:space="0" w:color="auto"/>
            </w:tcBorders>
            <w:shd w:val="clear" w:color="auto" w:fill="auto"/>
            <w:noWrap/>
            <w:vAlign w:val="center"/>
            <w:hideMark/>
          </w:tcPr>
          <w:p w:rsidR="00EC4777" w:rsidRPr="002C100A" w:rsidRDefault="00C93A0B" w:rsidP="00C2197F">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96.000</w:t>
            </w:r>
          </w:p>
        </w:tc>
      </w:tr>
      <w:tr w:rsidR="00EC4777" w:rsidRPr="002C100A" w:rsidTr="0021588C">
        <w:trPr>
          <w:trHeight w:val="427"/>
        </w:trPr>
        <w:tc>
          <w:tcPr>
            <w:tcW w:w="1717" w:type="dxa"/>
            <w:tcBorders>
              <w:top w:val="nil"/>
              <w:left w:val="single" w:sz="8" w:space="0" w:color="auto"/>
              <w:bottom w:val="single" w:sz="4" w:space="0" w:color="auto"/>
              <w:right w:val="single" w:sz="4"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color w:val="000000"/>
                <w:sz w:val="24"/>
                <w:szCs w:val="24"/>
                <w:lang w:eastAsia="tr-TR"/>
              </w:rPr>
            </w:pPr>
            <w:r w:rsidRPr="002C100A">
              <w:rPr>
                <w:rFonts w:ascii="Times New Roman" w:eastAsia="Times New Roman" w:hAnsi="Times New Roman" w:cs="Times New Roman"/>
                <w:color w:val="000000"/>
                <w:sz w:val="24"/>
                <w:szCs w:val="24"/>
                <w:lang w:eastAsia="tr-TR"/>
              </w:rPr>
              <w:t>Hedef 2.1</w:t>
            </w:r>
          </w:p>
        </w:tc>
        <w:tc>
          <w:tcPr>
            <w:tcW w:w="1300" w:type="dxa"/>
            <w:tcBorders>
              <w:top w:val="nil"/>
              <w:left w:val="nil"/>
              <w:bottom w:val="single" w:sz="4" w:space="0" w:color="auto"/>
              <w:right w:val="single" w:sz="4"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4.000</w:t>
            </w:r>
          </w:p>
        </w:tc>
        <w:tc>
          <w:tcPr>
            <w:tcW w:w="1300" w:type="dxa"/>
            <w:tcBorders>
              <w:top w:val="nil"/>
              <w:left w:val="nil"/>
              <w:bottom w:val="single" w:sz="4" w:space="0" w:color="auto"/>
              <w:right w:val="single" w:sz="4"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5.000</w:t>
            </w:r>
          </w:p>
        </w:tc>
        <w:tc>
          <w:tcPr>
            <w:tcW w:w="1300" w:type="dxa"/>
            <w:tcBorders>
              <w:top w:val="nil"/>
              <w:left w:val="nil"/>
              <w:bottom w:val="single" w:sz="4" w:space="0" w:color="auto"/>
              <w:right w:val="single" w:sz="4"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6.000</w:t>
            </w:r>
          </w:p>
        </w:tc>
        <w:tc>
          <w:tcPr>
            <w:tcW w:w="1300" w:type="dxa"/>
            <w:tcBorders>
              <w:top w:val="nil"/>
              <w:left w:val="nil"/>
              <w:bottom w:val="single" w:sz="4" w:space="0" w:color="auto"/>
              <w:right w:val="single" w:sz="4"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7.000</w:t>
            </w:r>
          </w:p>
        </w:tc>
        <w:tc>
          <w:tcPr>
            <w:tcW w:w="1300" w:type="dxa"/>
            <w:tcBorders>
              <w:top w:val="nil"/>
              <w:left w:val="nil"/>
              <w:bottom w:val="single" w:sz="4" w:space="0" w:color="auto"/>
              <w:right w:val="single" w:sz="4"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w:t>
            </w:r>
            <w:r w:rsidRPr="002C100A">
              <w:rPr>
                <w:rFonts w:ascii="Times New Roman" w:eastAsia="Times New Roman" w:hAnsi="Times New Roman" w:cs="Times New Roman"/>
                <w:color w:val="000000"/>
                <w:sz w:val="24"/>
                <w:szCs w:val="24"/>
                <w:lang w:eastAsia="tr-TR"/>
              </w:rPr>
              <w:t>.000</w:t>
            </w:r>
          </w:p>
        </w:tc>
        <w:tc>
          <w:tcPr>
            <w:tcW w:w="1649" w:type="dxa"/>
            <w:tcBorders>
              <w:top w:val="nil"/>
              <w:left w:val="nil"/>
              <w:bottom w:val="single" w:sz="4" w:space="0" w:color="auto"/>
              <w:right w:val="single" w:sz="8"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30.000</w:t>
            </w:r>
          </w:p>
        </w:tc>
      </w:tr>
      <w:tr w:rsidR="00EC4777" w:rsidRPr="002C100A" w:rsidTr="0021588C">
        <w:trPr>
          <w:trHeight w:val="406"/>
        </w:trPr>
        <w:tc>
          <w:tcPr>
            <w:tcW w:w="1717" w:type="dxa"/>
            <w:tcBorders>
              <w:top w:val="nil"/>
              <w:left w:val="single" w:sz="8" w:space="0" w:color="auto"/>
              <w:bottom w:val="single" w:sz="8" w:space="0" w:color="auto"/>
              <w:right w:val="single" w:sz="4"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color w:val="000000"/>
                <w:sz w:val="24"/>
                <w:szCs w:val="24"/>
                <w:lang w:eastAsia="tr-TR"/>
              </w:rPr>
            </w:pPr>
            <w:r w:rsidRPr="002C100A">
              <w:rPr>
                <w:rFonts w:ascii="Times New Roman" w:eastAsia="Times New Roman" w:hAnsi="Times New Roman" w:cs="Times New Roman"/>
                <w:color w:val="000000"/>
                <w:sz w:val="24"/>
                <w:szCs w:val="24"/>
                <w:lang w:eastAsia="tr-TR"/>
              </w:rPr>
              <w:t>Hedef 2.2</w:t>
            </w:r>
          </w:p>
        </w:tc>
        <w:tc>
          <w:tcPr>
            <w:tcW w:w="1300" w:type="dxa"/>
            <w:tcBorders>
              <w:top w:val="nil"/>
              <w:left w:val="nil"/>
              <w:bottom w:val="single" w:sz="8" w:space="0" w:color="auto"/>
              <w:right w:val="single" w:sz="4"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2.000</w:t>
            </w:r>
          </w:p>
        </w:tc>
        <w:tc>
          <w:tcPr>
            <w:tcW w:w="1300" w:type="dxa"/>
            <w:tcBorders>
              <w:top w:val="nil"/>
              <w:left w:val="nil"/>
              <w:bottom w:val="single" w:sz="8" w:space="0" w:color="auto"/>
              <w:right w:val="single" w:sz="4"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3.000</w:t>
            </w:r>
          </w:p>
        </w:tc>
        <w:tc>
          <w:tcPr>
            <w:tcW w:w="1300" w:type="dxa"/>
            <w:tcBorders>
              <w:top w:val="nil"/>
              <w:left w:val="nil"/>
              <w:bottom w:val="single" w:sz="8" w:space="0" w:color="auto"/>
              <w:right w:val="single" w:sz="4"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r w:rsidRPr="002C100A">
              <w:rPr>
                <w:rFonts w:ascii="Times New Roman" w:eastAsia="Times New Roman" w:hAnsi="Times New Roman" w:cs="Times New Roman"/>
                <w:color w:val="000000"/>
                <w:sz w:val="24"/>
                <w:szCs w:val="24"/>
                <w:lang w:eastAsia="tr-TR"/>
              </w:rPr>
              <w:t>.000</w:t>
            </w:r>
          </w:p>
        </w:tc>
        <w:tc>
          <w:tcPr>
            <w:tcW w:w="1300" w:type="dxa"/>
            <w:tcBorders>
              <w:top w:val="nil"/>
              <w:left w:val="nil"/>
              <w:bottom w:val="single" w:sz="8" w:space="0" w:color="auto"/>
              <w:right w:val="single" w:sz="4"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r w:rsidRPr="002C100A">
              <w:rPr>
                <w:rFonts w:ascii="Times New Roman" w:eastAsia="Times New Roman" w:hAnsi="Times New Roman" w:cs="Times New Roman"/>
                <w:color w:val="000000"/>
                <w:sz w:val="24"/>
                <w:szCs w:val="24"/>
                <w:lang w:eastAsia="tr-TR"/>
              </w:rPr>
              <w:t>.000</w:t>
            </w:r>
          </w:p>
        </w:tc>
        <w:tc>
          <w:tcPr>
            <w:tcW w:w="1300" w:type="dxa"/>
            <w:tcBorders>
              <w:top w:val="nil"/>
              <w:left w:val="nil"/>
              <w:bottom w:val="single" w:sz="8" w:space="0" w:color="auto"/>
              <w:right w:val="single" w:sz="4"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r w:rsidRPr="002C100A">
              <w:rPr>
                <w:rFonts w:ascii="Times New Roman" w:eastAsia="Times New Roman" w:hAnsi="Times New Roman" w:cs="Times New Roman"/>
                <w:color w:val="000000"/>
                <w:sz w:val="24"/>
                <w:szCs w:val="24"/>
                <w:lang w:eastAsia="tr-TR"/>
              </w:rPr>
              <w:t>.000</w:t>
            </w:r>
          </w:p>
        </w:tc>
        <w:tc>
          <w:tcPr>
            <w:tcW w:w="1649" w:type="dxa"/>
            <w:tcBorders>
              <w:top w:val="nil"/>
              <w:left w:val="nil"/>
              <w:bottom w:val="single" w:sz="8" w:space="0" w:color="auto"/>
              <w:right w:val="single" w:sz="8"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17.000</w:t>
            </w:r>
          </w:p>
        </w:tc>
      </w:tr>
      <w:tr w:rsidR="00EC4777" w:rsidRPr="002C100A" w:rsidTr="0021588C">
        <w:trPr>
          <w:trHeight w:val="406"/>
        </w:trPr>
        <w:tc>
          <w:tcPr>
            <w:tcW w:w="1717" w:type="dxa"/>
            <w:tcBorders>
              <w:top w:val="nil"/>
              <w:left w:val="single" w:sz="8" w:space="0" w:color="auto"/>
              <w:bottom w:val="single" w:sz="8" w:space="0" w:color="auto"/>
              <w:right w:val="single" w:sz="4"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color w:val="000000"/>
                <w:sz w:val="24"/>
                <w:szCs w:val="24"/>
                <w:lang w:eastAsia="tr-TR"/>
              </w:rPr>
            </w:pPr>
            <w:r w:rsidRPr="002C100A">
              <w:rPr>
                <w:rFonts w:ascii="Times New Roman" w:eastAsia="Times New Roman" w:hAnsi="Times New Roman" w:cs="Times New Roman"/>
                <w:color w:val="000000"/>
                <w:sz w:val="24"/>
                <w:szCs w:val="24"/>
                <w:lang w:eastAsia="tr-TR"/>
              </w:rPr>
              <w:t>Hedef 2.</w:t>
            </w:r>
            <w:r>
              <w:rPr>
                <w:rFonts w:ascii="Times New Roman" w:eastAsia="Times New Roman" w:hAnsi="Times New Roman" w:cs="Times New Roman"/>
                <w:color w:val="000000"/>
                <w:sz w:val="24"/>
                <w:szCs w:val="24"/>
                <w:lang w:eastAsia="tr-TR"/>
              </w:rPr>
              <w:t>3</w:t>
            </w:r>
          </w:p>
        </w:tc>
        <w:tc>
          <w:tcPr>
            <w:tcW w:w="1300" w:type="dxa"/>
            <w:tcBorders>
              <w:top w:val="nil"/>
              <w:left w:val="nil"/>
              <w:bottom w:val="single" w:sz="8" w:space="0" w:color="auto"/>
              <w:right w:val="single" w:sz="4"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2.000</w:t>
            </w:r>
          </w:p>
        </w:tc>
        <w:tc>
          <w:tcPr>
            <w:tcW w:w="1300" w:type="dxa"/>
            <w:tcBorders>
              <w:top w:val="nil"/>
              <w:left w:val="nil"/>
              <w:bottom w:val="single" w:sz="8" w:space="0" w:color="auto"/>
              <w:right w:val="single" w:sz="4"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3.000</w:t>
            </w:r>
          </w:p>
        </w:tc>
        <w:tc>
          <w:tcPr>
            <w:tcW w:w="1300" w:type="dxa"/>
            <w:tcBorders>
              <w:top w:val="nil"/>
              <w:left w:val="nil"/>
              <w:bottom w:val="single" w:sz="8" w:space="0" w:color="auto"/>
              <w:right w:val="single" w:sz="4"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r w:rsidRPr="002C100A">
              <w:rPr>
                <w:rFonts w:ascii="Times New Roman" w:eastAsia="Times New Roman" w:hAnsi="Times New Roman" w:cs="Times New Roman"/>
                <w:color w:val="000000"/>
                <w:sz w:val="24"/>
                <w:szCs w:val="24"/>
                <w:lang w:eastAsia="tr-TR"/>
              </w:rPr>
              <w:t>.000</w:t>
            </w:r>
          </w:p>
        </w:tc>
        <w:tc>
          <w:tcPr>
            <w:tcW w:w="1300" w:type="dxa"/>
            <w:tcBorders>
              <w:top w:val="nil"/>
              <w:left w:val="nil"/>
              <w:bottom w:val="single" w:sz="8" w:space="0" w:color="auto"/>
              <w:right w:val="single" w:sz="4"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r w:rsidRPr="002C100A">
              <w:rPr>
                <w:rFonts w:ascii="Times New Roman" w:eastAsia="Times New Roman" w:hAnsi="Times New Roman" w:cs="Times New Roman"/>
                <w:color w:val="000000"/>
                <w:sz w:val="24"/>
                <w:szCs w:val="24"/>
                <w:lang w:eastAsia="tr-TR"/>
              </w:rPr>
              <w:t>.000</w:t>
            </w:r>
          </w:p>
        </w:tc>
        <w:tc>
          <w:tcPr>
            <w:tcW w:w="1300" w:type="dxa"/>
            <w:tcBorders>
              <w:top w:val="nil"/>
              <w:left w:val="nil"/>
              <w:bottom w:val="single" w:sz="8" w:space="0" w:color="auto"/>
              <w:right w:val="single" w:sz="4"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r w:rsidRPr="002C100A">
              <w:rPr>
                <w:rFonts w:ascii="Times New Roman" w:eastAsia="Times New Roman" w:hAnsi="Times New Roman" w:cs="Times New Roman"/>
                <w:color w:val="000000"/>
                <w:sz w:val="24"/>
                <w:szCs w:val="24"/>
                <w:lang w:eastAsia="tr-TR"/>
              </w:rPr>
              <w:t>.000</w:t>
            </w:r>
          </w:p>
        </w:tc>
        <w:tc>
          <w:tcPr>
            <w:tcW w:w="1649" w:type="dxa"/>
            <w:tcBorders>
              <w:top w:val="nil"/>
              <w:left w:val="nil"/>
              <w:bottom w:val="single" w:sz="8" w:space="0" w:color="auto"/>
              <w:right w:val="single" w:sz="8"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17.000</w:t>
            </w:r>
          </w:p>
        </w:tc>
      </w:tr>
      <w:tr w:rsidR="00EC4777" w:rsidRPr="002C100A" w:rsidTr="0021588C">
        <w:trPr>
          <w:trHeight w:val="406"/>
        </w:trPr>
        <w:tc>
          <w:tcPr>
            <w:tcW w:w="1717" w:type="dxa"/>
            <w:tcBorders>
              <w:top w:val="nil"/>
              <w:left w:val="single" w:sz="8" w:space="0" w:color="auto"/>
              <w:bottom w:val="single" w:sz="8" w:space="0" w:color="auto"/>
              <w:right w:val="single" w:sz="4"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color w:val="000000"/>
                <w:sz w:val="24"/>
                <w:szCs w:val="24"/>
                <w:lang w:eastAsia="tr-TR"/>
              </w:rPr>
            </w:pPr>
            <w:r w:rsidRPr="002C100A">
              <w:rPr>
                <w:rFonts w:ascii="Times New Roman" w:eastAsia="Times New Roman" w:hAnsi="Times New Roman" w:cs="Times New Roman"/>
                <w:color w:val="000000"/>
                <w:sz w:val="24"/>
                <w:szCs w:val="24"/>
                <w:lang w:eastAsia="tr-TR"/>
              </w:rPr>
              <w:t>Hedef 2.</w:t>
            </w:r>
            <w:r>
              <w:rPr>
                <w:rFonts w:ascii="Times New Roman" w:eastAsia="Times New Roman" w:hAnsi="Times New Roman" w:cs="Times New Roman"/>
                <w:color w:val="000000"/>
                <w:sz w:val="24"/>
                <w:szCs w:val="24"/>
                <w:lang w:eastAsia="tr-TR"/>
              </w:rPr>
              <w:t>4</w:t>
            </w:r>
          </w:p>
        </w:tc>
        <w:tc>
          <w:tcPr>
            <w:tcW w:w="1300" w:type="dxa"/>
            <w:tcBorders>
              <w:top w:val="nil"/>
              <w:left w:val="nil"/>
              <w:bottom w:val="single" w:sz="8" w:space="0" w:color="auto"/>
              <w:right w:val="single" w:sz="4"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1.000</w:t>
            </w:r>
          </w:p>
        </w:tc>
        <w:tc>
          <w:tcPr>
            <w:tcW w:w="1300" w:type="dxa"/>
            <w:tcBorders>
              <w:top w:val="nil"/>
              <w:left w:val="nil"/>
              <w:bottom w:val="single" w:sz="8" w:space="0" w:color="auto"/>
              <w:right w:val="single" w:sz="4"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2.000</w:t>
            </w:r>
          </w:p>
        </w:tc>
        <w:tc>
          <w:tcPr>
            <w:tcW w:w="1300" w:type="dxa"/>
            <w:tcBorders>
              <w:top w:val="nil"/>
              <w:left w:val="nil"/>
              <w:bottom w:val="single" w:sz="8" w:space="0" w:color="auto"/>
              <w:right w:val="single" w:sz="4"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r w:rsidRPr="002C100A">
              <w:rPr>
                <w:rFonts w:ascii="Times New Roman" w:eastAsia="Times New Roman" w:hAnsi="Times New Roman" w:cs="Times New Roman"/>
                <w:color w:val="000000"/>
                <w:sz w:val="24"/>
                <w:szCs w:val="24"/>
                <w:lang w:eastAsia="tr-TR"/>
              </w:rPr>
              <w:t>.000</w:t>
            </w:r>
          </w:p>
        </w:tc>
        <w:tc>
          <w:tcPr>
            <w:tcW w:w="1300" w:type="dxa"/>
            <w:tcBorders>
              <w:top w:val="nil"/>
              <w:left w:val="nil"/>
              <w:bottom w:val="single" w:sz="8" w:space="0" w:color="auto"/>
              <w:right w:val="single" w:sz="4"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r w:rsidRPr="002C100A">
              <w:rPr>
                <w:rFonts w:ascii="Times New Roman" w:eastAsia="Times New Roman" w:hAnsi="Times New Roman" w:cs="Times New Roman"/>
                <w:color w:val="000000"/>
                <w:sz w:val="24"/>
                <w:szCs w:val="24"/>
                <w:lang w:eastAsia="tr-TR"/>
              </w:rPr>
              <w:t>.000</w:t>
            </w:r>
          </w:p>
        </w:tc>
        <w:tc>
          <w:tcPr>
            <w:tcW w:w="1300" w:type="dxa"/>
            <w:tcBorders>
              <w:top w:val="nil"/>
              <w:left w:val="nil"/>
              <w:bottom w:val="single" w:sz="8" w:space="0" w:color="auto"/>
              <w:right w:val="single" w:sz="4"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r w:rsidRPr="002C100A">
              <w:rPr>
                <w:rFonts w:ascii="Times New Roman" w:eastAsia="Times New Roman" w:hAnsi="Times New Roman" w:cs="Times New Roman"/>
                <w:color w:val="000000"/>
                <w:sz w:val="24"/>
                <w:szCs w:val="24"/>
                <w:lang w:eastAsia="tr-TR"/>
              </w:rPr>
              <w:t>.000</w:t>
            </w:r>
          </w:p>
        </w:tc>
        <w:tc>
          <w:tcPr>
            <w:tcW w:w="1649" w:type="dxa"/>
            <w:tcBorders>
              <w:top w:val="nil"/>
              <w:left w:val="nil"/>
              <w:bottom w:val="single" w:sz="8" w:space="0" w:color="auto"/>
              <w:right w:val="single" w:sz="8"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15.000</w:t>
            </w:r>
          </w:p>
        </w:tc>
      </w:tr>
      <w:tr w:rsidR="00EC4777" w:rsidRPr="002C100A" w:rsidTr="0021588C">
        <w:trPr>
          <w:trHeight w:val="406"/>
        </w:trPr>
        <w:tc>
          <w:tcPr>
            <w:tcW w:w="1717" w:type="dxa"/>
            <w:tcBorders>
              <w:top w:val="nil"/>
              <w:left w:val="single" w:sz="8" w:space="0" w:color="auto"/>
              <w:bottom w:val="single" w:sz="8" w:space="0" w:color="auto"/>
              <w:right w:val="single" w:sz="4"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color w:val="000000"/>
                <w:sz w:val="24"/>
                <w:szCs w:val="24"/>
                <w:lang w:eastAsia="tr-TR"/>
              </w:rPr>
            </w:pPr>
            <w:r w:rsidRPr="002C100A">
              <w:rPr>
                <w:rFonts w:ascii="Times New Roman" w:eastAsia="Times New Roman" w:hAnsi="Times New Roman" w:cs="Times New Roman"/>
                <w:color w:val="000000"/>
                <w:sz w:val="24"/>
                <w:szCs w:val="24"/>
                <w:lang w:eastAsia="tr-TR"/>
              </w:rPr>
              <w:t>Hedef 2.</w:t>
            </w:r>
            <w:r>
              <w:rPr>
                <w:rFonts w:ascii="Times New Roman" w:eastAsia="Times New Roman" w:hAnsi="Times New Roman" w:cs="Times New Roman"/>
                <w:color w:val="000000"/>
                <w:sz w:val="24"/>
                <w:szCs w:val="24"/>
                <w:lang w:eastAsia="tr-TR"/>
              </w:rPr>
              <w:t>5</w:t>
            </w:r>
          </w:p>
        </w:tc>
        <w:tc>
          <w:tcPr>
            <w:tcW w:w="1300" w:type="dxa"/>
            <w:tcBorders>
              <w:top w:val="nil"/>
              <w:left w:val="nil"/>
              <w:bottom w:val="single" w:sz="8" w:space="0" w:color="auto"/>
              <w:right w:val="single" w:sz="4"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2.000</w:t>
            </w:r>
          </w:p>
        </w:tc>
        <w:tc>
          <w:tcPr>
            <w:tcW w:w="1300" w:type="dxa"/>
            <w:tcBorders>
              <w:top w:val="nil"/>
              <w:left w:val="nil"/>
              <w:bottom w:val="single" w:sz="8" w:space="0" w:color="auto"/>
              <w:right w:val="single" w:sz="4"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3.000</w:t>
            </w:r>
          </w:p>
        </w:tc>
        <w:tc>
          <w:tcPr>
            <w:tcW w:w="1300" w:type="dxa"/>
            <w:tcBorders>
              <w:top w:val="nil"/>
              <w:left w:val="nil"/>
              <w:bottom w:val="single" w:sz="8" w:space="0" w:color="auto"/>
              <w:right w:val="single" w:sz="4"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r w:rsidRPr="002C100A">
              <w:rPr>
                <w:rFonts w:ascii="Times New Roman" w:eastAsia="Times New Roman" w:hAnsi="Times New Roman" w:cs="Times New Roman"/>
                <w:color w:val="000000"/>
                <w:sz w:val="24"/>
                <w:szCs w:val="24"/>
                <w:lang w:eastAsia="tr-TR"/>
              </w:rPr>
              <w:t>.000</w:t>
            </w:r>
          </w:p>
        </w:tc>
        <w:tc>
          <w:tcPr>
            <w:tcW w:w="1300" w:type="dxa"/>
            <w:tcBorders>
              <w:top w:val="nil"/>
              <w:left w:val="nil"/>
              <w:bottom w:val="single" w:sz="8" w:space="0" w:color="auto"/>
              <w:right w:val="single" w:sz="4"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r w:rsidRPr="002C100A">
              <w:rPr>
                <w:rFonts w:ascii="Times New Roman" w:eastAsia="Times New Roman" w:hAnsi="Times New Roman" w:cs="Times New Roman"/>
                <w:color w:val="000000"/>
                <w:sz w:val="24"/>
                <w:szCs w:val="24"/>
                <w:lang w:eastAsia="tr-TR"/>
              </w:rPr>
              <w:t>.000</w:t>
            </w:r>
          </w:p>
        </w:tc>
        <w:tc>
          <w:tcPr>
            <w:tcW w:w="1300" w:type="dxa"/>
            <w:tcBorders>
              <w:top w:val="nil"/>
              <w:left w:val="nil"/>
              <w:bottom w:val="single" w:sz="8" w:space="0" w:color="auto"/>
              <w:right w:val="single" w:sz="4"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r w:rsidRPr="002C100A">
              <w:rPr>
                <w:rFonts w:ascii="Times New Roman" w:eastAsia="Times New Roman" w:hAnsi="Times New Roman" w:cs="Times New Roman"/>
                <w:color w:val="000000"/>
                <w:sz w:val="24"/>
                <w:szCs w:val="24"/>
                <w:lang w:eastAsia="tr-TR"/>
              </w:rPr>
              <w:t>.000</w:t>
            </w:r>
          </w:p>
        </w:tc>
        <w:tc>
          <w:tcPr>
            <w:tcW w:w="1649" w:type="dxa"/>
            <w:tcBorders>
              <w:top w:val="nil"/>
              <w:left w:val="nil"/>
              <w:bottom w:val="single" w:sz="8" w:space="0" w:color="auto"/>
              <w:right w:val="single" w:sz="8"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17.000</w:t>
            </w:r>
          </w:p>
        </w:tc>
      </w:tr>
      <w:tr w:rsidR="00EC4777" w:rsidRPr="002C100A" w:rsidTr="0021588C">
        <w:trPr>
          <w:trHeight w:val="297"/>
        </w:trPr>
        <w:tc>
          <w:tcPr>
            <w:tcW w:w="1717" w:type="dxa"/>
            <w:tcBorders>
              <w:top w:val="nil"/>
              <w:left w:val="single" w:sz="8" w:space="0" w:color="auto"/>
              <w:bottom w:val="single" w:sz="8" w:space="0" w:color="auto"/>
              <w:right w:val="single" w:sz="4" w:space="0" w:color="auto"/>
            </w:tcBorders>
            <w:shd w:val="clear" w:color="auto" w:fill="E2EFD9" w:themeFill="accent6" w:themeFillTint="33"/>
            <w:vAlign w:val="center"/>
            <w:hideMark/>
          </w:tcPr>
          <w:p w:rsidR="00EC4777" w:rsidRPr="002C100A" w:rsidRDefault="00EC4777" w:rsidP="00C2197F">
            <w:pPr>
              <w:spacing w:after="0" w:line="240" w:lineRule="auto"/>
              <w:jc w:val="center"/>
              <w:rPr>
                <w:rFonts w:ascii="Times New Roman" w:eastAsia="Times New Roman" w:hAnsi="Times New Roman" w:cs="Times New Roman"/>
                <w:b/>
                <w:bCs/>
                <w:sz w:val="24"/>
                <w:szCs w:val="24"/>
                <w:lang w:eastAsia="tr-TR"/>
              </w:rPr>
            </w:pPr>
            <w:r w:rsidRPr="002C100A">
              <w:rPr>
                <w:rFonts w:ascii="Times New Roman" w:eastAsia="Times New Roman" w:hAnsi="Times New Roman" w:cs="Times New Roman"/>
                <w:b/>
                <w:bCs/>
                <w:sz w:val="24"/>
                <w:szCs w:val="24"/>
                <w:lang w:eastAsia="tr-TR"/>
              </w:rPr>
              <w:t>TEMA</w:t>
            </w:r>
          </w:p>
        </w:tc>
        <w:tc>
          <w:tcPr>
            <w:tcW w:w="8149" w:type="dxa"/>
            <w:gridSpan w:val="6"/>
            <w:tcBorders>
              <w:top w:val="single" w:sz="8" w:space="0" w:color="auto"/>
              <w:left w:val="nil"/>
              <w:bottom w:val="single" w:sz="8" w:space="0" w:color="auto"/>
              <w:right w:val="single" w:sz="8" w:space="0" w:color="000000"/>
            </w:tcBorders>
            <w:shd w:val="clear" w:color="auto" w:fill="E2EFD9" w:themeFill="accent6" w:themeFillTint="33"/>
            <w:noWrap/>
            <w:vAlign w:val="center"/>
            <w:hideMark/>
          </w:tcPr>
          <w:p w:rsidR="00EC4777" w:rsidRPr="002C100A" w:rsidRDefault="00EC4777" w:rsidP="00C2197F">
            <w:pPr>
              <w:spacing w:after="0" w:line="240" w:lineRule="auto"/>
              <w:rPr>
                <w:rFonts w:ascii="Times New Roman" w:eastAsia="Times New Roman" w:hAnsi="Times New Roman" w:cs="Times New Roman"/>
                <w:b/>
                <w:bCs/>
                <w:sz w:val="24"/>
                <w:szCs w:val="24"/>
                <w:lang w:eastAsia="tr-TR"/>
              </w:rPr>
            </w:pPr>
            <w:r w:rsidRPr="00EC4777">
              <w:rPr>
                <w:rFonts w:ascii="Times New Roman" w:eastAsia="Times New Roman" w:hAnsi="Times New Roman" w:cs="Times New Roman"/>
                <w:b/>
                <w:bCs/>
                <w:sz w:val="24"/>
                <w:szCs w:val="24"/>
                <w:lang w:eastAsia="tr-TR"/>
              </w:rPr>
              <w:t>KAPASİTE</w:t>
            </w:r>
          </w:p>
        </w:tc>
      </w:tr>
      <w:tr w:rsidR="00EC4777" w:rsidRPr="002C100A" w:rsidTr="0021588C">
        <w:trPr>
          <w:trHeight w:val="377"/>
        </w:trPr>
        <w:tc>
          <w:tcPr>
            <w:tcW w:w="1717" w:type="dxa"/>
            <w:tcBorders>
              <w:top w:val="nil"/>
              <w:left w:val="single" w:sz="8" w:space="0" w:color="auto"/>
              <w:bottom w:val="single" w:sz="4" w:space="0" w:color="auto"/>
              <w:right w:val="single" w:sz="4"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b/>
                <w:bCs/>
                <w:color w:val="000000"/>
                <w:sz w:val="24"/>
                <w:szCs w:val="24"/>
                <w:lang w:eastAsia="tr-TR"/>
              </w:rPr>
            </w:pPr>
            <w:r w:rsidRPr="002C100A">
              <w:rPr>
                <w:rFonts w:ascii="Times New Roman" w:eastAsia="Times New Roman" w:hAnsi="Times New Roman" w:cs="Times New Roman"/>
                <w:b/>
                <w:bCs/>
                <w:color w:val="000000"/>
                <w:sz w:val="24"/>
                <w:szCs w:val="24"/>
                <w:lang w:eastAsia="tr-TR"/>
              </w:rPr>
              <w:t>AMAÇ 3</w:t>
            </w:r>
          </w:p>
        </w:tc>
        <w:tc>
          <w:tcPr>
            <w:tcW w:w="1300" w:type="dxa"/>
            <w:tcBorders>
              <w:top w:val="nil"/>
              <w:left w:val="nil"/>
              <w:bottom w:val="single" w:sz="4" w:space="0" w:color="auto"/>
              <w:right w:val="single" w:sz="4" w:space="0" w:color="auto"/>
            </w:tcBorders>
            <w:shd w:val="clear" w:color="auto" w:fill="auto"/>
            <w:noWrap/>
            <w:vAlign w:val="center"/>
            <w:hideMark/>
          </w:tcPr>
          <w:p w:rsidR="00EC4777" w:rsidRPr="002C100A" w:rsidRDefault="00C93A0B" w:rsidP="00C2197F">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34</w:t>
            </w:r>
            <w:r w:rsidR="00EC4777" w:rsidRPr="002C100A">
              <w:rPr>
                <w:rFonts w:ascii="Times New Roman" w:eastAsia="Times New Roman" w:hAnsi="Times New Roman" w:cs="Times New Roman"/>
                <w:b/>
                <w:bCs/>
                <w:color w:val="000000"/>
                <w:sz w:val="24"/>
                <w:szCs w:val="24"/>
                <w:lang w:eastAsia="tr-TR"/>
              </w:rPr>
              <w:t>.500</w:t>
            </w:r>
          </w:p>
        </w:tc>
        <w:tc>
          <w:tcPr>
            <w:tcW w:w="1300" w:type="dxa"/>
            <w:tcBorders>
              <w:top w:val="nil"/>
              <w:left w:val="nil"/>
              <w:bottom w:val="single" w:sz="4" w:space="0" w:color="auto"/>
              <w:right w:val="single" w:sz="4" w:space="0" w:color="auto"/>
            </w:tcBorders>
            <w:shd w:val="clear" w:color="auto" w:fill="auto"/>
            <w:noWrap/>
            <w:vAlign w:val="center"/>
            <w:hideMark/>
          </w:tcPr>
          <w:p w:rsidR="00EC4777" w:rsidRPr="002C100A" w:rsidRDefault="00C93A0B" w:rsidP="00C2197F">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48</w:t>
            </w:r>
            <w:r w:rsidR="00EC4777" w:rsidRPr="002C100A">
              <w:rPr>
                <w:rFonts w:ascii="Times New Roman" w:eastAsia="Times New Roman" w:hAnsi="Times New Roman" w:cs="Times New Roman"/>
                <w:b/>
                <w:bCs/>
                <w:color w:val="000000"/>
                <w:sz w:val="24"/>
                <w:szCs w:val="24"/>
                <w:lang w:eastAsia="tr-TR"/>
              </w:rPr>
              <w:t>.000</w:t>
            </w:r>
          </w:p>
        </w:tc>
        <w:tc>
          <w:tcPr>
            <w:tcW w:w="1300" w:type="dxa"/>
            <w:tcBorders>
              <w:top w:val="nil"/>
              <w:left w:val="nil"/>
              <w:bottom w:val="single" w:sz="4" w:space="0" w:color="auto"/>
              <w:right w:val="single" w:sz="4" w:space="0" w:color="auto"/>
            </w:tcBorders>
            <w:shd w:val="clear" w:color="auto" w:fill="auto"/>
            <w:noWrap/>
            <w:vAlign w:val="center"/>
            <w:hideMark/>
          </w:tcPr>
          <w:p w:rsidR="00EC4777" w:rsidRPr="002C100A" w:rsidRDefault="00C93A0B" w:rsidP="00C2197F">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57</w:t>
            </w:r>
            <w:r w:rsidR="00EC4777" w:rsidRPr="002C100A">
              <w:rPr>
                <w:rFonts w:ascii="Times New Roman" w:eastAsia="Times New Roman" w:hAnsi="Times New Roman" w:cs="Times New Roman"/>
                <w:b/>
                <w:bCs/>
                <w:color w:val="000000"/>
                <w:sz w:val="24"/>
                <w:szCs w:val="24"/>
                <w:lang w:eastAsia="tr-TR"/>
              </w:rPr>
              <w:t>.500</w:t>
            </w:r>
          </w:p>
        </w:tc>
        <w:tc>
          <w:tcPr>
            <w:tcW w:w="1300" w:type="dxa"/>
            <w:tcBorders>
              <w:top w:val="nil"/>
              <w:left w:val="nil"/>
              <w:bottom w:val="single" w:sz="4" w:space="0" w:color="auto"/>
              <w:right w:val="single" w:sz="4" w:space="0" w:color="auto"/>
            </w:tcBorders>
            <w:shd w:val="clear" w:color="auto" w:fill="auto"/>
            <w:noWrap/>
            <w:vAlign w:val="center"/>
            <w:hideMark/>
          </w:tcPr>
          <w:p w:rsidR="00EC4777" w:rsidRPr="002C100A" w:rsidRDefault="00C93A0B" w:rsidP="00C2197F">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68</w:t>
            </w:r>
            <w:r w:rsidR="00EC4777" w:rsidRPr="002C100A">
              <w:rPr>
                <w:rFonts w:ascii="Times New Roman" w:eastAsia="Times New Roman" w:hAnsi="Times New Roman" w:cs="Times New Roman"/>
                <w:b/>
                <w:bCs/>
                <w:color w:val="000000"/>
                <w:sz w:val="24"/>
                <w:szCs w:val="24"/>
                <w:lang w:eastAsia="tr-TR"/>
              </w:rPr>
              <w:t>.000</w:t>
            </w:r>
          </w:p>
        </w:tc>
        <w:tc>
          <w:tcPr>
            <w:tcW w:w="1300" w:type="dxa"/>
            <w:tcBorders>
              <w:top w:val="nil"/>
              <w:left w:val="nil"/>
              <w:bottom w:val="single" w:sz="4" w:space="0" w:color="auto"/>
              <w:right w:val="single" w:sz="4" w:space="0" w:color="auto"/>
            </w:tcBorders>
            <w:shd w:val="clear" w:color="auto" w:fill="auto"/>
            <w:noWrap/>
            <w:vAlign w:val="center"/>
            <w:hideMark/>
          </w:tcPr>
          <w:p w:rsidR="00EC4777" w:rsidRPr="002C100A" w:rsidRDefault="00C93A0B" w:rsidP="00C2197F">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79</w:t>
            </w:r>
            <w:r w:rsidR="00EC4777" w:rsidRPr="002C100A">
              <w:rPr>
                <w:rFonts w:ascii="Times New Roman" w:eastAsia="Times New Roman" w:hAnsi="Times New Roman" w:cs="Times New Roman"/>
                <w:b/>
                <w:bCs/>
                <w:color w:val="000000"/>
                <w:sz w:val="24"/>
                <w:szCs w:val="24"/>
                <w:lang w:eastAsia="tr-TR"/>
              </w:rPr>
              <w:t>.000</w:t>
            </w:r>
          </w:p>
        </w:tc>
        <w:tc>
          <w:tcPr>
            <w:tcW w:w="1649" w:type="dxa"/>
            <w:tcBorders>
              <w:top w:val="nil"/>
              <w:left w:val="nil"/>
              <w:bottom w:val="single" w:sz="4" w:space="0" w:color="auto"/>
              <w:right w:val="single" w:sz="8" w:space="0" w:color="auto"/>
            </w:tcBorders>
            <w:shd w:val="clear" w:color="auto" w:fill="auto"/>
            <w:noWrap/>
            <w:vAlign w:val="center"/>
            <w:hideMark/>
          </w:tcPr>
          <w:p w:rsidR="00EC4777" w:rsidRPr="002C100A" w:rsidRDefault="00C93A0B" w:rsidP="00C2197F">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287.000</w:t>
            </w:r>
          </w:p>
        </w:tc>
      </w:tr>
      <w:tr w:rsidR="00EC4777" w:rsidRPr="002C100A" w:rsidTr="0021588C">
        <w:trPr>
          <w:trHeight w:val="408"/>
        </w:trPr>
        <w:tc>
          <w:tcPr>
            <w:tcW w:w="1717" w:type="dxa"/>
            <w:tcBorders>
              <w:top w:val="nil"/>
              <w:left w:val="single" w:sz="8" w:space="0" w:color="auto"/>
              <w:bottom w:val="single" w:sz="4" w:space="0" w:color="auto"/>
              <w:right w:val="single" w:sz="4"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color w:val="000000"/>
                <w:sz w:val="24"/>
                <w:szCs w:val="24"/>
                <w:lang w:eastAsia="tr-TR"/>
              </w:rPr>
            </w:pPr>
            <w:r w:rsidRPr="002C100A">
              <w:rPr>
                <w:rFonts w:ascii="Times New Roman" w:eastAsia="Times New Roman" w:hAnsi="Times New Roman" w:cs="Times New Roman"/>
                <w:color w:val="000000"/>
                <w:sz w:val="24"/>
                <w:szCs w:val="24"/>
                <w:lang w:eastAsia="tr-TR"/>
              </w:rPr>
              <w:t>Hedef 3.1</w:t>
            </w:r>
          </w:p>
        </w:tc>
        <w:tc>
          <w:tcPr>
            <w:tcW w:w="1300" w:type="dxa"/>
            <w:tcBorders>
              <w:top w:val="nil"/>
              <w:left w:val="nil"/>
              <w:bottom w:val="single" w:sz="4" w:space="0" w:color="auto"/>
              <w:right w:val="single" w:sz="4" w:space="0" w:color="auto"/>
            </w:tcBorders>
            <w:shd w:val="clear" w:color="auto" w:fill="auto"/>
            <w:noWrap/>
            <w:vAlign w:val="center"/>
            <w:hideMark/>
          </w:tcPr>
          <w:p w:rsidR="00EC4777" w:rsidRPr="003A018A" w:rsidRDefault="00EC4777" w:rsidP="00C2197F">
            <w:pPr>
              <w:spacing w:after="0" w:line="240" w:lineRule="auto"/>
              <w:jc w:val="center"/>
              <w:rPr>
                <w:rFonts w:ascii="Times New Roman" w:eastAsia="Times New Roman" w:hAnsi="Times New Roman" w:cs="Times New Roman"/>
                <w:color w:val="000000"/>
                <w:sz w:val="24"/>
                <w:szCs w:val="24"/>
                <w:lang w:eastAsia="tr-TR"/>
              </w:rPr>
            </w:pPr>
            <w:r w:rsidRPr="003A018A">
              <w:rPr>
                <w:rFonts w:ascii="Times New Roman" w:eastAsia="Times New Roman" w:hAnsi="Times New Roman" w:cs="Times New Roman"/>
                <w:color w:val="000000"/>
                <w:sz w:val="24"/>
                <w:szCs w:val="24"/>
                <w:lang w:eastAsia="tr-TR"/>
              </w:rPr>
              <w:t>12.500</w:t>
            </w:r>
          </w:p>
        </w:tc>
        <w:tc>
          <w:tcPr>
            <w:tcW w:w="1300" w:type="dxa"/>
            <w:tcBorders>
              <w:top w:val="nil"/>
              <w:left w:val="nil"/>
              <w:bottom w:val="single" w:sz="4" w:space="0" w:color="auto"/>
              <w:right w:val="single" w:sz="4" w:space="0" w:color="auto"/>
            </w:tcBorders>
            <w:shd w:val="clear" w:color="auto" w:fill="auto"/>
            <w:noWrap/>
            <w:vAlign w:val="center"/>
            <w:hideMark/>
          </w:tcPr>
          <w:p w:rsidR="00EC4777" w:rsidRPr="003A018A" w:rsidRDefault="00EC4777" w:rsidP="00C2197F">
            <w:pPr>
              <w:spacing w:after="0" w:line="240" w:lineRule="auto"/>
              <w:jc w:val="center"/>
              <w:rPr>
                <w:rFonts w:ascii="Times New Roman" w:eastAsia="Times New Roman" w:hAnsi="Times New Roman" w:cs="Times New Roman"/>
                <w:color w:val="000000"/>
                <w:sz w:val="24"/>
                <w:szCs w:val="24"/>
                <w:lang w:eastAsia="tr-TR"/>
              </w:rPr>
            </w:pPr>
            <w:r w:rsidRPr="003A018A">
              <w:rPr>
                <w:rFonts w:ascii="Times New Roman" w:eastAsia="Times New Roman" w:hAnsi="Times New Roman" w:cs="Times New Roman"/>
                <w:color w:val="000000"/>
                <w:sz w:val="24"/>
                <w:szCs w:val="24"/>
                <w:lang w:eastAsia="tr-TR"/>
              </w:rPr>
              <w:t>15.000</w:t>
            </w:r>
          </w:p>
        </w:tc>
        <w:tc>
          <w:tcPr>
            <w:tcW w:w="1300" w:type="dxa"/>
            <w:tcBorders>
              <w:top w:val="nil"/>
              <w:left w:val="nil"/>
              <w:bottom w:val="single" w:sz="4" w:space="0" w:color="auto"/>
              <w:right w:val="single" w:sz="4" w:space="0" w:color="auto"/>
            </w:tcBorders>
            <w:shd w:val="clear" w:color="auto" w:fill="auto"/>
            <w:noWrap/>
            <w:vAlign w:val="center"/>
            <w:hideMark/>
          </w:tcPr>
          <w:p w:rsidR="00EC4777" w:rsidRPr="003A018A" w:rsidRDefault="00EC4777" w:rsidP="00C2197F">
            <w:pPr>
              <w:spacing w:after="0" w:line="240" w:lineRule="auto"/>
              <w:jc w:val="center"/>
              <w:rPr>
                <w:rFonts w:ascii="Times New Roman" w:eastAsia="Times New Roman" w:hAnsi="Times New Roman" w:cs="Times New Roman"/>
                <w:color w:val="000000"/>
                <w:sz w:val="24"/>
                <w:szCs w:val="24"/>
                <w:lang w:eastAsia="tr-TR"/>
              </w:rPr>
            </w:pPr>
            <w:r w:rsidRPr="003A018A">
              <w:rPr>
                <w:rFonts w:ascii="Times New Roman" w:eastAsia="Times New Roman" w:hAnsi="Times New Roman" w:cs="Times New Roman"/>
                <w:color w:val="000000"/>
                <w:sz w:val="24"/>
                <w:szCs w:val="24"/>
                <w:lang w:eastAsia="tr-TR"/>
              </w:rPr>
              <w:t>17.500</w:t>
            </w:r>
          </w:p>
        </w:tc>
        <w:tc>
          <w:tcPr>
            <w:tcW w:w="1300" w:type="dxa"/>
            <w:tcBorders>
              <w:top w:val="nil"/>
              <w:left w:val="nil"/>
              <w:bottom w:val="single" w:sz="4" w:space="0" w:color="auto"/>
              <w:right w:val="single" w:sz="4" w:space="0" w:color="auto"/>
            </w:tcBorders>
            <w:shd w:val="clear" w:color="auto" w:fill="auto"/>
            <w:noWrap/>
            <w:vAlign w:val="center"/>
            <w:hideMark/>
          </w:tcPr>
          <w:p w:rsidR="00EC4777" w:rsidRPr="003A018A" w:rsidRDefault="00EC4777" w:rsidP="00C2197F">
            <w:pPr>
              <w:spacing w:after="0" w:line="240" w:lineRule="auto"/>
              <w:jc w:val="center"/>
              <w:rPr>
                <w:rFonts w:ascii="Times New Roman" w:eastAsia="Times New Roman" w:hAnsi="Times New Roman" w:cs="Times New Roman"/>
                <w:color w:val="000000"/>
                <w:sz w:val="24"/>
                <w:szCs w:val="24"/>
                <w:lang w:eastAsia="tr-TR"/>
              </w:rPr>
            </w:pPr>
            <w:r w:rsidRPr="003A018A">
              <w:rPr>
                <w:rFonts w:ascii="Times New Roman" w:eastAsia="Times New Roman" w:hAnsi="Times New Roman" w:cs="Times New Roman"/>
                <w:color w:val="000000"/>
                <w:sz w:val="24"/>
                <w:szCs w:val="24"/>
                <w:lang w:eastAsia="tr-TR"/>
              </w:rPr>
              <w:t>20.000</w:t>
            </w:r>
          </w:p>
        </w:tc>
        <w:tc>
          <w:tcPr>
            <w:tcW w:w="1300" w:type="dxa"/>
            <w:tcBorders>
              <w:top w:val="nil"/>
              <w:left w:val="nil"/>
              <w:bottom w:val="single" w:sz="4" w:space="0" w:color="auto"/>
              <w:right w:val="single" w:sz="4" w:space="0" w:color="auto"/>
            </w:tcBorders>
            <w:shd w:val="clear" w:color="auto" w:fill="auto"/>
            <w:noWrap/>
            <w:vAlign w:val="center"/>
            <w:hideMark/>
          </w:tcPr>
          <w:p w:rsidR="00EC4777" w:rsidRPr="003A018A" w:rsidRDefault="00EC4777" w:rsidP="00C2197F">
            <w:pPr>
              <w:spacing w:after="0" w:line="240" w:lineRule="auto"/>
              <w:jc w:val="center"/>
              <w:rPr>
                <w:rFonts w:ascii="Times New Roman" w:eastAsia="Times New Roman" w:hAnsi="Times New Roman" w:cs="Times New Roman"/>
                <w:color w:val="000000"/>
                <w:sz w:val="24"/>
                <w:szCs w:val="24"/>
                <w:lang w:eastAsia="tr-TR"/>
              </w:rPr>
            </w:pPr>
            <w:r w:rsidRPr="003A018A">
              <w:rPr>
                <w:rFonts w:ascii="Times New Roman" w:eastAsia="Times New Roman" w:hAnsi="Times New Roman" w:cs="Times New Roman"/>
                <w:color w:val="000000"/>
                <w:sz w:val="24"/>
                <w:szCs w:val="24"/>
                <w:lang w:eastAsia="tr-TR"/>
              </w:rPr>
              <w:t>25.000</w:t>
            </w:r>
          </w:p>
        </w:tc>
        <w:tc>
          <w:tcPr>
            <w:tcW w:w="1649" w:type="dxa"/>
            <w:tcBorders>
              <w:top w:val="nil"/>
              <w:left w:val="nil"/>
              <w:bottom w:val="single" w:sz="4" w:space="0" w:color="auto"/>
              <w:right w:val="single" w:sz="8" w:space="0" w:color="auto"/>
            </w:tcBorders>
            <w:shd w:val="clear" w:color="auto" w:fill="auto"/>
            <w:noWrap/>
            <w:vAlign w:val="center"/>
            <w:hideMark/>
          </w:tcPr>
          <w:p w:rsidR="00EC4777" w:rsidRPr="003A018A" w:rsidRDefault="00EC4777" w:rsidP="00C2197F">
            <w:pPr>
              <w:spacing w:after="0" w:line="240" w:lineRule="auto"/>
              <w:jc w:val="center"/>
              <w:rPr>
                <w:rFonts w:ascii="Times New Roman" w:eastAsia="Times New Roman" w:hAnsi="Times New Roman" w:cs="Times New Roman"/>
                <w:color w:val="000000"/>
                <w:sz w:val="24"/>
                <w:szCs w:val="24"/>
                <w:lang w:eastAsia="tr-TR"/>
              </w:rPr>
            </w:pPr>
            <w:r w:rsidRPr="003A018A">
              <w:rPr>
                <w:rFonts w:ascii="Times New Roman" w:eastAsia="Times New Roman" w:hAnsi="Times New Roman" w:cs="Times New Roman"/>
                <w:color w:val="000000"/>
                <w:sz w:val="24"/>
                <w:szCs w:val="24"/>
                <w:lang w:eastAsia="tr-TR"/>
              </w:rPr>
              <w:t>90.000</w:t>
            </w:r>
          </w:p>
        </w:tc>
      </w:tr>
      <w:tr w:rsidR="00EC4777" w:rsidRPr="002C100A" w:rsidTr="0021588C">
        <w:trPr>
          <w:trHeight w:val="271"/>
        </w:trPr>
        <w:tc>
          <w:tcPr>
            <w:tcW w:w="1717" w:type="dxa"/>
            <w:tcBorders>
              <w:top w:val="nil"/>
              <w:left w:val="single" w:sz="8" w:space="0" w:color="auto"/>
              <w:bottom w:val="single" w:sz="4" w:space="0" w:color="auto"/>
              <w:right w:val="single" w:sz="4" w:space="0" w:color="auto"/>
            </w:tcBorders>
            <w:shd w:val="clear" w:color="auto" w:fill="auto"/>
            <w:noWrap/>
            <w:vAlign w:val="center"/>
            <w:hideMark/>
          </w:tcPr>
          <w:p w:rsidR="00EC4777" w:rsidRPr="000D0DA9" w:rsidRDefault="00EC4777" w:rsidP="00C2197F">
            <w:pPr>
              <w:spacing w:after="0" w:line="240" w:lineRule="auto"/>
              <w:jc w:val="center"/>
              <w:rPr>
                <w:rFonts w:ascii="Times New Roman" w:eastAsia="Times New Roman" w:hAnsi="Times New Roman" w:cs="Times New Roman"/>
                <w:b/>
                <w:bCs/>
                <w:color w:val="000000"/>
                <w:sz w:val="24"/>
                <w:szCs w:val="24"/>
                <w:lang w:eastAsia="tr-TR"/>
              </w:rPr>
            </w:pPr>
            <w:r w:rsidRPr="002C100A">
              <w:rPr>
                <w:rFonts w:ascii="Times New Roman" w:eastAsia="Times New Roman" w:hAnsi="Times New Roman" w:cs="Times New Roman"/>
                <w:color w:val="000000"/>
                <w:sz w:val="24"/>
                <w:szCs w:val="24"/>
                <w:lang w:eastAsia="tr-TR"/>
              </w:rPr>
              <w:t>Hedef 3.</w:t>
            </w:r>
            <w:r>
              <w:rPr>
                <w:rFonts w:ascii="Times New Roman" w:eastAsia="Times New Roman" w:hAnsi="Times New Roman" w:cs="Times New Roman"/>
                <w:color w:val="000000"/>
                <w:sz w:val="24"/>
                <w:szCs w:val="24"/>
                <w:lang w:eastAsia="tr-TR"/>
              </w:rPr>
              <w:t>2</w:t>
            </w:r>
          </w:p>
        </w:tc>
        <w:tc>
          <w:tcPr>
            <w:tcW w:w="1300" w:type="dxa"/>
            <w:tcBorders>
              <w:top w:val="nil"/>
              <w:left w:val="nil"/>
              <w:bottom w:val="single" w:sz="4" w:space="0" w:color="auto"/>
              <w:right w:val="single" w:sz="4" w:space="0" w:color="auto"/>
            </w:tcBorders>
            <w:shd w:val="clear" w:color="auto" w:fill="auto"/>
            <w:noWrap/>
            <w:vAlign w:val="center"/>
            <w:hideMark/>
          </w:tcPr>
          <w:p w:rsidR="00EC4777" w:rsidRPr="00EC4777" w:rsidRDefault="00EC4777" w:rsidP="00C2197F">
            <w:pPr>
              <w:spacing w:after="0" w:line="240" w:lineRule="auto"/>
              <w:jc w:val="center"/>
              <w:rPr>
                <w:rFonts w:ascii="Times New Roman" w:eastAsia="Times New Roman" w:hAnsi="Times New Roman" w:cs="Times New Roman"/>
                <w:bCs/>
                <w:color w:val="000000"/>
                <w:sz w:val="24"/>
                <w:szCs w:val="24"/>
                <w:lang w:eastAsia="tr-TR"/>
              </w:rPr>
            </w:pPr>
            <w:r w:rsidRPr="00EC4777">
              <w:rPr>
                <w:rFonts w:ascii="Times New Roman" w:eastAsia="Times New Roman" w:hAnsi="Times New Roman" w:cs="Times New Roman"/>
                <w:bCs/>
                <w:color w:val="000000"/>
                <w:sz w:val="24"/>
                <w:szCs w:val="24"/>
                <w:lang w:eastAsia="tr-TR"/>
              </w:rPr>
              <w:t>10.000</w:t>
            </w:r>
          </w:p>
        </w:tc>
        <w:tc>
          <w:tcPr>
            <w:tcW w:w="1300" w:type="dxa"/>
            <w:tcBorders>
              <w:top w:val="nil"/>
              <w:left w:val="nil"/>
              <w:bottom w:val="single" w:sz="4" w:space="0" w:color="auto"/>
              <w:right w:val="single" w:sz="4" w:space="0" w:color="auto"/>
            </w:tcBorders>
            <w:shd w:val="clear" w:color="auto" w:fill="auto"/>
            <w:noWrap/>
            <w:vAlign w:val="center"/>
            <w:hideMark/>
          </w:tcPr>
          <w:p w:rsidR="00EC4777" w:rsidRPr="00EC4777" w:rsidRDefault="00EC4777" w:rsidP="00C2197F">
            <w:pPr>
              <w:spacing w:after="0" w:line="240" w:lineRule="auto"/>
              <w:jc w:val="center"/>
              <w:rPr>
                <w:rFonts w:ascii="Times New Roman" w:eastAsia="Times New Roman" w:hAnsi="Times New Roman" w:cs="Times New Roman"/>
                <w:bCs/>
                <w:color w:val="000000"/>
                <w:sz w:val="24"/>
                <w:szCs w:val="24"/>
                <w:lang w:eastAsia="tr-TR"/>
              </w:rPr>
            </w:pPr>
            <w:r w:rsidRPr="00EC4777">
              <w:rPr>
                <w:rFonts w:ascii="Times New Roman" w:eastAsia="Times New Roman" w:hAnsi="Times New Roman" w:cs="Times New Roman"/>
                <w:bCs/>
                <w:color w:val="000000"/>
                <w:sz w:val="24"/>
                <w:szCs w:val="24"/>
                <w:lang w:eastAsia="tr-TR"/>
              </w:rPr>
              <w:t>15.000</w:t>
            </w:r>
          </w:p>
        </w:tc>
        <w:tc>
          <w:tcPr>
            <w:tcW w:w="1300" w:type="dxa"/>
            <w:tcBorders>
              <w:top w:val="nil"/>
              <w:left w:val="nil"/>
              <w:bottom w:val="single" w:sz="4" w:space="0" w:color="auto"/>
              <w:right w:val="single" w:sz="4" w:space="0" w:color="auto"/>
            </w:tcBorders>
            <w:shd w:val="clear" w:color="auto" w:fill="auto"/>
            <w:noWrap/>
            <w:vAlign w:val="center"/>
            <w:hideMark/>
          </w:tcPr>
          <w:p w:rsidR="00EC4777" w:rsidRPr="00EC4777" w:rsidRDefault="00EC4777" w:rsidP="00C2197F">
            <w:pPr>
              <w:spacing w:after="0" w:line="240" w:lineRule="auto"/>
              <w:jc w:val="center"/>
              <w:rPr>
                <w:rFonts w:ascii="Times New Roman" w:eastAsia="Times New Roman" w:hAnsi="Times New Roman" w:cs="Times New Roman"/>
                <w:bCs/>
                <w:color w:val="000000"/>
                <w:sz w:val="24"/>
                <w:szCs w:val="24"/>
                <w:lang w:eastAsia="tr-TR"/>
              </w:rPr>
            </w:pPr>
            <w:r w:rsidRPr="00EC4777">
              <w:rPr>
                <w:rFonts w:ascii="Times New Roman" w:eastAsia="Times New Roman" w:hAnsi="Times New Roman" w:cs="Times New Roman"/>
                <w:bCs/>
                <w:color w:val="000000"/>
                <w:sz w:val="24"/>
                <w:szCs w:val="24"/>
                <w:lang w:eastAsia="tr-TR"/>
              </w:rPr>
              <w:t>18.000</w:t>
            </w:r>
          </w:p>
        </w:tc>
        <w:tc>
          <w:tcPr>
            <w:tcW w:w="1300" w:type="dxa"/>
            <w:tcBorders>
              <w:top w:val="nil"/>
              <w:left w:val="nil"/>
              <w:bottom w:val="single" w:sz="4" w:space="0" w:color="auto"/>
              <w:right w:val="single" w:sz="4" w:space="0" w:color="auto"/>
            </w:tcBorders>
            <w:shd w:val="clear" w:color="auto" w:fill="auto"/>
            <w:noWrap/>
            <w:vAlign w:val="center"/>
            <w:hideMark/>
          </w:tcPr>
          <w:p w:rsidR="00EC4777" w:rsidRPr="00EC4777" w:rsidRDefault="00EC4777" w:rsidP="00C2197F">
            <w:pPr>
              <w:spacing w:after="0" w:line="240" w:lineRule="auto"/>
              <w:jc w:val="center"/>
              <w:rPr>
                <w:rFonts w:ascii="Times New Roman" w:eastAsia="Times New Roman" w:hAnsi="Times New Roman" w:cs="Times New Roman"/>
                <w:bCs/>
                <w:color w:val="000000"/>
                <w:sz w:val="24"/>
                <w:szCs w:val="24"/>
                <w:lang w:eastAsia="tr-TR"/>
              </w:rPr>
            </w:pPr>
            <w:r w:rsidRPr="00EC4777">
              <w:rPr>
                <w:rFonts w:ascii="Times New Roman" w:eastAsia="Times New Roman" w:hAnsi="Times New Roman" w:cs="Times New Roman"/>
                <w:bCs/>
                <w:color w:val="000000"/>
                <w:sz w:val="24"/>
                <w:szCs w:val="24"/>
                <w:lang w:eastAsia="tr-TR"/>
              </w:rPr>
              <w:t>22.000</w:t>
            </w:r>
          </w:p>
        </w:tc>
        <w:tc>
          <w:tcPr>
            <w:tcW w:w="1300" w:type="dxa"/>
            <w:tcBorders>
              <w:top w:val="nil"/>
              <w:left w:val="nil"/>
              <w:bottom w:val="single" w:sz="4" w:space="0" w:color="auto"/>
              <w:right w:val="single" w:sz="4" w:space="0" w:color="auto"/>
            </w:tcBorders>
            <w:shd w:val="clear" w:color="auto" w:fill="auto"/>
            <w:noWrap/>
            <w:vAlign w:val="center"/>
            <w:hideMark/>
          </w:tcPr>
          <w:p w:rsidR="00EC4777" w:rsidRPr="00EC4777" w:rsidRDefault="00EC4777" w:rsidP="00C2197F">
            <w:pPr>
              <w:spacing w:after="0" w:line="240" w:lineRule="auto"/>
              <w:jc w:val="center"/>
              <w:rPr>
                <w:rFonts w:ascii="Times New Roman" w:eastAsia="Times New Roman" w:hAnsi="Times New Roman" w:cs="Times New Roman"/>
                <w:bCs/>
                <w:color w:val="000000"/>
                <w:sz w:val="24"/>
                <w:szCs w:val="24"/>
                <w:lang w:eastAsia="tr-TR"/>
              </w:rPr>
            </w:pPr>
            <w:r w:rsidRPr="00EC4777">
              <w:rPr>
                <w:rFonts w:ascii="Times New Roman" w:eastAsia="Times New Roman" w:hAnsi="Times New Roman" w:cs="Times New Roman"/>
                <w:bCs/>
                <w:color w:val="000000"/>
                <w:sz w:val="24"/>
                <w:szCs w:val="24"/>
                <w:lang w:eastAsia="tr-TR"/>
              </w:rPr>
              <w:t>25.000</w:t>
            </w:r>
          </w:p>
        </w:tc>
        <w:tc>
          <w:tcPr>
            <w:tcW w:w="1649" w:type="dxa"/>
            <w:tcBorders>
              <w:top w:val="nil"/>
              <w:left w:val="nil"/>
              <w:bottom w:val="single" w:sz="4" w:space="0" w:color="auto"/>
              <w:right w:val="single" w:sz="8" w:space="0" w:color="auto"/>
            </w:tcBorders>
            <w:shd w:val="clear" w:color="auto" w:fill="auto"/>
            <w:noWrap/>
            <w:vAlign w:val="center"/>
            <w:hideMark/>
          </w:tcPr>
          <w:p w:rsidR="00EC4777" w:rsidRPr="00EC4777" w:rsidRDefault="00EC4777" w:rsidP="00C2197F">
            <w:pPr>
              <w:spacing w:after="0" w:line="240" w:lineRule="auto"/>
              <w:jc w:val="center"/>
              <w:rPr>
                <w:rFonts w:ascii="Times New Roman" w:eastAsia="Times New Roman" w:hAnsi="Times New Roman" w:cs="Times New Roman"/>
                <w:bCs/>
                <w:color w:val="000000"/>
                <w:sz w:val="24"/>
                <w:szCs w:val="24"/>
                <w:lang w:eastAsia="tr-TR"/>
              </w:rPr>
            </w:pPr>
            <w:r w:rsidRPr="00EC4777">
              <w:rPr>
                <w:rFonts w:ascii="Times New Roman" w:eastAsia="Times New Roman" w:hAnsi="Times New Roman" w:cs="Times New Roman"/>
                <w:bCs/>
                <w:color w:val="000000"/>
                <w:sz w:val="24"/>
                <w:szCs w:val="24"/>
                <w:lang w:eastAsia="tr-TR"/>
              </w:rPr>
              <w:t>90.000</w:t>
            </w:r>
          </w:p>
        </w:tc>
      </w:tr>
      <w:tr w:rsidR="00EC4777" w:rsidRPr="002C100A" w:rsidTr="0021588C">
        <w:trPr>
          <w:trHeight w:val="417"/>
        </w:trPr>
        <w:tc>
          <w:tcPr>
            <w:tcW w:w="1717" w:type="dxa"/>
            <w:tcBorders>
              <w:top w:val="nil"/>
              <w:left w:val="single" w:sz="8" w:space="0" w:color="auto"/>
              <w:bottom w:val="single" w:sz="8" w:space="0" w:color="auto"/>
              <w:right w:val="single" w:sz="4"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color w:val="000000"/>
                <w:sz w:val="24"/>
                <w:szCs w:val="24"/>
                <w:lang w:eastAsia="tr-TR"/>
              </w:rPr>
            </w:pPr>
            <w:r w:rsidRPr="002C100A">
              <w:rPr>
                <w:rFonts w:ascii="Times New Roman" w:eastAsia="Times New Roman" w:hAnsi="Times New Roman" w:cs="Times New Roman"/>
                <w:color w:val="000000"/>
                <w:sz w:val="24"/>
                <w:szCs w:val="24"/>
                <w:lang w:eastAsia="tr-TR"/>
              </w:rPr>
              <w:t>Hedef 3.</w:t>
            </w:r>
            <w:r>
              <w:rPr>
                <w:rFonts w:ascii="Times New Roman" w:eastAsia="Times New Roman" w:hAnsi="Times New Roman" w:cs="Times New Roman"/>
                <w:color w:val="000000"/>
                <w:sz w:val="24"/>
                <w:szCs w:val="24"/>
                <w:lang w:eastAsia="tr-TR"/>
              </w:rPr>
              <w:t>3</w:t>
            </w:r>
          </w:p>
        </w:tc>
        <w:tc>
          <w:tcPr>
            <w:tcW w:w="1300" w:type="dxa"/>
            <w:tcBorders>
              <w:top w:val="nil"/>
              <w:left w:val="nil"/>
              <w:bottom w:val="single" w:sz="8" w:space="0" w:color="auto"/>
              <w:right w:val="single" w:sz="4"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color w:val="000000"/>
                <w:sz w:val="24"/>
                <w:szCs w:val="24"/>
                <w:lang w:eastAsia="tr-TR"/>
              </w:rPr>
            </w:pPr>
            <w:r w:rsidRPr="002C100A">
              <w:rPr>
                <w:rFonts w:ascii="Times New Roman" w:eastAsia="Times New Roman" w:hAnsi="Times New Roman" w:cs="Times New Roman"/>
                <w:color w:val="000000"/>
                <w:sz w:val="24"/>
                <w:szCs w:val="24"/>
                <w:lang w:eastAsia="tr-TR"/>
              </w:rPr>
              <w:t>10.000</w:t>
            </w:r>
          </w:p>
        </w:tc>
        <w:tc>
          <w:tcPr>
            <w:tcW w:w="1300" w:type="dxa"/>
            <w:tcBorders>
              <w:top w:val="nil"/>
              <w:left w:val="nil"/>
              <w:bottom w:val="single" w:sz="8" w:space="0" w:color="auto"/>
              <w:right w:val="single" w:sz="4"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color w:val="000000"/>
                <w:sz w:val="24"/>
                <w:szCs w:val="24"/>
                <w:lang w:eastAsia="tr-TR"/>
              </w:rPr>
            </w:pPr>
            <w:r w:rsidRPr="002C100A">
              <w:rPr>
                <w:rFonts w:ascii="Times New Roman" w:eastAsia="Times New Roman" w:hAnsi="Times New Roman" w:cs="Times New Roman"/>
                <w:color w:val="000000"/>
                <w:sz w:val="24"/>
                <w:szCs w:val="24"/>
                <w:lang w:eastAsia="tr-TR"/>
              </w:rPr>
              <w:t>15.000</w:t>
            </w:r>
          </w:p>
        </w:tc>
        <w:tc>
          <w:tcPr>
            <w:tcW w:w="1300" w:type="dxa"/>
            <w:tcBorders>
              <w:top w:val="nil"/>
              <w:left w:val="nil"/>
              <w:bottom w:val="single" w:sz="8" w:space="0" w:color="auto"/>
              <w:right w:val="single" w:sz="4"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color w:val="000000"/>
                <w:sz w:val="24"/>
                <w:szCs w:val="24"/>
                <w:lang w:eastAsia="tr-TR"/>
              </w:rPr>
            </w:pPr>
            <w:r w:rsidRPr="002C100A">
              <w:rPr>
                <w:rFonts w:ascii="Times New Roman" w:eastAsia="Times New Roman" w:hAnsi="Times New Roman" w:cs="Times New Roman"/>
                <w:color w:val="000000"/>
                <w:sz w:val="24"/>
                <w:szCs w:val="24"/>
                <w:lang w:eastAsia="tr-TR"/>
              </w:rPr>
              <w:t>18.000</w:t>
            </w:r>
          </w:p>
        </w:tc>
        <w:tc>
          <w:tcPr>
            <w:tcW w:w="1300" w:type="dxa"/>
            <w:tcBorders>
              <w:top w:val="nil"/>
              <w:left w:val="nil"/>
              <w:bottom w:val="single" w:sz="8" w:space="0" w:color="auto"/>
              <w:right w:val="single" w:sz="4"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color w:val="000000"/>
                <w:sz w:val="24"/>
                <w:szCs w:val="24"/>
                <w:lang w:eastAsia="tr-TR"/>
              </w:rPr>
            </w:pPr>
            <w:r w:rsidRPr="002C100A">
              <w:rPr>
                <w:rFonts w:ascii="Times New Roman" w:eastAsia="Times New Roman" w:hAnsi="Times New Roman" w:cs="Times New Roman"/>
                <w:color w:val="000000"/>
                <w:sz w:val="24"/>
                <w:szCs w:val="24"/>
                <w:lang w:eastAsia="tr-TR"/>
              </w:rPr>
              <w:t>22.000</w:t>
            </w:r>
          </w:p>
        </w:tc>
        <w:tc>
          <w:tcPr>
            <w:tcW w:w="1300" w:type="dxa"/>
            <w:tcBorders>
              <w:top w:val="nil"/>
              <w:left w:val="nil"/>
              <w:bottom w:val="single" w:sz="8" w:space="0" w:color="auto"/>
              <w:right w:val="single" w:sz="4"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color w:val="000000"/>
                <w:sz w:val="24"/>
                <w:szCs w:val="24"/>
                <w:lang w:eastAsia="tr-TR"/>
              </w:rPr>
            </w:pPr>
            <w:r w:rsidRPr="002C100A">
              <w:rPr>
                <w:rFonts w:ascii="Times New Roman" w:eastAsia="Times New Roman" w:hAnsi="Times New Roman" w:cs="Times New Roman"/>
                <w:color w:val="000000"/>
                <w:sz w:val="24"/>
                <w:szCs w:val="24"/>
                <w:lang w:eastAsia="tr-TR"/>
              </w:rPr>
              <w:t>25.000</w:t>
            </w:r>
          </w:p>
        </w:tc>
        <w:tc>
          <w:tcPr>
            <w:tcW w:w="1649" w:type="dxa"/>
            <w:tcBorders>
              <w:top w:val="nil"/>
              <w:left w:val="nil"/>
              <w:bottom w:val="single" w:sz="8" w:space="0" w:color="auto"/>
              <w:right w:val="single" w:sz="8"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color w:val="000000"/>
                <w:sz w:val="24"/>
                <w:szCs w:val="24"/>
                <w:lang w:eastAsia="tr-TR"/>
              </w:rPr>
            </w:pPr>
            <w:r w:rsidRPr="002C100A">
              <w:rPr>
                <w:rFonts w:ascii="Times New Roman" w:eastAsia="Times New Roman" w:hAnsi="Times New Roman" w:cs="Times New Roman"/>
                <w:color w:val="000000"/>
                <w:sz w:val="24"/>
                <w:szCs w:val="24"/>
                <w:lang w:eastAsia="tr-TR"/>
              </w:rPr>
              <w:t>90.000</w:t>
            </w:r>
          </w:p>
        </w:tc>
      </w:tr>
      <w:tr w:rsidR="00EC4777" w:rsidRPr="002C100A" w:rsidTr="0021588C">
        <w:trPr>
          <w:trHeight w:val="417"/>
        </w:trPr>
        <w:tc>
          <w:tcPr>
            <w:tcW w:w="1717" w:type="dxa"/>
            <w:tcBorders>
              <w:top w:val="nil"/>
              <w:left w:val="single" w:sz="8" w:space="0" w:color="auto"/>
              <w:bottom w:val="single" w:sz="8" w:space="0" w:color="auto"/>
              <w:right w:val="single" w:sz="4"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color w:val="000000"/>
                <w:sz w:val="24"/>
                <w:szCs w:val="24"/>
                <w:lang w:eastAsia="tr-TR"/>
              </w:rPr>
            </w:pPr>
            <w:r w:rsidRPr="002C100A">
              <w:rPr>
                <w:rFonts w:ascii="Times New Roman" w:eastAsia="Times New Roman" w:hAnsi="Times New Roman" w:cs="Times New Roman"/>
                <w:color w:val="000000"/>
                <w:sz w:val="24"/>
                <w:szCs w:val="24"/>
                <w:lang w:eastAsia="tr-TR"/>
              </w:rPr>
              <w:t>Hedef 3.</w:t>
            </w:r>
            <w:r>
              <w:rPr>
                <w:rFonts w:ascii="Times New Roman" w:eastAsia="Times New Roman" w:hAnsi="Times New Roman" w:cs="Times New Roman"/>
                <w:color w:val="000000"/>
                <w:sz w:val="24"/>
                <w:szCs w:val="24"/>
                <w:lang w:eastAsia="tr-TR"/>
              </w:rPr>
              <w:t>4</w:t>
            </w:r>
          </w:p>
        </w:tc>
        <w:tc>
          <w:tcPr>
            <w:tcW w:w="1300" w:type="dxa"/>
            <w:tcBorders>
              <w:top w:val="nil"/>
              <w:left w:val="nil"/>
              <w:bottom w:val="single" w:sz="8" w:space="0" w:color="auto"/>
              <w:right w:val="single" w:sz="4"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2.000</w:t>
            </w:r>
          </w:p>
        </w:tc>
        <w:tc>
          <w:tcPr>
            <w:tcW w:w="1300" w:type="dxa"/>
            <w:tcBorders>
              <w:top w:val="nil"/>
              <w:left w:val="nil"/>
              <w:bottom w:val="single" w:sz="8" w:space="0" w:color="auto"/>
              <w:right w:val="single" w:sz="4"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3.000</w:t>
            </w:r>
          </w:p>
        </w:tc>
        <w:tc>
          <w:tcPr>
            <w:tcW w:w="1300" w:type="dxa"/>
            <w:tcBorders>
              <w:top w:val="nil"/>
              <w:left w:val="nil"/>
              <w:bottom w:val="single" w:sz="8" w:space="0" w:color="auto"/>
              <w:right w:val="single" w:sz="4"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r w:rsidRPr="002C100A">
              <w:rPr>
                <w:rFonts w:ascii="Times New Roman" w:eastAsia="Times New Roman" w:hAnsi="Times New Roman" w:cs="Times New Roman"/>
                <w:color w:val="000000"/>
                <w:sz w:val="24"/>
                <w:szCs w:val="24"/>
                <w:lang w:eastAsia="tr-TR"/>
              </w:rPr>
              <w:t>.000</w:t>
            </w:r>
          </w:p>
        </w:tc>
        <w:tc>
          <w:tcPr>
            <w:tcW w:w="1300" w:type="dxa"/>
            <w:tcBorders>
              <w:top w:val="nil"/>
              <w:left w:val="nil"/>
              <w:bottom w:val="single" w:sz="8" w:space="0" w:color="auto"/>
              <w:right w:val="single" w:sz="4"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r w:rsidRPr="002C100A">
              <w:rPr>
                <w:rFonts w:ascii="Times New Roman" w:eastAsia="Times New Roman" w:hAnsi="Times New Roman" w:cs="Times New Roman"/>
                <w:color w:val="000000"/>
                <w:sz w:val="24"/>
                <w:szCs w:val="24"/>
                <w:lang w:eastAsia="tr-TR"/>
              </w:rPr>
              <w:t>.000</w:t>
            </w:r>
          </w:p>
        </w:tc>
        <w:tc>
          <w:tcPr>
            <w:tcW w:w="1300" w:type="dxa"/>
            <w:tcBorders>
              <w:top w:val="nil"/>
              <w:left w:val="nil"/>
              <w:bottom w:val="single" w:sz="8" w:space="0" w:color="auto"/>
              <w:right w:val="single" w:sz="4"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r w:rsidRPr="002C100A">
              <w:rPr>
                <w:rFonts w:ascii="Times New Roman" w:eastAsia="Times New Roman" w:hAnsi="Times New Roman" w:cs="Times New Roman"/>
                <w:color w:val="000000"/>
                <w:sz w:val="24"/>
                <w:szCs w:val="24"/>
                <w:lang w:eastAsia="tr-TR"/>
              </w:rPr>
              <w:t>.000</w:t>
            </w:r>
          </w:p>
        </w:tc>
        <w:tc>
          <w:tcPr>
            <w:tcW w:w="1649" w:type="dxa"/>
            <w:tcBorders>
              <w:top w:val="nil"/>
              <w:left w:val="nil"/>
              <w:bottom w:val="single" w:sz="8" w:space="0" w:color="auto"/>
              <w:right w:val="single" w:sz="8" w:space="0" w:color="auto"/>
            </w:tcBorders>
            <w:shd w:val="clear" w:color="auto" w:fill="auto"/>
            <w:noWrap/>
            <w:vAlign w:val="center"/>
            <w:hideMark/>
          </w:tcPr>
          <w:p w:rsidR="00EC4777" w:rsidRPr="002C100A" w:rsidRDefault="00EC4777" w:rsidP="00C2197F">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17.000</w:t>
            </w:r>
          </w:p>
        </w:tc>
      </w:tr>
      <w:tr w:rsidR="00EC4777" w:rsidRPr="002C100A" w:rsidTr="00EC4777">
        <w:trPr>
          <w:trHeight w:val="610"/>
        </w:trPr>
        <w:tc>
          <w:tcPr>
            <w:tcW w:w="1717" w:type="dxa"/>
            <w:tcBorders>
              <w:top w:val="single" w:sz="4" w:space="0" w:color="auto"/>
              <w:left w:val="single" w:sz="8" w:space="0" w:color="auto"/>
              <w:bottom w:val="single" w:sz="4" w:space="0" w:color="auto"/>
              <w:right w:val="single" w:sz="4" w:space="0" w:color="auto"/>
            </w:tcBorders>
            <w:shd w:val="clear" w:color="auto" w:fill="E2EFD9" w:themeFill="accent6" w:themeFillTint="33"/>
            <w:vAlign w:val="center"/>
            <w:hideMark/>
          </w:tcPr>
          <w:p w:rsidR="00EC4777" w:rsidRPr="002C100A" w:rsidRDefault="00EC4777" w:rsidP="00C2197F">
            <w:pPr>
              <w:spacing w:after="0" w:line="240" w:lineRule="auto"/>
              <w:jc w:val="center"/>
              <w:rPr>
                <w:rFonts w:ascii="Times New Roman" w:eastAsia="Times New Roman" w:hAnsi="Times New Roman" w:cs="Times New Roman"/>
                <w:b/>
                <w:bCs/>
                <w:color w:val="000000"/>
                <w:sz w:val="24"/>
                <w:szCs w:val="24"/>
                <w:lang w:eastAsia="tr-TR"/>
              </w:rPr>
            </w:pPr>
            <w:r w:rsidRPr="002C100A">
              <w:rPr>
                <w:rFonts w:ascii="Times New Roman" w:eastAsia="Times New Roman" w:hAnsi="Times New Roman" w:cs="Times New Roman"/>
                <w:b/>
                <w:bCs/>
                <w:color w:val="000000"/>
                <w:sz w:val="24"/>
                <w:szCs w:val="24"/>
                <w:lang w:eastAsia="tr-TR"/>
              </w:rPr>
              <w:t>Amaç Toplam</w:t>
            </w:r>
          </w:p>
        </w:tc>
        <w:tc>
          <w:tcPr>
            <w:tcW w:w="130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rsidR="00EC4777" w:rsidRPr="002C100A" w:rsidRDefault="00C93A0B" w:rsidP="00C2197F">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55</w:t>
            </w:r>
            <w:r w:rsidR="00EC4777">
              <w:rPr>
                <w:rFonts w:ascii="Times New Roman" w:eastAsia="Times New Roman" w:hAnsi="Times New Roman" w:cs="Times New Roman"/>
                <w:b/>
                <w:bCs/>
                <w:color w:val="000000"/>
                <w:sz w:val="24"/>
                <w:szCs w:val="24"/>
                <w:lang w:eastAsia="tr-TR"/>
              </w:rPr>
              <w:t>.500</w:t>
            </w:r>
          </w:p>
        </w:tc>
        <w:tc>
          <w:tcPr>
            <w:tcW w:w="130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rsidR="00EC4777" w:rsidRPr="002C100A" w:rsidRDefault="00C93A0B" w:rsidP="00C2197F">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76.000</w:t>
            </w:r>
          </w:p>
        </w:tc>
        <w:tc>
          <w:tcPr>
            <w:tcW w:w="130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rsidR="00EC4777" w:rsidRPr="002C100A" w:rsidRDefault="00C93A0B" w:rsidP="00C2197F">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95.500</w:t>
            </w:r>
          </w:p>
        </w:tc>
        <w:tc>
          <w:tcPr>
            <w:tcW w:w="130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rsidR="00EC4777" w:rsidRPr="002C100A" w:rsidRDefault="00C93A0B" w:rsidP="00C2197F">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109.000</w:t>
            </w:r>
          </w:p>
        </w:tc>
        <w:tc>
          <w:tcPr>
            <w:tcW w:w="1300"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rsidR="00EC4777" w:rsidRPr="002C100A" w:rsidRDefault="00C93A0B" w:rsidP="00C2197F">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123.000</w:t>
            </w:r>
          </w:p>
        </w:tc>
        <w:tc>
          <w:tcPr>
            <w:tcW w:w="1649" w:type="dxa"/>
            <w:tcBorders>
              <w:top w:val="single" w:sz="4" w:space="0" w:color="auto"/>
              <w:left w:val="nil"/>
              <w:bottom w:val="single" w:sz="4" w:space="0" w:color="auto"/>
              <w:right w:val="single" w:sz="8" w:space="0" w:color="auto"/>
            </w:tcBorders>
            <w:shd w:val="clear" w:color="auto" w:fill="E2EFD9" w:themeFill="accent6" w:themeFillTint="33"/>
            <w:noWrap/>
            <w:vAlign w:val="center"/>
          </w:tcPr>
          <w:p w:rsidR="00EC4777" w:rsidRPr="002C100A" w:rsidRDefault="00C93A0B" w:rsidP="00C2197F">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459.000</w:t>
            </w:r>
          </w:p>
        </w:tc>
      </w:tr>
      <w:tr w:rsidR="00EC4777" w:rsidRPr="002C100A" w:rsidTr="0021588C">
        <w:trPr>
          <w:trHeight w:val="842"/>
        </w:trPr>
        <w:tc>
          <w:tcPr>
            <w:tcW w:w="8217" w:type="dxa"/>
            <w:gridSpan w:val="6"/>
            <w:tcBorders>
              <w:top w:val="nil"/>
              <w:left w:val="single" w:sz="8" w:space="0" w:color="auto"/>
              <w:bottom w:val="single" w:sz="8" w:space="0" w:color="auto"/>
              <w:right w:val="single" w:sz="4" w:space="0" w:color="auto"/>
            </w:tcBorders>
            <w:shd w:val="clear" w:color="auto" w:fill="E2EFD9" w:themeFill="accent6" w:themeFillTint="33"/>
            <w:vAlign w:val="center"/>
            <w:hideMark/>
          </w:tcPr>
          <w:p w:rsidR="00EC4777" w:rsidRPr="002C100A" w:rsidRDefault="00EC4777" w:rsidP="00C2197F">
            <w:pPr>
              <w:spacing w:after="0" w:line="240" w:lineRule="auto"/>
              <w:rPr>
                <w:rFonts w:ascii="Times New Roman" w:eastAsia="Times New Roman" w:hAnsi="Times New Roman" w:cs="Times New Roman"/>
                <w:b/>
                <w:bCs/>
                <w:color w:val="000000"/>
                <w:sz w:val="24"/>
                <w:szCs w:val="24"/>
                <w:lang w:eastAsia="tr-TR"/>
              </w:rPr>
            </w:pPr>
            <w:r w:rsidRPr="002C100A">
              <w:rPr>
                <w:rFonts w:ascii="Times New Roman" w:eastAsia="Times New Roman" w:hAnsi="Times New Roman" w:cs="Times New Roman"/>
                <w:b/>
                <w:bCs/>
                <w:color w:val="000000"/>
                <w:sz w:val="24"/>
                <w:szCs w:val="24"/>
                <w:lang w:eastAsia="tr-TR"/>
              </w:rPr>
              <w:t>GENEL TOPLAM</w:t>
            </w:r>
          </w:p>
          <w:p w:rsidR="00EC4777" w:rsidRPr="002C100A" w:rsidRDefault="00EC4777" w:rsidP="00C2197F">
            <w:pPr>
              <w:spacing w:after="0" w:line="240" w:lineRule="auto"/>
              <w:jc w:val="center"/>
              <w:rPr>
                <w:rFonts w:ascii="Times New Roman" w:eastAsia="Times New Roman" w:hAnsi="Times New Roman" w:cs="Times New Roman"/>
                <w:color w:val="000000"/>
                <w:sz w:val="24"/>
                <w:szCs w:val="24"/>
                <w:lang w:eastAsia="tr-TR"/>
              </w:rPr>
            </w:pPr>
            <w:r w:rsidRPr="002C100A">
              <w:rPr>
                <w:rFonts w:ascii="Times New Roman" w:eastAsia="Times New Roman" w:hAnsi="Times New Roman" w:cs="Times New Roman"/>
                <w:color w:val="000000"/>
                <w:sz w:val="24"/>
                <w:szCs w:val="24"/>
                <w:lang w:eastAsia="tr-TR"/>
              </w:rPr>
              <w:t> </w:t>
            </w:r>
          </w:p>
        </w:tc>
        <w:tc>
          <w:tcPr>
            <w:tcW w:w="1649" w:type="dxa"/>
            <w:tcBorders>
              <w:top w:val="nil"/>
              <w:left w:val="single" w:sz="4" w:space="0" w:color="auto"/>
              <w:bottom w:val="single" w:sz="8" w:space="0" w:color="auto"/>
              <w:right w:val="single" w:sz="8" w:space="0" w:color="000000"/>
            </w:tcBorders>
            <w:shd w:val="clear" w:color="auto" w:fill="E2EFD9" w:themeFill="accent6" w:themeFillTint="33"/>
            <w:noWrap/>
            <w:vAlign w:val="center"/>
            <w:hideMark/>
          </w:tcPr>
          <w:p w:rsidR="00EC4777" w:rsidRPr="002C100A" w:rsidRDefault="00C93A0B" w:rsidP="00C2197F">
            <w:pPr>
              <w:spacing w:after="0" w:line="240" w:lineRule="auto"/>
              <w:jc w:val="center"/>
              <w:rPr>
                <w:rFonts w:ascii="Times New Roman" w:eastAsia="Times New Roman" w:hAnsi="Times New Roman" w:cs="Times New Roman"/>
                <w:b/>
                <w:bCs/>
                <w:color w:val="000000"/>
                <w:sz w:val="28"/>
                <w:szCs w:val="28"/>
                <w:lang w:eastAsia="tr-TR"/>
              </w:rPr>
            </w:pPr>
            <w:r>
              <w:rPr>
                <w:rFonts w:ascii="Times New Roman" w:eastAsia="Times New Roman" w:hAnsi="Times New Roman" w:cs="Times New Roman"/>
                <w:b/>
                <w:bCs/>
                <w:color w:val="000000"/>
                <w:sz w:val="28"/>
                <w:szCs w:val="28"/>
                <w:lang w:eastAsia="tr-TR"/>
              </w:rPr>
              <w:t>459.000</w:t>
            </w:r>
          </w:p>
        </w:tc>
      </w:tr>
    </w:tbl>
    <w:p w:rsidR="00272413" w:rsidRPr="000F59F6" w:rsidRDefault="00272413" w:rsidP="00272413">
      <w:pPr>
        <w:pStyle w:val="GvdeMetni"/>
        <w:rPr>
          <w:b/>
          <w:sz w:val="22"/>
          <w:lang w:val="tr-TR"/>
        </w:rPr>
      </w:pPr>
    </w:p>
    <w:p w:rsidR="00272413" w:rsidRPr="000F59F6" w:rsidRDefault="00272413" w:rsidP="00272413">
      <w:pPr>
        <w:pStyle w:val="GvdeMetni"/>
        <w:spacing w:before="11"/>
        <w:rPr>
          <w:b/>
          <w:sz w:val="27"/>
          <w:lang w:val="tr-TR"/>
        </w:rPr>
      </w:pPr>
    </w:p>
    <w:p w:rsidR="00272413" w:rsidRPr="000F59F6" w:rsidRDefault="00272413" w:rsidP="00272413">
      <w:pPr>
        <w:spacing w:line="357" w:lineRule="auto"/>
        <w:jc w:val="both"/>
        <w:sectPr w:rsidR="00272413" w:rsidRPr="000F59F6" w:rsidSect="00EC4777">
          <w:pgSz w:w="11910" w:h="16840"/>
          <w:pgMar w:top="1320" w:right="1020" w:bottom="1280" w:left="1300" w:header="0" w:footer="1037" w:gutter="0"/>
          <w:cols w:space="708"/>
        </w:sectPr>
      </w:pPr>
    </w:p>
    <w:p w:rsidR="00272413" w:rsidRPr="000F59F6" w:rsidRDefault="00272413" w:rsidP="00250302">
      <w:pPr>
        <w:pStyle w:val="Balk2"/>
        <w:keepNext w:val="0"/>
        <w:keepLines w:val="0"/>
        <w:widowControl w:val="0"/>
        <w:numPr>
          <w:ilvl w:val="0"/>
          <w:numId w:val="6"/>
        </w:numPr>
        <w:tabs>
          <w:tab w:val="left" w:pos="839"/>
        </w:tabs>
        <w:autoSpaceDE w:val="0"/>
        <w:autoSpaceDN w:val="0"/>
        <w:spacing w:before="78" w:line="240" w:lineRule="auto"/>
        <w:ind w:hanging="360"/>
        <w:rPr>
          <w:rFonts w:ascii="Cambria" w:eastAsia="Cambria" w:hAnsi="Cambria" w:cs="Cambria"/>
          <w:b/>
          <w:bCs/>
          <w:color w:val="auto"/>
          <w:kern w:val="0"/>
          <w:sz w:val="36"/>
          <w:szCs w:val="36"/>
        </w:rPr>
      </w:pPr>
      <w:r w:rsidRPr="000F59F6">
        <w:rPr>
          <w:rFonts w:ascii="Cambria" w:eastAsia="Cambria" w:hAnsi="Cambria" w:cs="Cambria"/>
          <w:b/>
          <w:bCs/>
          <w:color w:val="auto"/>
          <w:kern w:val="0"/>
          <w:sz w:val="36"/>
          <w:szCs w:val="36"/>
        </w:rPr>
        <w:lastRenderedPageBreak/>
        <w:t>İZLEME VE DEĞERLENDİRME</w:t>
      </w:r>
    </w:p>
    <w:p w:rsidR="003C1BEA" w:rsidRPr="003C1BEA" w:rsidRDefault="003C1BEA" w:rsidP="003C1BEA">
      <w:pPr>
        <w:spacing w:line="360" w:lineRule="auto"/>
        <w:jc w:val="both"/>
        <w:rPr>
          <w:rFonts w:ascii="Cambria" w:eastAsia="Times New Roman" w:hAnsi="Cambria" w:cs="Times New Roman"/>
          <w:sz w:val="24"/>
          <w:szCs w:val="24"/>
          <w:lang w:eastAsia="tr-TR"/>
        </w:rPr>
      </w:pPr>
      <w:r w:rsidRPr="003C1BEA">
        <w:rPr>
          <w:rFonts w:ascii="Cambria" w:hAnsi="Cambria" w:cs="Times New Roman"/>
          <w:sz w:val="24"/>
          <w:szCs w:val="24"/>
        </w:rPr>
        <w:t>2024-2028 Stratejik Planı izleme ve değerlendirme süreci; planda yer alan tüm aktiviteleri ve tüm birimlerde yapılan ve yapılması gereken iyileştirme çalışmalarını kapsar. Planın yürürlüğe girmesinden sonra başlayacak olan izleme ve değerlendirme süreci, amaç ve hedeflere ne ölçüde ulaşıldığının belirlenmesi ve belirlenen eksikliklerin giderilmesini amaçlamaktadır.</w:t>
      </w:r>
    </w:p>
    <w:p w:rsidR="003C1BEA" w:rsidRPr="003C1BEA" w:rsidRDefault="003C1BEA" w:rsidP="003C1BEA">
      <w:pPr>
        <w:spacing w:line="360" w:lineRule="auto"/>
        <w:jc w:val="both"/>
        <w:rPr>
          <w:rFonts w:ascii="Cambria" w:hAnsi="Cambria" w:cs="Times New Roman"/>
          <w:sz w:val="24"/>
          <w:szCs w:val="24"/>
        </w:rPr>
      </w:pPr>
      <w:r w:rsidRPr="003C1BEA">
        <w:rPr>
          <w:rFonts w:ascii="Cambria" w:hAnsi="Cambria" w:cs="Times New Roman"/>
          <w:i/>
          <w:iCs/>
          <w:sz w:val="24"/>
          <w:szCs w:val="24"/>
        </w:rPr>
        <w:t>İzleme</w:t>
      </w:r>
      <w:r w:rsidRPr="003C1BEA">
        <w:rPr>
          <w:rFonts w:ascii="Cambria" w:hAnsi="Cambria" w:cs="Times New Roman"/>
          <w:sz w:val="24"/>
          <w:szCs w:val="24"/>
        </w:rPr>
        <w:t xml:space="preserve">, stratejik plan uygulamasının sistematik olarak takip edilmesi ve raporlanmasıdır. </w:t>
      </w:r>
      <w:r w:rsidRPr="003C1BEA">
        <w:rPr>
          <w:rFonts w:ascii="Cambria" w:hAnsi="Cambria" w:cs="Times New Roman"/>
          <w:i/>
          <w:iCs/>
          <w:sz w:val="24"/>
          <w:szCs w:val="24"/>
        </w:rPr>
        <w:t>Değerlendirme</w:t>
      </w:r>
      <w:r w:rsidRPr="003C1BEA">
        <w:rPr>
          <w:rFonts w:ascii="Cambria" w:hAnsi="Cambria" w:cs="Times New Roman"/>
          <w:sz w:val="24"/>
          <w:szCs w:val="24"/>
        </w:rPr>
        <w:t xml:space="preserve"> ise, uygulama sonuçlarının amaç ve hedeflere kıyasla ölçülmesi ve söz konusu amaç ve hedeflerin tutarlılık ve uygunluğunun analizidir. 2024- 2028 Stratejik Planı İzleme ve Değerlendirme Modeli çerçevesinde “Katılımcılık, Şeffaflık, Hesap verebilirlik, Tutarlılık ve Nesnellik” temel ilkelerimiz esas alınmıştır. </w:t>
      </w:r>
    </w:p>
    <w:p w:rsidR="003C1BEA" w:rsidRPr="003C1BEA" w:rsidRDefault="003C1BEA" w:rsidP="003C1BEA">
      <w:pPr>
        <w:adjustRightInd w:val="0"/>
        <w:spacing w:line="360" w:lineRule="auto"/>
        <w:jc w:val="both"/>
        <w:rPr>
          <w:rFonts w:ascii="Cambria" w:hAnsi="Cambria" w:cs="Times New Roman"/>
          <w:sz w:val="24"/>
          <w:szCs w:val="24"/>
        </w:rPr>
      </w:pPr>
      <w:r w:rsidRPr="003C1BEA">
        <w:rPr>
          <w:rFonts w:ascii="Cambria" w:hAnsi="Cambria" w:cs="Times New Roman"/>
          <w:sz w:val="24"/>
          <w:szCs w:val="24"/>
        </w:rPr>
        <w:t>İzleme ve değerlendirmenin etkin bir şekilde gerçekleştirilmesi, karşılaşılan sorunlara gerekli müdahalelerin zamanında yapılması yanında, izleme ve değerlendirme sonucunda çıkarılacak derslerin ve edinilecek tecrübelerin hazırlanacak yeni plan ve program hazırlıklarında kullanılması açısından önem arz etmektedir.</w:t>
      </w:r>
    </w:p>
    <w:p w:rsidR="003C1BEA" w:rsidRPr="003C1BEA" w:rsidRDefault="003C1BEA" w:rsidP="003C1BEA">
      <w:pPr>
        <w:spacing w:line="360" w:lineRule="auto"/>
        <w:jc w:val="both"/>
        <w:rPr>
          <w:rFonts w:ascii="Cambria" w:hAnsi="Cambria" w:cs="Times New Roman"/>
          <w:sz w:val="24"/>
          <w:szCs w:val="24"/>
        </w:rPr>
      </w:pPr>
      <w:r w:rsidRPr="003C1BEA">
        <w:rPr>
          <w:rFonts w:ascii="Cambria" w:hAnsi="Cambria" w:cs="Times New Roman"/>
          <w:sz w:val="24"/>
          <w:szCs w:val="24"/>
        </w:rPr>
        <w:t xml:space="preserve">Belirtilen temel ilkeler ve veri analiz yöntemleri doğrultusunda birlikte 2024- 2028 Stratejik Planı İzleme ve Değerlendirme Modelinin çerçevesini; </w:t>
      </w:r>
    </w:p>
    <w:p w:rsidR="003C1BEA" w:rsidRPr="003C1BEA" w:rsidRDefault="003C1BEA" w:rsidP="003C1BEA">
      <w:pPr>
        <w:spacing w:line="360" w:lineRule="auto"/>
        <w:jc w:val="both"/>
        <w:rPr>
          <w:rFonts w:ascii="Cambria" w:hAnsi="Cambria" w:cs="Times New Roman"/>
          <w:sz w:val="24"/>
          <w:szCs w:val="24"/>
        </w:rPr>
      </w:pPr>
      <w:r w:rsidRPr="003C1BEA">
        <w:rPr>
          <w:rFonts w:ascii="Cambria" w:hAnsi="Cambria" w:cs="Times New Roman"/>
          <w:sz w:val="24"/>
          <w:szCs w:val="24"/>
        </w:rPr>
        <w:t>1. Performans göstergeleri ve stratejiler bazında gerçekleşme durumlarının belirlenmesi,</w:t>
      </w:r>
    </w:p>
    <w:p w:rsidR="003C1BEA" w:rsidRPr="003C1BEA" w:rsidRDefault="003C1BEA" w:rsidP="003C1BEA">
      <w:pPr>
        <w:spacing w:line="360" w:lineRule="auto"/>
        <w:jc w:val="both"/>
        <w:rPr>
          <w:rFonts w:ascii="Cambria" w:hAnsi="Cambria" w:cs="Times New Roman"/>
          <w:sz w:val="24"/>
          <w:szCs w:val="24"/>
        </w:rPr>
      </w:pPr>
      <w:r w:rsidRPr="003C1BEA">
        <w:rPr>
          <w:rFonts w:ascii="Cambria" w:hAnsi="Cambria" w:cs="Times New Roman"/>
          <w:sz w:val="24"/>
          <w:szCs w:val="24"/>
        </w:rPr>
        <w:t>2. Performans göstergelerinin gerçekleşme durumlarının hedeflerle kıyaslanması,</w:t>
      </w:r>
    </w:p>
    <w:p w:rsidR="003C1BEA" w:rsidRPr="003C1BEA" w:rsidRDefault="003C1BEA" w:rsidP="003C1BEA">
      <w:pPr>
        <w:spacing w:line="360" w:lineRule="auto"/>
        <w:jc w:val="both"/>
        <w:rPr>
          <w:rFonts w:ascii="Cambria" w:hAnsi="Cambria" w:cs="Times New Roman"/>
          <w:sz w:val="24"/>
          <w:szCs w:val="24"/>
        </w:rPr>
      </w:pPr>
      <w:r w:rsidRPr="003C1BEA">
        <w:rPr>
          <w:rFonts w:ascii="Cambria" w:hAnsi="Cambria" w:cs="Times New Roman"/>
          <w:sz w:val="24"/>
          <w:szCs w:val="24"/>
        </w:rPr>
        <w:t>3. Stratejiler kapsamında yürütülen faaliyetlerin dağılımının belirlenmesi,</w:t>
      </w:r>
    </w:p>
    <w:p w:rsidR="003C1BEA" w:rsidRPr="003C1BEA" w:rsidRDefault="003C1BEA" w:rsidP="003C1BEA">
      <w:pPr>
        <w:spacing w:line="360" w:lineRule="auto"/>
        <w:jc w:val="both"/>
        <w:rPr>
          <w:rFonts w:ascii="Cambria" w:hAnsi="Cambria" w:cs="Times New Roman"/>
          <w:sz w:val="24"/>
          <w:szCs w:val="24"/>
        </w:rPr>
      </w:pPr>
      <w:r w:rsidRPr="003C1BEA">
        <w:rPr>
          <w:rFonts w:ascii="Cambria" w:hAnsi="Cambria" w:cs="Times New Roman"/>
          <w:sz w:val="24"/>
          <w:szCs w:val="24"/>
        </w:rPr>
        <w:t>4. Sonuçların raporlanması ve paydaşlarla paylaşımı,</w:t>
      </w:r>
    </w:p>
    <w:p w:rsidR="003C1BEA" w:rsidRPr="003C1BEA" w:rsidRDefault="003C1BEA" w:rsidP="003C1BEA">
      <w:pPr>
        <w:spacing w:line="360" w:lineRule="auto"/>
        <w:jc w:val="both"/>
        <w:rPr>
          <w:rFonts w:ascii="Cambria" w:hAnsi="Cambria" w:cs="Times New Roman"/>
          <w:sz w:val="24"/>
          <w:szCs w:val="24"/>
        </w:rPr>
      </w:pPr>
      <w:r w:rsidRPr="003C1BEA">
        <w:rPr>
          <w:rFonts w:ascii="Cambria" w:hAnsi="Cambria" w:cs="Times New Roman"/>
          <w:sz w:val="24"/>
          <w:szCs w:val="24"/>
        </w:rPr>
        <w:t>5. Hedeflerden sapmaların nedenlerinin araştırılması,</w:t>
      </w:r>
    </w:p>
    <w:p w:rsidR="003C1BEA" w:rsidRDefault="003C1BEA" w:rsidP="003C1BEA">
      <w:pPr>
        <w:spacing w:line="360" w:lineRule="auto"/>
        <w:jc w:val="both"/>
        <w:rPr>
          <w:rFonts w:ascii="Cambria" w:hAnsi="Cambria"/>
          <w:sz w:val="24"/>
          <w:szCs w:val="24"/>
        </w:rPr>
      </w:pPr>
      <w:r w:rsidRPr="003C1BEA">
        <w:rPr>
          <w:rFonts w:ascii="Cambria" w:hAnsi="Cambria" w:cs="Times New Roman"/>
          <w:sz w:val="24"/>
          <w:szCs w:val="24"/>
        </w:rPr>
        <w:t>6. Alternatiflerin ve çözüm önerileriningeliştirilmesi süreçleri oluşturmaktadır</w:t>
      </w:r>
      <w:r w:rsidRPr="003C1BEA">
        <w:rPr>
          <w:rFonts w:ascii="Cambria" w:hAnsi="Cambria"/>
          <w:sz w:val="24"/>
          <w:szCs w:val="24"/>
        </w:rPr>
        <w:t>.</w:t>
      </w:r>
    </w:p>
    <w:p w:rsidR="008A4D03" w:rsidRDefault="008A4D03" w:rsidP="003C1BEA">
      <w:pPr>
        <w:spacing w:line="360" w:lineRule="auto"/>
        <w:jc w:val="both"/>
        <w:rPr>
          <w:rFonts w:ascii="Cambria" w:hAnsi="Cambria"/>
          <w:sz w:val="24"/>
          <w:szCs w:val="24"/>
        </w:rPr>
      </w:pPr>
    </w:p>
    <w:p w:rsidR="008A4D03" w:rsidRDefault="008A4D03" w:rsidP="003C1BEA">
      <w:pPr>
        <w:spacing w:line="360" w:lineRule="auto"/>
        <w:jc w:val="both"/>
        <w:rPr>
          <w:rFonts w:ascii="Cambria" w:hAnsi="Cambria"/>
          <w:sz w:val="24"/>
          <w:szCs w:val="24"/>
        </w:rPr>
      </w:pPr>
    </w:p>
    <w:p w:rsidR="008A4D03" w:rsidRDefault="008A4D03" w:rsidP="003C1BEA">
      <w:pPr>
        <w:spacing w:line="360" w:lineRule="auto"/>
        <w:jc w:val="both"/>
        <w:rPr>
          <w:rFonts w:ascii="Cambria" w:hAnsi="Cambria"/>
          <w:sz w:val="24"/>
          <w:szCs w:val="24"/>
        </w:rPr>
      </w:pPr>
    </w:p>
    <w:p w:rsidR="008A4D03" w:rsidRDefault="008A4D03" w:rsidP="003C1BEA">
      <w:pPr>
        <w:spacing w:line="360" w:lineRule="auto"/>
        <w:jc w:val="both"/>
        <w:rPr>
          <w:rFonts w:ascii="Cambria" w:hAnsi="Cambria"/>
          <w:sz w:val="24"/>
          <w:szCs w:val="24"/>
        </w:rPr>
      </w:pPr>
    </w:p>
    <w:p w:rsidR="008A4D03" w:rsidRDefault="008A4D03" w:rsidP="003C1BEA">
      <w:pPr>
        <w:spacing w:line="360" w:lineRule="auto"/>
        <w:jc w:val="both"/>
        <w:rPr>
          <w:rFonts w:ascii="Cambria" w:hAnsi="Cambria"/>
          <w:sz w:val="24"/>
          <w:szCs w:val="24"/>
        </w:rPr>
      </w:pPr>
    </w:p>
    <w:p w:rsidR="008A4D03" w:rsidRDefault="008A4D03" w:rsidP="003C1BEA">
      <w:pPr>
        <w:spacing w:line="360" w:lineRule="auto"/>
        <w:jc w:val="both"/>
        <w:rPr>
          <w:rFonts w:ascii="Cambria" w:hAnsi="Cambria"/>
          <w:b/>
          <w:sz w:val="28"/>
          <w:szCs w:val="24"/>
        </w:rPr>
      </w:pPr>
      <w:r w:rsidRPr="008A4D03">
        <w:rPr>
          <w:rFonts w:ascii="Cambria" w:hAnsi="Cambria"/>
          <w:b/>
          <w:sz w:val="28"/>
          <w:szCs w:val="24"/>
        </w:rPr>
        <w:lastRenderedPageBreak/>
        <w:t>Strateji Geliştirme Kurulu</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12"/>
        <w:gridCol w:w="3402"/>
        <w:gridCol w:w="1653"/>
      </w:tblGrid>
      <w:tr w:rsidR="008A4D03" w:rsidTr="008A4D03">
        <w:trPr>
          <w:trHeight w:val="476"/>
        </w:trPr>
        <w:tc>
          <w:tcPr>
            <w:tcW w:w="7967" w:type="dxa"/>
            <w:gridSpan w:val="3"/>
            <w:tcBorders>
              <w:bottom w:val="single" w:sz="4" w:space="0" w:color="auto"/>
            </w:tcBorders>
          </w:tcPr>
          <w:p w:rsidR="008A4D03" w:rsidRDefault="008A4D03" w:rsidP="008A4D03">
            <w:pPr>
              <w:spacing w:line="360" w:lineRule="auto"/>
              <w:jc w:val="center"/>
              <w:rPr>
                <w:rFonts w:ascii="Cambria" w:hAnsi="Cambria"/>
                <w:b/>
                <w:sz w:val="28"/>
                <w:szCs w:val="24"/>
              </w:rPr>
            </w:pPr>
            <w:r w:rsidRPr="008A4D03">
              <w:rPr>
                <w:rFonts w:ascii="Cambria" w:hAnsi="Cambria"/>
                <w:b/>
                <w:sz w:val="28"/>
                <w:szCs w:val="24"/>
              </w:rPr>
              <w:t>Strateji Geliştirme Kurulu</w:t>
            </w:r>
          </w:p>
        </w:tc>
      </w:tr>
      <w:tr w:rsidR="008A4D03" w:rsidTr="008A4D03">
        <w:trPr>
          <w:trHeight w:val="372"/>
        </w:trPr>
        <w:tc>
          <w:tcPr>
            <w:tcW w:w="2912" w:type="dxa"/>
            <w:shd w:val="clear" w:color="auto" w:fill="FBE4D5" w:themeFill="accent2" w:themeFillTint="33"/>
          </w:tcPr>
          <w:p w:rsidR="008A4D03" w:rsidRDefault="008A4D03" w:rsidP="003C1BEA">
            <w:pPr>
              <w:spacing w:line="360" w:lineRule="auto"/>
              <w:jc w:val="both"/>
              <w:rPr>
                <w:rFonts w:ascii="Cambria" w:hAnsi="Cambria"/>
                <w:b/>
                <w:sz w:val="28"/>
                <w:szCs w:val="24"/>
              </w:rPr>
            </w:pPr>
            <w:r>
              <w:rPr>
                <w:rFonts w:ascii="Cambria" w:hAnsi="Cambria"/>
                <w:b/>
                <w:sz w:val="28"/>
                <w:szCs w:val="24"/>
              </w:rPr>
              <w:t>Adı Soyadı</w:t>
            </w:r>
          </w:p>
        </w:tc>
        <w:tc>
          <w:tcPr>
            <w:tcW w:w="3402" w:type="dxa"/>
            <w:shd w:val="clear" w:color="auto" w:fill="FBE4D5" w:themeFill="accent2" w:themeFillTint="33"/>
          </w:tcPr>
          <w:p w:rsidR="008A4D03" w:rsidRDefault="008A4D03" w:rsidP="003C1BEA">
            <w:pPr>
              <w:spacing w:line="360" w:lineRule="auto"/>
              <w:jc w:val="both"/>
              <w:rPr>
                <w:rFonts w:ascii="Cambria" w:hAnsi="Cambria"/>
                <w:b/>
                <w:sz w:val="28"/>
                <w:szCs w:val="24"/>
              </w:rPr>
            </w:pPr>
            <w:r>
              <w:rPr>
                <w:rFonts w:ascii="Cambria" w:hAnsi="Cambria"/>
                <w:b/>
                <w:sz w:val="28"/>
                <w:szCs w:val="24"/>
              </w:rPr>
              <w:t>Unvanı</w:t>
            </w:r>
          </w:p>
        </w:tc>
        <w:tc>
          <w:tcPr>
            <w:tcW w:w="1653" w:type="dxa"/>
            <w:shd w:val="clear" w:color="auto" w:fill="FBE4D5" w:themeFill="accent2" w:themeFillTint="33"/>
          </w:tcPr>
          <w:p w:rsidR="008A4D03" w:rsidRDefault="008A4D03" w:rsidP="003C1BEA">
            <w:pPr>
              <w:spacing w:line="360" w:lineRule="auto"/>
              <w:jc w:val="both"/>
              <w:rPr>
                <w:rFonts w:ascii="Cambria" w:hAnsi="Cambria"/>
                <w:b/>
                <w:sz w:val="28"/>
                <w:szCs w:val="24"/>
              </w:rPr>
            </w:pPr>
            <w:r>
              <w:rPr>
                <w:rFonts w:ascii="Cambria" w:hAnsi="Cambria"/>
                <w:b/>
                <w:sz w:val="28"/>
                <w:szCs w:val="24"/>
              </w:rPr>
              <w:t>İmzası</w:t>
            </w:r>
          </w:p>
        </w:tc>
      </w:tr>
      <w:tr w:rsidR="008A4D03" w:rsidTr="008A4D03">
        <w:trPr>
          <w:trHeight w:val="203"/>
        </w:trPr>
        <w:tc>
          <w:tcPr>
            <w:tcW w:w="2912" w:type="dxa"/>
          </w:tcPr>
          <w:p w:rsidR="008A4D03" w:rsidRDefault="008A4D03" w:rsidP="003C1BEA">
            <w:pPr>
              <w:spacing w:line="360" w:lineRule="auto"/>
              <w:jc w:val="both"/>
              <w:rPr>
                <w:rFonts w:ascii="Cambria" w:hAnsi="Cambria"/>
                <w:b/>
                <w:sz w:val="28"/>
                <w:szCs w:val="24"/>
              </w:rPr>
            </w:pPr>
            <w:r>
              <w:rPr>
                <w:rFonts w:ascii="Cambria" w:hAnsi="Cambria"/>
                <w:b/>
                <w:sz w:val="28"/>
                <w:szCs w:val="24"/>
              </w:rPr>
              <w:t>Mustafa AKSOY</w:t>
            </w:r>
          </w:p>
        </w:tc>
        <w:tc>
          <w:tcPr>
            <w:tcW w:w="3402" w:type="dxa"/>
          </w:tcPr>
          <w:p w:rsidR="008A4D03" w:rsidRDefault="008A4D03" w:rsidP="003C1BEA">
            <w:pPr>
              <w:spacing w:line="360" w:lineRule="auto"/>
              <w:jc w:val="both"/>
              <w:rPr>
                <w:rFonts w:ascii="Cambria" w:hAnsi="Cambria"/>
                <w:b/>
                <w:sz w:val="28"/>
                <w:szCs w:val="24"/>
              </w:rPr>
            </w:pPr>
            <w:r>
              <w:rPr>
                <w:rFonts w:ascii="Cambria" w:hAnsi="Cambria"/>
                <w:b/>
                <w:sz w:val="28"/>
                <w:szCs w:val="24"/>
              </w:rPr>
              <w:t>Okul Müdürü</w:t>
            </w:r>
          </w:p>
        </w:tc>
        <w:tc>
          <w:tcPr>
            <w:tcW w:w="1653" w:type="dxa"/>
          </w:tcPr>
          <w:p w:rsidR="008A4D03" w:rsidRDefault="008A4D03" w:rsidP="003C1BEA">
            <w:pPr>
              <w:spacing w:line="360" w:lineRule="auto"/>
              <w:jc w:val="both"/>
              <w:rPr>
                <w:rFonts w:ascii="Cambria" w:hAnsi="Cambria"/>
                <w:b/>
                <w:sz w:val="28"/>
                <w:szCs w:val="24"/>
              </w:rPr>
            </w:pPr>
          </w:p>
        </w:tc>
      </w:tr>
      <w:tr w:rsidR="008A4D03" w:rsidTr="008A4D03">
        <w:trPr>
          <w:trHeight w:val="296"/>
        </w:trPr>
        <w:tc>
          <w:tcPr>
            <w:tcW w:w="2912" w:type="dxa"/>
          </w:tcPr>
          <w:p w:rsidR="008A4D03" w:rsidRDefault="008A4D03" w:rsidP="003C1BEA">
            <w:pPr>
              <w:spacing w:line="360" w:lineRule="auto"/>
              <w:jc w:val="both"/>
              <w:rPr>
                <w:rFonts w:ascii="Cambria" w:hAnsi="Cambria"/>
                <w:b/>
                <w:sz w:val="28"/>
                <w:szCs w:val="24"/>
              </w:rPr>
            </w:pPr>
            <w:r>
              <w:rPr>
                <w:rFonts w:ascii="Cambria" w:hAnsi="Cambria"/>
                <w:b/>
                <w:sz w:val="28"/>
                <w:szCs w:val="24"/>
              </w:rPr>
              <w:t>Muzaffer ALATALI</w:t>
            </w:r>
          </w:p>
        </w:tc>
        <w:tc>
          <w:tcPr>
            <w:tcW w:w="3402" w:type="dxa"/>
          </w:tcPr>
          <w:p w:rsidR="008A4D03" w:rsidRDefault="008A4D03" w:rsidP="003C1BEA">
            <w:pPr>
              <w:spacing w:line="360" w:lineRule="auto"/>
              <w:jc w:val="both"/>
              <w:rPr>
                <w:rFonts w:ascii="Cambria" w:hAnsi="Cambria"/>
                <w:b/>
                <w:sz w:val="28"/>
                <w:szCs w:val="24"/>
              </w:rPr>
            </w:pPr>
            <w:r>
              <w:rPr>
                <w:rFonts w:ascii="Cambria" w:hAnsi="Cambria"/>
                <w:b/>
                <w:sz w:val="28"/>
                <w:szCs w:val="24"/>
              </w:rPr>
              <w:t>Müdür Yardımcısı</w:t>
            </w:r>
          </w:p>
        </w:tc>
        <w:tc>
          <w:tcPr>
            <w:tcW w:w="1653" w:type="dxa"/>
          </w:tcPr>
          <w:p w:rsidR="008A4D03" w:rsidRDefault="008A4D03" w:rsidP="003C1BEA">
            <w:pPr>
              <w:spacing w:line="360" w:lineRule="auto"/>
              <w:jc w:val="both"/>
              <w:rPr>
                <w:rFonts w:ascii="Cambria" w:hAnsi="Cambria"/>
                <w:b/>
                <w:sz w:val="28"/>
                <w:szCs w:val="24"/>
              </w:rPr>
            </w:pPr>
          </w:p>
        </w:tc>
      </w:tr>
      <w:tr w:rsidR="008A4D03" w:rsidTr="008A4D03">
        <w:trPr>
          <w:trHeight w:val="337"/>
        </w:trPr>
        <w:tc>
          <w:tcPr>
            <w:tcW w:w="2912" w:type="dxa"/>
          </w:tcPr>
          <w:p w:rsidR="008A4D03" w:rsidRDefault="008A4D03" w:rsidP="003C1BEA">
            <w:pPr>
              <w:spacing w:line="360" w:lineRule="auto"/>
              <w:jc w:val="both"/>
              <w:rPr>
                <w:rFonts w:ascii="Cambria" w:hAnsi="Cambria"/>
                <w:b/>
                <w:sz w:val="28"/>
                <w:szCs w:val="24"/>
              </w:rPr>
            </w:pPr>
            <w:r>
              <w:rPr>
                <w:rFonts w:ascii="Cambria" w:hAnsi="Cambria"/>
                <w:b/>
                <w:sz w:val="28"/>
                <w:szCs w:val="24"/>
              </w:rPr>
              <w:t>Ahmet KOCABACAK</w:t>
            </w:r>
          </w:p>
        </w:tc>
        <w:tc>
          <w:tcPr>
            <w:tcW w:w="3402" w:type="dxa"/>
          </w:tcPr>
          <w:p w:rsidR="008A4D03" w:rsidRDefault="008A4D03" w:rsidP="003C1BEA">
            <w:pPr>
              <w:spacing w:line="360" w:lineRule="auto"/>
              <w:jc w:val="both"/>
              <w:rPr>
                <w:rFonts w:ascii="Cambria" w:hAnsi="Cambria"/>
                <w:b/>
                <w:sz w:val="28"/>
                <w:szCs w:val="24"/>
              </w:rPr>
            </w:pPr>
            <w:r>
              <w:rPr>
                <w:rFonts w:ascii="Cambria" w:hAnsi="Cambria"/>
                <w:b/>
                <w:sz w:val="28"/>
                <w:szCs w:val="24"/>
              </w:rPr>
              <w:t>Öğretmen</w:t>
            </w:r>
          </w:p>
        </w:tc>
        <w:tc>
          <w:tcPr>
            <w:tcW w:w="1653" w:type="dxa"/>
          </w:tcPr>
          <w:p w:rsidR="008A4D03" w:rsidRDefault="008A4D03" w:rsidP="003C1BEA">
            <w:pPr>
              <w:spacing w:line="360" w:lineRule="auto"/>
              <w:jc w:val="both"/>
              <w:rPr>
                <w:rFonts w:ascii="Cambria" w:hAnsi="Cambria"/>
                <w:b/>
                <w:sz w:val="28"/>
                <w:szCs w:val="24"/>
              </w:rPr>
            </w:pPr>
          </w:p>
        </w:tc>
      </w:tr>
      <w:tr w:rsidR="008A4D03" w:rsidTr="008A4D03">
        <w:trPr>
          <w:trHeight w:val="505"/>
        </w:trPr>
        <w:tc>
          <w:tcPr>
            <w:tcW w:w="2912" w:type="dxa"/>
          </w:tcPr>
          <w:p w:rsidR="008A4D03" w:rsidRDefault="008A4D03" w:rsidP="003C1BEA">
            <w:pPr>
              <w:spacing w:line="360" w:lineRule="auto"/>
              <w:jc w:val="both"/>
              <w:rPr>
                <w:rFonts w:ascii="Cambria" w:hAnsi="Cambria"/>
                <w:b/>
                <w:sz w:val="28"/>
                <w:szCs w:val="24"/>
              </w:rPr>
            </w:pPr>
            <w:r>
              <w:rPr>
                <w:rFonts w:ascii="Cambria" w:hAnsi="Cambria"/>
                <w:b/>
                <w:sz w:val="28"/>
                <w:szCs w:val="24"/>
              </w:rPr>
              <w:t>Aytekin YILDIRIM</w:t>
            </w:r>
          </w:p>
        </w:tc>
        <w:tc>
          <w:tcPr>
            <w:tcW w:w="3402" w:type="dxa"/>
          </w:tcPr>
          <w:p w:rsidR="008A4D03" w:rsidRDefault="008A4D03" w:rsidP="003C1BEA">
            <w:pPr>
              <w:spacing w:line="360" w:lineRule="auto"/>
              <w:jc w:val="both"/>
              <w:rPr>
                <w:rFonts w:ascii="Cambria" w:hAnsi="Cambria"/>
                <w:b/>
                <w:sz w:val="28"/>
                <w:szCs w:val="24"/>
              </w:rPr>
            </w:pPr>
            <w:r>
              <w:rPr>
                <w:rFonts w:ascii="Cambria" w:hAnsi="Cambria"/>
                <w:b/>
                <w:sz w:val="28"/>
                <w:szCs w:val="24"/>
              </w:rPr>
              <w:t>Öğretmen</w:t>
            </w:r>
          </w:p>
        </w:tc>
        <w:tc>
          <w:tcPr>
            <w:tcW w:w="1653" w:type="dxa"/>
          </w:tcPr>
          <w:p w:rsidR="008A4D03" w:rsidRDefault="008A4D03" w:rsidP="003C1BEA">
            <w:pPr>
              <w:spacing w:line="360" w:lineRule="auto"/>
              <w:jc w:val="both"/>
              <w:rPr>
                <w:rFonts w:ascii="Cambria" w:hAnsi="Cambria"/>
                <w:b/>
                <w:sz w:val="28"/>
                <w:szCs w:val="24"/>
              </w:rPr>
            </w:pPr>
          </w:p>
        </w:tc>
      </w:tr>
      <w:tr w:rsidR="008A4D03" w:rsidTr="008A4D03">
        <w:trPr>
          <w:trHeight w:val="616"/>
        </w:trPr>
        <w:tc>
          <w:tcPr>
            <w:tcW w:w="2912" w:type="dxa"/>
          </w:tcPr>
          <w:p w:rsidR="008A4D03" w:rsidRDefault="008A4D03" w:rsidP="003C1BEA">
            <w:pPr>
              <w:spacing w:line="360" w:lineRule="auto"/>
              <w:jc w:val="both"/>
              <w:rPr>
                <w:rFonts w:ascii="Cambria" w:hAnsi="Cambria"/>
                <w:b/>
                <w:sz w:val="28"/>
                <w:szCs w:val="24"/>
              </w:rPr>
            </w:pPr>
            <w:r>
              <w:rPr>
                <w:rFonts w:ascii="Cambria" w:hAnsi="Cambria"/>
                <w:b/>
                <w:sz w:val="28"/>
                <w:szCs w:val="24"/>
              </w:rPr>
              <w:t>Cesur AKYOL</w:t>
            </w:r>
          </w:p>
        </w:tc>
        <w:tc>
          <w:tcPr>
            <w:tcW w:w="3402" w:type="dxa"/>
          </w:tcPr>
          <w:p w:rsidR="008A4D03" w:rsidRDefault="008A4D03" w:rsidP="003C1BEA">
            <w:pPr>
              <w:spacing w:line="360" w:lineRule="auto"/>
              <w:jc w:val="both"/>
              <w:rPr>
                <w:rFonts w:ascii="Cambria" w:hAnsi="Cambria"/>
                <w:b/>
                <w:sz w:val="28"/>
                <w:szCs w:val="24"/>
              </w:rPr>
            </w:pPr>
            <w:r>
              <w:rPr>
                <w:rFonts w:ascii="Cambria" w:hAnsi="Cambria"/>
                <w:b/>
                <w:sz w:val="28"/>
                <w:szCs w:val="24"/>
              </w:rPr>
              <w:t>Rehber Öğretmen</w:t>
            </w:r>
          </w:p>
        </w:tc>
        <w:tc>
          <w:tcPr>
            <w:tcW w:w="1653" w:type="dxa"/>
          </w:tcPr>
          <w:p w:rsidR="008A4D03" w:rsidRDefault="008A4D03" w:rsidP="003C1BEA">
            <w:pPr>
              <w:spacing w:line="360" w:lineRule="auto"/>
              <w:jc w:val="both"/>
              <w:rPr>
                <w:rFonts w:ascii="Cambria" w:hAnsi="Cambria"/>
                <w:b/>
                <w:sz w:val="28"/>
                <w:szCs w:val="24"/>
              </w:rPr>
            </w:pPr>
          </w:p>
        </w:tc>
      </w:tr>
    </w:tbl>
    <w:p w:rsidR="008A4D03" w:rsidRPr="008A4D03" w:rsidRDefault="008A4D03" w:rsidP="003C1BEA">
      <w:pPr>
        <w:spacing w:line="360" w:lineRule="auto"/>
        <w:jc w:val="both"/>
        <w:rPr>
          <w:rFonts w:ascii="Cambria" w:hAnsi="Cambria"/>
          <w:b/>
          <w:sz w:val="28"/>
          <w:szCs w:val="24"/>
        </w:rPr>
      </w:pPr>
    </w:p>
    <w:sectPr w:rsidR="008A4D03" w:rsidRPr="008A4D03" w:rsidSect="003C1BEA">
      <w:pgSz w:w="11910" w:h="16840"/>
      <w:pgMar w:top="1320" w:right="1300" w:bottom="1280" w:left="1300" w:header="0" w:footer="103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6408" w:rsidRDefault="00956408" w:rsidP="0021588C">
      <w:pPr>
        <w:spacing w:after="0" w:line="240" w:lineRule="auto"/>
      </w:pPr>
      <w:r>
        <w:separator/>
      </w:r>
    </w:p>
  </w:endnote>
  <w:endnote w:type="continuationSeparator" w:id="1">
    <w:p w:rsidR="00956408" w:rsidRDefault="00956408" w:rsidP="002158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Impact">
    <w:panose1 w:val="020B080603090205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IDFont+F4">
    <w:panose1 w:val="00000000000000000000"/>
    <w:charset w:val="A2"/>
    <w:family w:val="auto"/>
    <w:notTrueType/>
    <w:pitch w:val="default"/>
    <w:sig w:usb0="00000005" w:usb1="00000000" w:usb2="00000000" w:usb3="00000000" w:csb0="0000001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6408" w:rsidRDefault="00956408" w:rsidP="0021588C">
      <w:pPr>
        <w:spacing w:after="0" w:line="240" w:lineRule="auto"/>
      </w:pPr>
      <w:r>
        <w:separator/>
      </w:r>
    </w:p>
  </w:footnote>
  <w:footnote w:type="continuationSeparator" w:id="1">
    <w:p w:rsidR="00956408" w:rsidRDefault="00956408" w:rsidP="0021588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75pt;height:9.35pt" o:bullet="t">
        <v:imagedata r:id="rId1" o:title="clip_image001"/>
      </v:shape>
    </w:pict>
  </w:numPicBullet>
  <w:abstractNum w:abstractNumId="0">
    <w:nsid w:val="00421068"/>
    <w:multiLevelType w:val="multilevel"/>
    <w:tmpl w:val="0D6C3CA6"/>
    <w:lvl w:ilvl="0">
      <w:start w:val="3"/>
      <w:numFmt w:val="decimal"/>
      <w:lvlText w:val="%1"/>
      <w:lvlJc w:val="left"/>
      <w:pPr>
        <w:ind w:left="466" w:hanging="499"/>
      </w:pPr>
      <w:rPr>
        <w:rFonts w:hint="default"/>
      </w:rPr>
    </w:lvl>
    <w:lvl w:ilvl="1">
      <w:start w:val="4"/>
      <w:numFmt w:val="decimal"/>
      <w:lvlText w:val="%1.%2"/>
      <w:lvlJc w:val="left"/>
      <w:pPr>
        <w:ind w:left="466" w:hanging="499"/>
      </w:pPr>
      <w:rPr>
        <w:rFonts w:hint="default"/>
      </w:rPr>
    </w:lvl>
    <w:lvl w:ilvl="2">
      <w:start w:val="4"/>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2891" w:hanging="499"/>
      </w:pPr>
      <w:rPr>
        <w:rFonts w:hint="default"/>
      </w:rPr>
    </w:lvl>
    <w:lvl w:ilvl="4">
      <w:numFmt w:val="bullet"/>
      <w:lvlText w:val="•"/>
      <w:lvlJc w:val="left"/>
      <w:pPr>
        <w:ind w:left="3702" w:hanging="499"/>
      </w:pPr>
      <w:rPr>
        <w:rFonts w:hint="default"/>
      </w:rPr>
    </w:lvl>
    <w:lvl w:ilvl="5">
      <w:numFmt w:val="bullet"/>
      <w:lvlText w:val="•"/>
      <w:lvlJc w:val="left"/>
      <w:pPr>
        <w:ind w:left="4513" w:hanging="499"/>
      </w:pPr>
      <w:rPr>
        <w:rFonts w:hint="default"/>
      </w:rPr>
    </w:lvl>
    <w:lvl w:ilvl="6">
      <w:numFmt w:val="bullet"/>
      <w:lvlText w:val="•"/>
      <w:lvlJc w:val="left"/>
      <w:pPr>
        <w:ind w:left="5323" w:hanging="499"/>
      </w:pPr>
      <w:rPr>
        <w:rFonts w:hint="default"/>
      </w:rPr>
    </w:lvl>
    <w:lvl w:ilvl="7">
      <w:numFmt w:val="bullet"/>
      <w:lvlText w:val="•"/>
      <w:lvlJc w:val="left"/>
      <w:pPr>
        <w:ind w:left="6134" w:hanging="499"/>
      </w:pPr>
      <w:rPr>
        <w:rFonts w:hint="default"/>
      </w:rPr>
    </w:lvl>
    <w:lvl w:ilvl="8">
      <w:numFmt w:val="bullet"/>
      <w:lvlText w:val="•"/>
      <w:lvlJc w:val="left"/>
      <w:pPr>
        <w:ind w:left="6945" w:hanging="499"/>
      </w:pPr>
      <w:rPr>
        <w:rFonts w:hint="default"/>
      </w:rPr>
    </w:lvl>
  </w:abstractNum>
  <w:abstractNum w:abstractNumId="1">
    <w:nsid w:val="06412E52"/>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2">
    <w:nsid w:val="087B755A"/>
    <w:multiLevelType w:val="hybridMultilevel"/>
    <w:tmpl w:val="FA7AB56A"/>
    <w:lvl w:ilvl="0" w:tplc="047451CA">
      <w:numFmt w:val="bullet"/>
      <w:lvlText w:val=""/>
      <w:lvlJc w:val="left"/>
      <w:pPr>
        <w:ind w:left="838" w:hanging="360"/>
      </w:pPr>
      <w:rPr>
        <w:rFonts w:ascii="Symbol" w:eastAsia="Cambria" w:hAnsi="Symbol" w:cs="Cambria"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3">
    <w:nsid w:val="08902A9F"/>
    <w:multiLevelType w:val="hybridMultilevel"/>
    <w:tmpl w:val="BAF86120"/>
    <w:lvl w:ilvl="0" w:tplc="9F62E49C">
      <w:numFmt w:val="bullet"/>
      <w:lvlText w:val=""/>
      <w:lvlJc w:val="left"/>
      <w:pPr>
        <w:ind w:left="711" w:hanging="93"/>
      </w:pPr>
      <w:rPr>
        <w:rFonts w:ascii="Symbol" w:eastAsia="Symbol" w:hAnsi="Symbol" w:cs="Symbol" w:hint="default"/>
        <w:spacing w:val="-1"/>
        <w:w w:val="99"/>
        <w:sz w:val="20"/>
        <w:szCs w:val="20"/>
      </w:rPr>
    </w:lvl>
    <w:lvl w:ilvl="1" w:tplc="E7845282">
      <w:numFmt w:val="bullet"/>
      <w:lvlText w:val="•"/>
      <w:lvlJc w:val="left"/>
      <w:pPr>
        <w:ind w:left="1590" w:hanging="93"/>
      </w:pPr>
      <w:rPr>
        <w:rFonts w:hint="default"/>
      </w:rPr>
    </w:lvl>
    <w:lvl w:ilvl="2" w:tplc="99EEE406">
      <w:numFmt w:val="bullet"/>
      <w:lvlText w:val="•"/>
      <w:lvlJc w:val="left"/>
      <w:pPr>
        <w:ind w:left="2461" w:hanging="93"/>
      </w:pPr>
      <w:rPr>
        <w:rFonts w:hint="default"/>
      </w:rPr>
    </w:lvl>
    <w:lvl w:ilvl="3" w:tplc="35A8BD66">
      <w:numFmt w:val="bullet"/>
      <w:lvlText w:val="•"/>
      <w:lvlJc w:val="left"/>
      <w:pPr>
        <w:ind w:left="3332" w:hanging="93"/>
      </w:pPr>
      <w:rPr>
        <w:rFonts w:hint="default"/>
      </w:rPr>
    </w:lvl>
    <w:lvl w:ilvl="4" w:tplc="97E0EDB6">
      <w:numFmt w:val="bullet"/>
      <w:lvlText w:val="•"/>
      <w:lvlJc w:val="left"/>
      <w:pPr>
        <w:ind w:left="4203" w:hanging="93"/>
      </w:pPr>
      <w:rPr>
        <w:rFonts w:hint="default"/>
      </w:rPr>
    </w:lvl>
    <w:lvl w:ilvl="5" w:tplc="0D14F4A0">
      <w:numFmt w:val="bullet"/>
      <w:lvlText w:val="•"/>
      <w:lvlJc w:val="left"/>
      <w:pPr>
        <w:ind w:left="5074" w:hanging="93"/>
      </w:pPr>
      <w:rPr>
        <w:rFonts w:hint="default"/>
      </w:rPr>
    </w:lvl>
    <w:lvl w:ilvl="6" w:tplc="3DE60D64">
      <w:numFmt w:val="bullet"/>
      <w:lvlText w:val="•"/>
      <w:lvlJc w:val="left"/>
      <w:pPr>
        <w:ind w:left="5945" w:hanging="93"/>
      </w:pPr>
      <w:rPr>
        <w:rFonts w:hint="default"/>
      </w:rPr>
    </w:lvl>
    <w:lvl w:ilvl="7" w:tplc="FA58A79E">
      <w:numFmt w:val="bullet"/>
      <w:lvlText w:val="•"/>
      <w:lvlJc w:val="left"/>
      <w:pPr>
        <w:ind w:left="6816" w:hanging="93"/>
      </w:pPr>
      <w:rPr>
        <w:rFonts w:hint="default"/>
      </w:rPr>
    </w:lvl>
    <w:lvl w:ilvl="8" w:tplc="F27C4348">
      <w:numFmt w:val="bullet"/>
      <w:lvlText w:val="•"/>
      <w:lvlJc w:val="left"/>
      <w:pPr>
        <w:ind w:left="7687" w:hanging="93"/>
      </w:pPr>
      <w:rPr>
        <w:rFonts w:hint="default"/>
      </w:rPr>
    </w:lvl>
  </w:abstractNum>
  <w:abstractNum w:abstractNumId="4">
    <w:nsid w:val="0DFD4322"/>
    <w:multiLevelType w:val="multilevel"/>
    <w:tmpl w:val="5BC294DC"/>
    <w:lvl w:ilvl="0">
      <w:start w:val="1"/>
      <w:numFmt w:val="decimal"/>
      <w:lvlText w:val="%1."/>
      <w:lvlJc w:val="left"/>
      <w:pPr>
        <w:ind w:left="478" w:hanging="360"/>
      </w:pPr>
      <w:rPr>
        <w:rFonts w:ascii="Cambria" w:eastAsia="Cambria" w:hAnsi="Cambria" w:cs="Cambria" w:hint="default"/>
        <w:b/>
        <w:bCs/>
        <w:spacing w:val="-2"/>
        <w:w w:val="100"/>
        <w:sz w:val="24"/>
        <w:szCs w:val="24"/>
      </w:rPr>
    </w:lvl>
    <w:lvl w:ilvl="1">
      <w:start w:val="1"/>
      <w:numFmt w:val="decimal"/>
      <w:lvlText w:val="%1.%2."/>
      <w:lvlJc w:val="left"/>
      <w:pPr>
        <w:ind w:left="910" w:hanging="432"/>
        <w:jc w:val="right"/>
      </w:pPr>
      <w:rPr>
        <w:rFonts w:hint="default"/>
        <w:b/>
        <w:bCs/>
        <w:spacing w:val="-1"/>
        <w:w w:val="100"/>
      </w:rPr>
    </w:lvl>
    <w:lvl w:ilvl="2">
      <w:start w:val="1"/>
      <w:numFmt w:val="decimal"/>
      <w:lvlText w:val="%1.%2.%3"/>
      <w:lvlJc w:val="left"/>
      <w:pPr>
        <w:ind w:left="466" w:hanging="499"/>
      </w:pPr>
      <w:rPr>
        <w:rFonts w:hint="default"/>
        <w:spacing w:val="-1"/>
        <w:w w:val="100"/>
      </w:rPr>
    </w:lvl>
    <w:lvl w:ilvl="3">
      <w:start w:val="4"/>
      <w:numFmt w:val="decimal"/>
      <w:lvlText w:val="%1.%2.%3.%4"/>
      <w:lvlJc w:val="left"/>
      <w:pPr>
        <w:ind w:left="1519" w:hanging="499"/>
      </w:pPr>
      <w:rPr>
        <w:rFonts w:hint="default"/>
        <w:spacing w:val="-1"/>
        <w:w w:val="100"/>
      </w:rPr>
    </w:lvl>
    <w:lvl w:ilvl="4">
      <w:numFmt w:val="bullet"/>
      <w:lvlText w:val="•"/>
      <w:lvlJc w:val="left"/>
      <w:pPr>
        <w:ind w:left="960" w:hanging="499"/>
      </w:pPr>
      <w:rPr>
        <w:rFonts w:hint="default"/>
      </w:rPr>
    </w:lvl>
    <w:lvl w:ilvl="5">
      <w:numFmt w:val="bullet"/>
      <w:lvlText w:val="•"/>
      <w:lvlJc w:val="left"/>
      <w:pPr>
        <w:ind w:left="1200" w:hanging="499"/>
      </w:pPr>
      <w:rPr>
        <w:rFonts w:hint="default"/>
      </w:rPr>
    </w:lvl>
    <w:lvl w:ilvl="6">
      <w:numFmt w:val="bullet"/>
      <w:lvlText w:val="•"/>
      <w:lvlJc w:val="left"/>
      <w:pPr>
        <w:ind w:left="1520" w:hanging="499"/>
      </w:pPr>
      <w:rPr>
        <w:rFonts w:hint="default"/>
      </w:rPr>
    </w:lvl>
    <w:lvl w:ilvl="7">
      <w:numFmt w:val="bullet"/>
      <w:lvlText w:val="•"/>
      <w:lvlJc w:val="left"/>
      <w:pPr>
        <w:ind w:left="3281" w:hanging="499"/>
      </w:pPr>
      <w:rPr>
        <w:rFonts w:hint="default"/>
      </w:rPr>
    </w:lvl>
    <w:lvl w:ilvl="8">
      <w:numFmt w:val="bullet"/>
      <w:lvlText w:val="•"/>
      <w:lvlJc w:val="left"/>
      <w:pPr>
        <w:ind w:left="5043" w:hanging="499"/>
      </w:pPr>
      <w:rPr>
        <w:rFonts w:hint="default"/>
      </w:rPr>
    </w:lvl>
  </w:abstractNum>
  <w:abstractNum w:abstractNumId="5">
    <w:nsid w:val="0ED82FC3"/>
    <w:multiLevelType w:val="multilevel"/>
    <w:tmpl w:val="211A3EC4"/>
    <w:lvl w:ilvl="0">
      <w:start w:val="2"/>
      <w:numFmt w:val="decimal"/>
      <w:lvlText w:val="%1."/>
      <w:lvlJc w:val="left"/>
      <w:pPr>
        <w:ind w:left="432" w:hanging="432"/>
      </w:pPr>
      <w:rPr>
        <w:rFonts w:hint="default"/>
        <w:b/>
      </w:rPr>
    </w:lvl>
    <w:lvl w:ilvl="1">
      <w:start w:val="4"/>
      <w:numFmt w:val="decimal"/>
      <w:lvlText w:val="%1.%2."/>
      <w:lvlJc w:val="left"/>
      <w:pPr>
        <w:ind w:left="1800" w:hanging="72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8280" w:hanging="180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800" w:hanging="2160"/>
      </w:pPr>
      <w:rPr>
        <w:rFonts w:hint="default"/>
        <w:b/>
      </w:rPr>
    </w:lvl>
  </w:abstractNum>
  <w:abstractNum w:abstractNumId="6">
    <w:nsid w:val="13932D68"/>
    <w:multiLevelType w:val="hybridMultilevel"/>
    <w:tmpl w:val="20D62DC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8">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9">
    <w:nsid w:val="19CA030A"/>
    <w:multiLevelType w:val="multilevel"/>
    <w:tmpl w:val="67268D4A"/>
    <w:lvl w:ilvl="0">
      <w:start w:val="3"/>
      <w:numFmt w:val="decimal"/>
      <w:lvlText w:val="%1"/>
      <w:lvlJc w:val="left"/>
      <w:pPr>
        <w:ind w:left="466" w:hanging="499"/>
      </w:pPr>
      <w:rPr>
        <w:rFonts w:hint="default"/>
      </w:rPr>
    </w:lvl>
    <w:lvl w:ilvl="1">
      <w:start w:val="5"/>
      <w:numFmt w:val="decimal"/>
      <w:lvlText w:val="%1.%2"/>
      <w:lvlJc w:val="left"/>
      <w:pPr>
        <w:ind w:left="466" w:hanging="499"/>
      </w:pPr>
      <w:rPr>
        <w:rFonts w:hint="default"/>
      </w:rPr>
    </w:lvl>
    <w:lvl w:ilvl="2">
      <w:start w:val="8"/>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3005" w:hanging="499"/>
      </w:pPr>
      <w:rPr>
        <w:rFonts w:hint="default"/>
      </w:rPr>
    </w:lvl>
    <w:lvl w:ilvl="4">
      <w:numFmt w:val="bullet"/>
      <w:lvlText w:val="•"/>
      <w:lvlJc w:val="left"/>
      <w:pPr>
        <w:ind w:left="3854" w:hanging="499"/>
      </w:pPr>
      <w:rPr>
        <w:rFonts w:hint="default"/>
      </w:rPr>
    </w:lvl>
    <w:lvl w:ilvl="5">
      <w:numFmt w:val="bullet"/>
      <w:lvlText w:val="•"/>
      <w:lvlJc w:val="left"/>
      <w:pPr>
        <w:ind w:left="4703" w:hanging="499"/>
      </w:pPr>
      <w:rPr>
        <w:rFonts w:hint="default"/>
      </w:rPr>
    </w:lvl>
    <w:lvl w:ilvl="6">
      <w:numFmt w:val="bullet"/>
      <w:lvlText w:val="•"/>
      <w:lvlJc w:val="left"/>
      <w:pPr>
        <w:ind w:left="5551" w:hanging="499"/>
      </w:pPr>
      <w:rPr>
        <w:rFonts w:hint="default"/>
      </w:rPr>
    </w:lvl>
    <w:lvl w:ilvl="7">
      <w:numFmt w:val="bullet"/>
      <w:lvlText w:val="•"/>
      <w:lvlJc w:val="left"/>
      <w:pPr>
        <w:ind w:left="6400" w:hanging="499"/>
      </w:pPr>
      <w:rPr>
        <w:rFonts w:hint="default"/>
      </w:rPr>
    </w:lvl>
    <w:lvl w:ilvl="8">
      <w:numFmt w:val="bullet"/>
      <w:lvlText w:val="•"/>
      <w:lvlJc w:val="left"/>
      <w:pPr>
        <w:ind w:left="7249" w:hanging="499"/>
      </w:pPr>
      <w:rPr>
        <w:rFonts w:hint="default"/>
      </w:rPr>
    </w:lvl>
  </w:abstractNum>
  <w:abstractNum w:abstractNumId="10">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1">
    <w:nsid w:val="1E7103FF"/>
    <w:multiLevelType w:val="hybridMultilevel"/>
    <w:tmpl w:val="F3BABA54"/>
    <w:lvl w:ilvl="0" w:tplc="C2B096B4">
      <w:start w:val="1"/>
      <w:numFmt w:val="decimal"/>
      <w:lvlText w:val="%1."/>
      <w:lvlJc w:val="left"/>
      <w:pPr>
        <w:ind w:left="838" w:hanging="377"/>
        <w:jc w:val="right"/>
      </w:pPr>
      <w:rPr>
        <w:rFonts w:ascii="Cambria" w:eastAsia="Cambria" w:hAnsi="Cambria" w:cs="Cambria" w:hint="default"/>
        <w:b/>
        <w:bCs/>
        <w:spacing w:val="-2"/>
        <w:w w:val="100"/>
        <w:sz w:val="36"/>
        <w:szCs w:val="36"/>
      </w:rPr>
    </w:lvl>
    <w:lvl w:ilvl="1" w:tplc="EB9677E6">
      <w:numFmt w:val="bullet"/>
      <w:lvlText w:val="•"/>
      <w:lvlJc w:val="left"/>
      <w:pPr>
        <w:ind w:left="1702" w:hanging="377"/>
      </w:pPr>
      <w:rPr>
        <w:rFonts w:hint="default"/>
      </w:rPr>
    </w:lvl>
    <w:lvl w:ilvl="2" w:tplc="4CD26E88">
      <w:numFmt w:val="bullet"/>
      <w:lvlText w:val="•"/>
      <w:lvlJc w:val="left"/>
      <w:pPr>
        <w:ind w:left="2565" w:hanging="377"/>
      </w:pPr>
      <w:rPr>
        <w:rFonts w:hint="default"/>
      </w:rPr>
    </w:lvl>
    <w:lvl w:ilvl="3" w:tplc="CBF05616">
      <w:numFmt w:val="bullet"/>
      <w:lvlText w:val="•"/>
      <w:lvlJc w:val="left"/>
      <w:pPr>
        <w:ind w:left="3427" w:hanging="377"/>
      </w:pPr>
      <w:rPr>
        <w:rFonts w:hint="default"/>
      </w:rPr>
    </w:lvl>
    <w:lvl w:ilvl="4" w:tplc="EA9C13BC">
      <w:numFmt w:val="bullet"/>
      <w:lvlText w:val="•"/>
      <w:lvlJc w:val="left"/>
      <w:pPr>
        <w:ind w:left="4290" w:hanging="377"/>
      </w:pPr>
      <w:rPr>
        <w:rFonts w:hint="default"/>
      </w:rPr>
    </w:lvl>
    <w:lvl w:ilvl="5" w:tplc="6E3E9AA0">
      <w:numFmt w:val="bullet"/>
      <w:lvlText w:val="•"/>
      <w:lvlJc w:val="left"/>
      <w:pPr>
        <w:ind w:left="5153" w:hanging="377"/>
      </w:pPr>
      <w:rPr>
        <w:rFonts w:hint="default"/>
      </w:rPr>
    </w:lvl>
    <w:lvl w:ilvl="6" w:tplc="6FA2251E">
      <w:numFmt w:val="bullet"/>
      <w:lvlText w:val="•"/>
      <w:lvlJc w:val="left"/>
      <w:pPr>
        <w:ind w:left="6015" w:hanging="377"/>
      </w:pPr>
      <w:rPr>
        <w:rFonts w:hint="default"/>
      </w:rPr>
    </w:lvl>
    <w:lvl w:ilvl="7" w:tplc="3BE63CE6">
      <w:numFmt w:val="bullet"/>
      <w:lvlText w:val="•"/>
      <w:lvlJc w:val="left"/>
      <w:pPr>
        <w:ind w:left="6878" w:hanging="377"/>
      </w:pPr>
      <w:rPr>
        <w:rFonts w:hint="default"/>
      </w:rPr>
    </w:lvl>
    <w:lvl w:ilvl="8" w:tplc="9A1466B8">
      <w:numFmt w:val="bullet"/>
      <w:lvlText w:val="•"/>
      <w:lvlJc w:val="left"/>
      <w:pPr>
        <w:ind w:left="7741" w:hanging="377"/>
      </w:pPr>
      <w:rPr>
        <w:rFonts w:hint="default"/>
      </w:rPr>
    </w:lvl>
  </w:abstractNum>
  <w:abstractNum w:abstractNumId="12">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start w:val="1"/>
      <w:numFmt w:val="bullet"/>
      <w:lvlText w:val=""/>
      <w:lvlPicBulletId w:val="0"/>
      <w:lvlJc w:val="left"/>
      <w:pPr>
        <w:tabs>
          <w:tab w:val="num" w:pos="1440"/>
        </w:tabs>
        <w:ind w:left="1440" w:hanging="360"/>
      </w:pPr>
      <w:rPr>
        <w:rFonts w:ascii="Symbol" w:hAnsi="Symbol" w:hint="default"/>
      </w:rPr>
    </w:lvl>
    <w:lvl w:ilvl="2" w:tplc="11C07462">
      <w:start w:val="1"/>
      <w:numFmt w:val="bullet"/>
      <w:lvlText w:val=""/>
      <w:lvlPicBulletId w:val="0"/>
      <w:lvlJc w:val="left"/>
      <w:pPr>
        <w:tabs>
          <w:tab w:val="num" w:pos="2160"/>
        </w:tabs>
        <w:ind w:left="2160" w:hanging="360"/>
      </w:pPr>
      <w:rPr>
        <w:rFonts w:ascii="Symbol" w:hAnsi="Symbol" w:hint="default"/>
      </w:rPr>
    </w:lvl>
    <w:lvl w:ilvl="3" w:tplc="599653B2">
      <w:start w:val="1"/>
      <w:numFmt w:val="bullet"/>
      <w:lvlText w:val=""/>
      <w:lvlPicBulletId w:val="0"/>
      <w:lvlJc w:val="left"/>
      <w:pPr>
        <w:tabs>
          <w:tab w:val="num" w:pos="2880"/>
        </w:tabs>
        <w:ind w:left="2880" w:hanging="360"/>
      </w:pPr>
      <w:rPr>
        <w:rFonts w:ascii="Symbol" w:hAnsi="Symbol" w:hint="default"/>
      </w:rPr>
    </w:lvl>
    <w:lvl w:ilvl="4" w:tplc="476E9608">
      <w:start w:val="1"/>
      <w:numFmt w:val="bullet"/>
      <w:lvlText w:val=""/>
      <w:lvlPicBulletId w:val="0"/>
      <w:lvlJc w:val="left"/>
      <w:pPr>
        <w:tabs>
          <w:tab w:val="num" w:pos="3600"/>
        </w:tabs>
        <w:ind w:left="3600" w:hanging="360"/>
      </w:pPr>
      <w:rPr>
        <w:rFonts w:ascii="Symbol" w:hAnsi="Symbol" w:hint="default"/>
      </w:rPr>
    </w:lvl>
    <w:lvl w:ilvl="5" w:tplc="22160C42">
      <w:start w:val="1"/>
      <w:numFmt w:val="bullet"/>
      <w:lvlText w:val=""/>
      <w:lvlPicBulletId w:val="0"/>
      <w:lvlJc w:val="left"/>
      <w:pPr>
        <w:tabs>
          <w:tab w:val="num" w:pos="4320"/>
        </w:tabs>
        <w:ind w:left="4320" w:hanging="360"/>
      </w:pPr>
      <w:rPr>
        <w:rFonts w:ascii="Symbol" w:hAnsi="Symbol" w:hint="default"/>
      </w:rPr>
    </w:lvl>
    <w:lvl w:ilvl="6" w:tplc="8D4E5576">
      <w:start w:val="1"/>
      <w:numFmt w:val="bullet"/>
      <w:lvlText w:val=""/>
      <w:lvlPicBulletId w:val="0"/>
      <w:lvlJc w:val="left"/>
      <w:pPr>
        <w:tabs>
          <w:tab w:val="num" w:pos="5040"/>
        </w:tabs>
        <w:ind w:left="5040" w:hanging="360"/>
      </w:pPr>
      <w:rPr>
        <w:rFonts w:ascii="Symbol" w:hAnsi="Symbol" w:hint="default"/>
      </w:rPr>
    </w:lvl>
    <w:lvl w:ilvl="7" w:tplc="ED5A461A">
      <w:start w:val="1"/>
      <w:numFmt w:val="bullet"/>
      <w:lvlText w:val=""/>
      <w:lvlPicBulletId w:val="0"/>
      <w:lvlJc w:val="left"/>
      <w:pPr>
        <w:tabs>
          <w:tab w:val="num" w:pos="5760"/>
        </w:tabs>
        <w:ind w:left="5760" w:hanging="360"/>
      </w:pPr>
      <w:rPr>
        <w:rFonts w:ascii="Symbol" w:hAnsi="Symbol" w:hint="default"/>
      </w:rPr>
    </w:lvl>
    <w:lvl w:ilvl="8" w:tplc="A5DC89FA">
      <w:start w:val="1"/>
      <w:numFmt w:val="bullet"/>
      <w:lvlText w:val=""/>
      <w:lvlPicBulletId w:val="0"/>
      <w:lvlJc w:val="left"/>
      <w:pPr>
        <w:tabs>
          <w:tab w:val="num" w:pos="6480"/>
        </w:tabs>
        <w:ind w:left="6480" w:hanging="360"/>
      </w:pPr>
      <w:rPr>
        <w:rFonts w:ascii="Symbol" w:hAnsi="Symbol" w:hint="default"/>
      </w:rPr>
    </w:lvl>
  </w:abstractNum>
  <w:abstractNum w:abstractNumId="13">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4">
    <w:nsid w:val="286D05A1"/>
    <w:multiLevelType w:val="multilevel"/>
    <w:tmpl w:val="306C2738"/>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5">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start w:val="1"/>
      <w:numFmt w:val="bullet"/>
      <w:lvlText w:val=""/>
      <w:lvlPicBulletId w:val="0"/>
      <w:lvlJc w:val="left"/>
      <w:pPr>
        <w:tabs>
          <w:tab w:val="num" w:pos="1440"/>
        </w:tabs>
        <w:ind w:left="1440" w:hanging="360"/>
      </w:pPr>
      <w:rPr>
        <w:rFonts w:ascii="Symbol" w:hAnsi="Symbol" w:hint="default"/>
      </w:rPr>
    </w:lvl>
    <w:lvl w:ilvl="2" w:tplc="434C056E">
      <w:start w:val="1"/>
      <w:numFmt w:val="bullet"/>
      <w:lvlText w:val=""/>
      <w:lvlPicBulletId w:val="0"/>
      <w:lvlJc w:val="left"/>
      <w:pPr>
        <w:tabs>
          <w:tab w:val="num" w:pos="2160"/>
        </w:tabs>
        <w:ind w:left="2160" w:hanging="360"/>
      </w:pPr>
      <w:rPr>
        <w:rFonts w:ascii="Symbol" w:hAnsi="Symbol" w:hint="default"/>
      </w:rPr>
    </w:lvl>
    <w:lvl w:ilvl="3" w:tplc="9BCA3170">
      <w:start w:val="1"/>
      <w:numFmt w:val="bullet"/>
      <w:lvlText w:val=""/>
      <w:lvlPicBulletId w:val="0"/>
      <w:lvlJc w:val="left"/>
      <w:pPr>
        <w:tabs>
          <w:tab w:val="num" w:pos="2880"/>
        </w:tabs>
        <w:ind w:left="2880" w:hanging="360"/>
      </w:pPr>
      <w:rPr>
        <w:rFonts w:ascii="Symbol" w:hAnsi="Symbol" w:hint="default"/>
      </w:rPr>
    </w:lvl>
    <w:lvl w:ilvl="4" w:tplc="E0A0FEE6">
      <w:start w:val="1"/>
      <w:numFmt w:val="bullet"/>
      <w:lvlText w:val=""/>
      <w:lvlPicBulletId w:val="0"/>
      <w:lvlJc w:val="left"/>
      <w:pPr>
        <w:tabs>
          <w:tab w:val="num" w:pos="3600"/>
        </w:tabs>
        <w:ind w:left="3600" w:hanging="360"/>
      </w:pPr>
      <w:rPr>
        <w:rFonts w:ascii="Symbol" w:hAnsi="Symbol" w:hint="default"/>
      </w:rPr>
    </w:lvl>
    <w:lvl w:ilvl="5" w:tplc="41CEE438">
      <w:start w:val="1"/>
      <w:numFmt w:val="bullet"/>
      <w:lvlText w:val=""/>
      <w:lvlPicBulletId w:val="0"/>
      <w:lvlJc w:val="left"/>
      <w:pPr>
        <w:tabs>
          <w:tab w:val="num" w:pos="4320"/>
        </w:tabs>
        <w:ind w:left="4320" w:hanging="360"/>
      </w:pPr>
      <w:rPr>
        <w:rFonts w:ascii="Symbol" w:hAnsi="Symbol" w:hint="default"/>
      </w:rPr>
    </w:lvl>
    <w:lvl w:ilvl="6" w:tplc="C2E44ABA">
      <w:start w:val="1"/>
      <w:numFmt w:val="bullet"/>
      <w:lvlText w:val=""/>
      <w:lvlPicBulletId w:val="0"/>
      <w:lvlJc w:val="left"/>
      <w:pPr>
        <w:tabs>
          <w:tab w:val="num" w:pos="5040"/>
        </w:tabs>
        <w:ind w:left="5040" w:hanging="360"/>
      </w:pPr>
      <w:rPr>
        <w:rFonts w:ascii="Symbol" w:hAnsi="Symbol" w:hint="default"/>
      </w:rPr>
    </w:lvl>
    <w:lvl w:ilvl="7" w:tplc="2C92341E">
      <w:start w:val="1"/>
      <w:numFmt w:val="bullet"/>
      <w:lvlText w:val=""/>
      <w:lvlPicBulletId w:val="0"/>
      <w:lvlJc w:val="left"/>
      <w:pPr>
        <w:tabs>
          <w:tab w:val="num" w:pos="5760"/>
        </w:tabs>
        <w:ind w:left="5760" w:hanging="360"/>
      </w:pPr>
      <w:rPr>
        <w:rFonts w:ascii="Symbol" w:hAnsi="Symbol" w:hint="default"/>
      </w:rPr>
    </w:lvl>
    <w:lvl w:ilvl="8" w:tplc="D4F69144">
      <w:start w:val="1"/>
      <w:numFmt w:val="bullet"/>
      <w:lvlText w:val=""/>
      <w:lvlPicBulletId w:val="0"/>
      <w:lvlJc w:val="left"/>
      <w:pPr>
        <w:tabs>
          <w:tab w:val="num" w:pos="6480"/>
        </w:tabs>
        <w:ind w:left="6480" w:hanging="360"/>
      </w:pPr>
      <w:rPr>
        <w:rFonts w:ascii="Symbol" w:hAnsi="Symbol" w:hint="default"/>
      </w:rPr>
    </w:lvl>
  </w:abstractNum>
  <w:abstractNum w:abstractNumId="16">
    <w:nsid w:val="2C185DF4"/>
    <w:multiLevelType w:val="hybridMultilevel"/>
    <w:tmpl w:val="25C6830A"/>
    <w:lvl w:ilvl="0" w:tplc="FC609816">
      <w:start w:val="1"/>
      <w:numFmt w:val="decimal"/>
      <w:lvlText w:val="%1)"/>
      <w:lvlJc w:val="left"/>
      <w:pPr>
        <w:ind w:left="700" w:hanging="600"/>
      </w:pPr>
      <w:rPr>
        <w:rFonts w:hint="default"/>
        <w:color w:val="auto"/>
      </w:rPr>
    </w:lvl>
    <w:lvl w:ilvl="1" w:tplc="041F0019" w:tentative="1">
      <w:start w:val="1"/>
      <w:numFmt w:val="lowerLetter"/>
      <w:lvlText w:val="%2."/>
      <w:lvlJc w:val="left"/>
      <w:pPr>
        <w:ind w:left="1180" w:hanging="360"/>
      </w:pPr>
    </w:lvl>
    <w:lvl w:ilvl="2" w:tplc="041F001B" w:tentative="1">
      <w:start w:val="1"/>
      <w:numFmt w:val="lowerRoman"/>
      <w:lvlText w:val="%3."/>
      <w:lvlJc w:val="right"/>
      <w:pPr>
        <w:ind w:left="1900" w:hanging="180"/>
      </w:pPr>
    </w:lvl>
    <w:lvl w:ilvl="3" w:tplc="041F000F" w:tentative="1">
      <w:start w:val="1"/>
      <w:numFmt w:val="decimal"/>
      <w:lvlText w:val="%4."/>
      <w:lvlJc w:val="left"/>
      <w:pPr>
        <w:ind w:left="2620" w:hanging="360"/>
      </w:pPr>
    </w:lvl>
    <w:lvl w:ilvl="4" w:tplc="041F0019" w:tentative="1">
      <w:start w:val="1"/>
      <w:numFmt w:val="lowerLetter"/>
      <w:lvlText w:val="%5."/>
      <w:lvlJc w:val="left"/>
      <w:pPr>
        <w:ind w:left="3340" w:hanging="360"/>
      </w:pPr>
    </w:lvl>
    <w:lvl w:ilvl="5" w:tplc="041F001B" w:tentative="1">
      <w:start w:val="1"/>
      <w:numFmt w:val="lowerRoman"/>
      <w:lvlText w:val="%6."/>
      <w:lvlJc w:val="right"/>
      <w:pPr>
        <w:ind w:left="4060" w:hanging="180"/>
      </w:pPr>
    </w:lvl>
    <w:lvl w:ilvl="6" w:tplc="041F000F" w:tentative="1">
      <w:start w:val="1"/>
      <w:numFmt w:val="decimal"/>
      <w:lvlText w:val="%7."/>
      <w:lvlJc w:val="left"/>
      <w:pPr>
        <w:ind w:left="4780" w:hanging="360"/>
      </w:pPr>
    </w:lvl>
    <w:lvl w:ilvl="7" w:tplc="041F0019" w:tentative="1">
      <w:start w:val="1"/>
      <w:numFmt w:val="lowerLetter"/>
      <w:lvlText w:val="%8."/>
      <w:lvlJc w:val="left"/>
      <w:pPr>
        <w:ind w:left="5500" w:hanging="360"/>
      </w:pPr>
    </w:lvl>
    <w:lvl w:ilvl="8" w:tplc="041F001B" w:tentative="1">
      <w:start w:val="1"/>
      <w:numFmt w:val="lowerRoman"/>
      <w:lvlText w:val="%9."/>
      <w:lvlJc w:val="right"/>
      <w:pPr>
        <w:ind w:left="6220" w:hanging="180"/>
      </w:pPr>
    </w:lvl>
  </w:abstractNum>
  <w:abstractNum w:abstractNumId="17">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start w:val="1"/>
      <w:numFmt w:val="bullet"/>
      <w:lvlText w:val=""/>
      <w:lvlPicBulletId w:val="0"/>
      <w:lvlJc w:val="left"/>
      <w:pPr>
        <w:tabs>
          <w:tab w:val="num" w:pos="1440"/>
        </w:tabs>
        <w:ind w:left="1440" w:hanging="360"/>
      </w:pPr>
      <w:rPr>
        <w:rFonts w:ascii="Symbol" w:hAnsi="Symbol" w:hint="default"/>
      </w:rPr>
    </w:lvl>
    <w:lvl w:ilvl="2" w:tplc="E562856E">
      <w:start w:val="1"/>
      <w:numFmt w:val="bullet"/>
      <w:lvlText w:val=""/>
      <w:lvlPicBulletId w:val="0"/>
      <w:lvlJc w:val="left"/>
      <w:pPr>
        <w:tabs>
          <w:tab w:val="num" w:pos="2160"/>
        </w:tabs>
        <w:ind w:left="2160" w:hanging="360"/>
      </w:pPr>
      <w:rPr>
        <w:rFonts w:ascii="Symbol" w:hAnsi="Symbol" w:hint="default"/>
      </w:rPr>
    </w:lvl>
    <w:lvl w:ilvl="3" w:tplc="2F068318">
      <w:start w:val="1"/>
      <w:numFmt w:val="bullet"/>
      <w:lvlText w:val=""/>
      <w:lvlPicBulletId w:val="0"/>
      <w:lvlJc w:val="left"/>
      <w:pPr>
        <w:tabs>
          <w:tab w:val="num" w:pos="2880"/>
        </w:tabs>
        <w:ind w:left="2880" w:hanging="360"/>
      </w:pPr>
      <w:rPr>
        <w:rFonts w:ascii="Symbol" w:hAnsi="Symbol" w:hint="default"/>
      </w:rPr>
    </w:lvl>
    <w:lvl w:ilvl="4" w:tplc="B680F176">
      <w:start w:val="1"/>
      <w:numFmt w:val="bullet"/>
      <w:lvlText w:val=""/>
      <w:lvlPicBulletId w:val="0"/>
      <w:lvlJc w:val="left"/>
      <w:pPr>
        <w:tabs>
          <w:tab w:val="num" w:pos="3600"/>
        </w:tabs>
        <w:ind w:left="3600" w:hanging="360"/>
      </w:pPr>
      <w:rPr>
        <w:rFonts w:ascii="Symbol" w:hAnsi="Symbol" w:hint="default"/>
      </w:rPr>
    </w:lvl>
    <w:lvl w:ilvl="5" w:tplc="BFDCD328">
      <w:start w:val="1"/>
      <w:numFmt w:val="bullet"/>
      <w:lvlText w:val=""/>
      <w:lvlPicBulletId w:val="0"/>
      <w:lvlJc w:val="left"/>
      <w:pPr>
        <w:tabs>
          <w:tab w:val="num" w:pos="4320"/>
        </w:tabs>
        <w:ind w:left="4320" w:hanging="360"/>
      </w:pPr>
      <w:rPr>
        <w:rFonts w:ascii="Symbol" w:hAnsi="Symbol" w:hint="default"/>
      </w:rPr>
    </w:lvl>
    <w:lvl w:ilvl="6" w:tplc="24AC571E">
      <w:start w:val="1"/>
      <w:numFmt w:val="bullet"/>
      <w:lvlText w:val=""/>
      <w:lvlPicBulletId w:val="0"/>
      <w:lvlJc w:val="left"/>
      <w:pPr>
        <w:tabs>
          <w:tab w:val="num" w:pos="5040"/>
        </w:tabs>
        <w:ind w:left="5040" w:hanging="360"/>
      </w:pPr>
      <w:rPr>
        <w:rFonts w:ascii="Symbol" w:hAnsi="Symbol" w:hint="default"/>
      </w:rPr>
    </w:lvl>
    <w:lvl w:ilvl="7" w:tplc="8EFA9BF0">
      <w:start w:val="1"/>
      <w:numFmt w:val="bullet"/>
      <w:lvlText w:val=""/>
      <w:lvlPicBulletId w:val="0"/>
      <w:lvlJc w:val="left"/>
      <w:pPr>
        <w:tabs>
          <w:tab w:val="num" w:pos="5760"/>
        </w:tabs>
        <w:ind w:left="5760" w:hanging="360"/>
      </w:pPr>
      <w:rPr>
        <w:rFonts w:ascii="Symbol" w:hAnsi="Symbol" w:hint="default"/>
      </w:rPr>
    </w:lvl>
    <w:lvl w:ilvl="8" w:tplc="DB3068A4">
      <w:start w:val="1"/>
      <w:numFmt w:val="bullet"/>
      <w:lvlText w:val=""/>
      <w:lvlPicBulletId w:val="0"/>
      <w:lvlJc w:val="left"/>
      <w:pPr>
        <w:tabs>
          <w:tab w:val="num" w:pos="6480"/>
        </w:tabs>
        <w:ind w:left="6480" w:hanging="360"/>
      </w:pPr>
      <w:rPr>
        <w:rFonts w:ascii="Symbol" w:hAnsi="Symbol" w:hint="default"/>
      </w:rPr>
    </w:lvl>
  </w:abstractNum>
  <w:abstractNum w:abstractNumId="18">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19">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20">
    <w:nsid w:val="37EB6B56"/>
    <w:multiLevelType w:val="multilevel"/>
    <w:tmpl w:val="0E5AE9E2"/>
    <w:lvl w:ilvl="0">
      <w:start w:val="2"/>
      <w:numFmt w:val="decimal"/>
      <w:lvlText w:val="%1"/>
      <w:lvlJc w:val="left"/>
      <w:pPr>
        <w:ind w:left="970" w:hanging="499"/>
      </w:pPr>
      <w:rPr>
        <w:rFonts w:hint="default"/>
      </w:rPr>
    </w:lvl>
    <w:lvl w:ilvl="1">
      <w:start w:val="2"/>
      <w:numFmt w:val="decimal"/>
      <w:lvlText w:val="%1.%2"/>
      <w:lvlJc w:val="left"/>
      <w:pPr>
        <w:ind w:left="970" w:hanging="499"/>
      </w:pPr>
      <w:rPr>
        <w:rFonts w:hint="default"/>
      </w:rPr>
    </w:lvl>
    <w:lvl w:ilvl="2">
      <w:start w:val="9"/>
      <w:numFmt w:val="decimal"/>
      <w:lvlText w:val="%1.%2.%3"/>
      <w:lvlJc w:val="left"/>
      <w:pPr>
        <w:ind w:left="970" w:hanging="499"/>
      </w:pPr>
      <w:rPr>
        <w:rFonts w:ascii="Cambria" w:eastAsia="Cambria" w:hAnsi="Cambria" w:cs="Cambria" w:hint="default"/>
        <w:spacing w:val="-1"/>
        <w:w w:val="100"/>
        <w:sz w:val="24"/>
        <w:szCs w:val="24"/>
      </w:rPr>
    </w:lvl>
    <w:lvl w:ilvl="3">
      <w:numFmt w:val="bullet"/>
      <w:lvlText w:val="•"/>
      <w:lvlJc w:val="left"/>
      <w:pPr>
        <w:ind w:left="3369" w:hanging="499"/>
      </w:pPr>
      <w:rPr>
        <w:rFonts w:hint="default"/>
      </w:rPr>
    </w:lvl>
    <w:lvl w:ilvl="4">
      <w:numFmt w:val="bullet"/>
      <w:lvlText w:val="•"/>
      <w:lvlJc w:val="left"/>
      <w:pPr>
        <w:ind w:left="4166" w:hanging="499"/>
      </w:pPr>
      <w:rPr>
        <w:rFonts w:hint="default"/>
      </w:rPr>
    </w:lvl>
    <w:lvl w:ilvl="5">
      <w:numFmt w:val="bullet"/>
      <w:lvlText w:val="•"/>
      <w:lvlJc w:val="left"/>
      <w:pPr>
        <w:ind w:left="4963" w:hanging="499"/>
      </w:pPr>
      <w:rPr>
        <w:rFonts w:hint="default"/>
      </w:rPr>
    </w:lvl>
    <w:lvl w:ilvl="6">
      <w:numFmt w:val="bullet"/>
      <w:lvlText w:val="•"/>
      <w:lvlJc w:val="left"/>
      <w:pPr>
        <w:ind w:left="5759" w:hanging="499"/>
      </w:pPr>
      <w:rPr>
        <w:rFonts w:hint="default"/>
      </w:rPr>
    </w:lvl>
    <w:lvl w:ilvl="7">
      <w:numFmt w:val="bullet"/>
      <w:lvlText w:val="•"/>
      <w:lvlJc w:val="left"/>
      <w:pPr>
        <w:ind w:left="6556" w:hanging="499"/>
      </w:pPr>
      <w:rPr>
        <w:rFonts w:hint="default"/>
      </w:rPr>
    </w:lvl>
    <w:lvl w:ilvl="8">
      <w:numFmt w:val="bullet"/>
      <w:lvlText w:val="•"/>
      <w:lvlJc w:val="left"/>
      <w:pPr>
        <w:ind w:left="7353" w:hanging="499"/>
      </w:pPr>
      <w:rPr>
        <w:rFonts w:hint="default"/>
      </w:rPr>
    </w:lvl>
  </w:abstractNum>
  <w:abstractNum w:abstractNumId="21">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22">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start w:val="1"/>
      <w:numFmt w:val="bullet"/>
      <w:lvlText w:val=""/>
      <w:lvlPicBulletId w:val="0"/>
      <w:lvlJc w:val="left"/>
      <w:pPr>
        <w:tabs>
          <w:tab w:val="num" w:pos="1440"/>
        </w:tabs>
        <w:ind w:left="1440" w:hanging="360"/>
      </w:pPr>
      <w:rPr>
        <w:rFonts w:ascii="Symbol" w:hAnsi="Symbol" w:hint="default"/>
      </w:rPr>
    </w:lvl>
    <w:lvl w:ilvl="2" w:tplc="F39AF22E">
      <w:start w:val="1"/>
      <w:numFmt w:val="bullet"/>
      <w:lvlText w:val=""/>
      <w:lvlPicBulletId w:val="0"/>
      <w:lvlJc w:val="left"/>
      <w:pPr>
        <w:tabs>
          <w:tab w:val="num" w:pos="2160"/>
        </w:tabs>
        <w:ind w:left="2160" w:hanging="360"/>
      </w:pPr>
      <w:rPr>
        <w:rFonts w:ascii="Symbol" w:hAnsi="Symbol" w:hint="default"/>
      </w:rPr>
    </w:lvl>
    <w:lvl w:ilvl="3" w:tplc="620A7D10">
      <w:start w:val="1"/>
      <w:numFmt w:val="bullet"/>
      <w:lvlText w:val=""/>
      <w:lvlPicBulletId w:val="0"/>
      <w:lvlJc w:val="left"/>
      <w:pPr>
        <w:tabs>
          <w:tab w:val="num" w:pos="2880"/>
        </w:tabs>
        <w:ind w:left="2880" w:hanging="360"/>
      </w:pPr>
      <w:rPr>
        <w:rFonts w:ascii="Symbol" w:hAnsi="Symbol" w:hint="default"/>
      </w:rPr>
    </w:lvl>
    <w:lvl w:ilvl="4" w:tplc="419ECEEE">
      <w:start w:val="1"/>
      <w:numFmt w:val="bullet"/>
      <w:lvlText w:val=""/>
      <w:lvlPicBulletId w:val="0"/>
      <w:lvlJc w:val="left"/>
      <w:pPr>
        <w:tabs>
          <w:tab w:val="num" w:pos="3600"/>
        </w:tabs>
        <w:ind w:left="3600" w:hanging="360"/>
      </w:pPr>
      <w:rPr>
        <w:rFonts w:ascii="Symbol" w:hAnsi="Symbol" w:hint="default"/>
      </w:rPr>
    </w:lvl>
    <w:lvl w:ilvl="5" w:tplc="28DCDE44">
      <w:start w:val="1"/>
      <w:numFmt w:val="bullet"/>
      <w:lvlText w:val=""/>
      <w:lvlPicBulletId w:val="0"/>
      <w:lvlJc w:val="left"/>
      <w:pPr>
        <w:tabs>
          <w:tab w:val="num" w:pos="4320"/>
        </w:tabs>
        <w:ind w:left="4320" w:hanging="360"/>
      </w:pPr>
      <w:rPr>
        <w:rFonts w:ascii="Symbol" w:hAnsi="Symbol" w:hint="default"/>
      </w:rPr>
    </w:lvl>
    <w:lvl w:ilvl="6" w:tplc="94AAE374">
      <w:start w:val="1"/>
      <w:numFmt w:val="bullet"/>
      <w:lvlText w:val=""/>
      <w:lvlPicBulletId w:val="0"/>
      <w:lvlJc w:val="left"/>
      <w:pPr>
        <w:tabs>
          <w:tab w:val="num" w:pos="5040"/>
        </w:tabs>
        <w:ind w:left="5040" w:hanging="360"/>
      </w:pPr>
      <w:rPr>
        <w:rFonts w:ascii="Symbol" w:hAnsi="Symbol" w:hint="default"/>
      </w:rPr>
    </w:lvl>
    <w:lvl w:ilvl="7" w:tplc="68F6001A">
      <w:start w:val="1"/>
      <w:numFmt w:val="bullet"/>
      <w:lvlText w:val=""/>
      <w:lvlPicBulletId w:val="0"/>
      <w:lvlJc w:val="left"/>
      <w:pPr>
        <w:tabs>
          <w:tab w:val="num" w:pos="5760"/>
        </w:tabs>
        <w:ind w:left="5760" w:hanging="360"/>
      </w:pPr>
      <w:rPr>
        <w:rFonts w:ascii="Symbol" w:hAnsi="Symbol" w:hint="default"/>
      </w:rPr>
    </w:lvl>
    <w:lvl w:ilvl="8" w:tplc="2200CB98">
      <w:start w:val="1"/>
      <w:numFmt w:val="bullet"/>
      <w:lvlText w:val=""/>
      <w:lvlPicBulletId w:val="0"/>
      <w:lvlJc w:val="left"/>
      <w:pPr>
        <w:tabs>
          <w:tab w:val="num" w:pos="6480"/>
        </w:tabs>
        <w:ind w:left="6480" w:hanging="360"/>
      </w:pPr>
      <w:rPr>
        <w:rFonts w:ascii="Symbol" w:hAnsi="Symbol" w:hint="default"/>
      </w:rPr>
    </w:lvl>
  </w:abstractNum>
  <w:abstractNum w:abstractNumId="23">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start w:val="1"/>
      <w:numFmt w:val="bullet"/>
      <w:lvlText w:val=""/>
      <w:lvlPicBulletId w:val="0"/>
      <w:lvlJc w:val="left"/>
      <w:pPr>
        <w:tabs>
          <w:tab w:val="num" w:pos="1440"/>
        </w:tabs>
        <w:ind w:left="1440" w:hanging="360"/>
      </w:pPr>
      <w:rPr>
        <w:rFonts w:ascii="Symbol" w:hAnsi="Symbol" w:hint="default"/>
      </w:rPr>
    </w:lvl>
    <w:lvl w:ilvl="2" w:tplc="59487A76">
      <w:start w:val="1"/>
      <w:numFmt w:val="bullet"/>
      <w:lvlText w:val=""/>
      <w:lvlPicBulletId w:val="0"/>
      <w:lvlJc w:val="left"/>
      <w:pPr>
        <w:tabs>
          <w:tab w:val="num" w:pos="2160"/>
        </w:tabs>
        <w:ind w:left="2160" w:hanging="360"/>
      </w:pPr>
      <w:rPr>
        <w:rFonts w:ascii="Symbol" w:hAnsi="Symbol" w:hint="default"/>
      </w:rPr>
    </w:lvl>
    <w:lvl w:ilvl="3" w:tplc="7688CB4A">
      <w:start w:val="1"/>
      <w:numFmt w:val="bullet"/>
      <w:lvlText w:val=""/>
      <w:lvlPicBulletId w:val="0"/>
      <w:lvlJc w:val="left"/>
      <w:pPr>
        <w:tabs>
          <w:tab w:val="num" w:pos="2880"/>
        </w:tabs>
        <w:ind w:left="2880" w:hanging="360"/>
      </w:pPr>
      <w:rPr>
        <w:rFonts w:ascii="Symbol" w:hAnsi="Symbol" w:hint="default"/>
      </w:rPr>
    </w:lvl>
    <w:lvl w:ilvl="4" w:tplc="6ABE7848">
      <w:start w:val="1"/>
      <w:numFmt w:val="bullet"/>
      <w:lvlText w:val=""/>
      <w:lvlPicBulletId w:val="0"/>
      <w:lvlJc w:val="left"/>
      <w:pPr>
        <w:tabs>
          <w:tab w:val="num" w:pos="3600"/>
        </w:tabs>
        <w:ind w:left="3600" w:hanging="360"/>
      </w:pPr>
      <w:rPr>
        <w:rFonts w:ascii="Symbol" w:hAnsi="Symbol" w:hint="default"/>
      </w:rPr>
    </w:lvl>
    <w:lvl w:ilvl="5" w:tplc="04CEA9F8">
      <w:start w:val="1"/>
      <w:numFmt w:val="bullet"/>
      <w:lvlText w:val=""/>
      <w:lvlPicBulletId w:val="0"/>
      <w:lvlJc w:val="left"/>
      <w:pPr>
        <w:tabs>
          <w:tab w:val="num" w:pos="4320"/>
        </w:tabs>
        <w:ind w:left="4320" w:hanging="360"/>
      </w:pPr>
      <w:rPr>
        <w:rFonts w:ascii="Symbol" w:hAnsi="Symbol" w:hint="default"/>
      </w:rPr>
    </w:lvl>
    <w:lvl w:ilvl="6" w:tplc="4312715A">
      <w:start w:val="1"/>
      <w:numFmt w:val="bullet"/>
      <w:lvlText w:val=""/>
      <w:lvlPicBulletId w:val="0"/>
      <w:lvlJc w:val="left"/>
      <w:pPr>
        <w:tabs>
          <w:tab w:val="num" w:pos="5040"/>
        </w:tabs>
        <w:ind w:left="5040" w:hanging="360"/>
      </w:pPr>
      <w:rPr>
        <w:rFonts w:ascii="Symbol" w:hAnsi="Symbol" w:hint="default"/>
      </w:rPr>
    </w:lvl>
    <w:lvl w:ilvl="7" w:tplc="00D8B296">
      <w:start w:val="1"/>
      <w:numFmt w:val="bullet"/>
      <w:lvlText w:val=""/>
      <w:lvlPicBulletId w:val="0"/>
      <w:lvlJc w:val="left"/>
      <w:pPr>
        <w:tabs>
          <w:tab w:val="num" w:pos="5760"/>
        </w:tabs>
        <w:ind w:left="5760" w:hanging="360"/>
      </w:pPr>
      <w:rPr>
        <w:rFonts w:ascii="Symbol" w:hAnsi="Symbol" w:hint="default"/>
      </w:rPr>
    </w:lvl>
    <w:lvl w:ilvl="8" w:tplc="DB222620">
      <w:start w:val="1"/>
      <w:numFmt w:val="bullet"/>
      <w:lvlText w:val=""/>
      <w:lvlPicBulletId w:val="0"/>
      <w:lvlJc w:val="left"/>
      <w:pPr>
        <w:tabs>
          <w:tab w:val="num" w:pos="6480"/>
        </w:tabs>
        <w:ind w:left="6480" w:hanging="360"/>
      </w:pPr>
      <w:rPr>
        <w:rFonts w:ascii="Symbol" w:hAnsi="Symbol" w:hint="default"/>
      </w:rPr>
    </w:lvl>
  </w:abstractNum>
  <w:abstractNum w:abstractNumId="24">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nsid w:val="3EA20F3C"/>
    <w:multiLevelType w:val="multilevel"/>
    <w:tmpl w:val="348A182E"/>
    <w:lvl w:ilvl="0">
      <w:start w:val="2"/>
      <w:numFmt w:val="decimal"/>
      <w:lvlText w:val="%1"/>
      <w:lvlJc w:val="left"/>
      <w:pPr>
        <w:ind w:left="420" w:hanging="4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nsid w:val="43804731"/>
    <w:multiLevelType w:val="multilevel"/>
    <w:tmpl w:val="C852689C"/>
    <w:lvl w:ilvl="0">
      <w:start w:val="3"/>
      <w:numFmt w:val="decimal"/>
      <w:lvlText w:val="%1"/>
      <w:lvlJc w:val="left"/>
      <w:pPr>
        <w:ind w:left="965" w:hanging="499"/>
      </w:pPr>
      <w:rPr>
        <w:rFonts w:hint="default"/>
      </w:rPr>
    </w:lvl>
    <w:lvl w:ilvl="1">
      <w:start w:val="2"/>
      <w:numFmt w:val="decimal"/>
      <w:lvlText w:val="%1.%2"/>
      <w:lvlJc w:val="left"/>
      <w:pPr>
        <w:ind w:left="965" w:hanging="499"/>
      </w:pPr>
      <w:rPr>
        <w:rFonts w:hint="default"/>
      </w:rPr>
    </w:lvl>
    <w:lvl w:ilvl="2">
      <w:start w:val="3"/>
      <w:numFmt w:val="decimal"/>
      <w:lvlText w:val="%1.%2.%3"/>
      <w:lvlJc w:val="left"/>
      <w:pPr>
        <w:ind w:left="965" w:hanging="499"/>
      </w:pPr>
      <w:rPr>
        <w:rFonts w:hint="default"/>
        <w:spacing w:val="-1"/>
        <w:w w:val="100"/>
      </w:rPr>
    </w:lvl>
    <w:lvl w:ilvl="3">
      <w:numFmt w:val="bullet"/>
      <w:lvlText w:val="•"/>
      <w:lvlJc w:val="left"/>
      <w:pPr>
        <w:ind w:left="3241" w:hanging="499"/>
      </w:pPr>
      <w:rPr>
        <w:rFonts w:hint="default"/>
      </w:rPr>
    </w:lvl>
    <w:lvl w:ilvl="4">
      <w:numFmt w:val="bullet"/>
      <w:lvlText w:val="•"/>
      <w:lvlJc w:val="left"/>
      <w:pPr>
        <w:ind w:left="4002" w:hanging="499"/>
      </w:pPr>
      <w:rPr>
        <w:rFonts w:hint="default"/>
      </w:rPr>
    </w:lvl>
    <w:lvl w:ilvl="5">
      <w:numFmt w:val="bullet"/>
      <w:lvlText w:val="•"/>
      <w:lvlJc w:val="left"/>
      <w:pPr>
        <w:ind w:left="4763" w:hanging="499"/>
      </w:pPr>
      <w:rPr>
        <w:rFonts w:hint="default"/>
      </w:rPr>
    </w:lvl>
    <w:lvl w:ilvl="6">
      <w:numFmt w:val="bullet"/>
      <w:lvlText w:val="•"/>
      <w:lvlJc w:val="left"/>
      <w:pPr>
        <w:ind w:left="5523" w:hanging="499"/>
      </w:pPr>
      <w:rPr>
        <w:rFonts w:hint="default"/>
      </w:rPr>
    </w:lvl>
    <w:lvl w:ilvl="7">
      <w:numFmt w:val="bullet"/>
      <w:lvlText w:val="•"/>
      <w:lvlJc w:val="left"/>
      <w:pPr>
        <w:ind w:left="6284" w:hanging="499"/>
      </w:pPr>
      <w:rPr>
        <w:rFonts w:hint="default"/>
      </w:rPr>
    </w:lvl>
    <w:lvl w:ilvl="8">
      <w:numFmt w:val="bullet"/>
      <w:lvlText w:val="•"/>
      <w:lvlJc w:val="left"/>
      <w:pPr>
        <w:ind w:left="7045" w:hanging="499"/>
      </w:pPr>
      <w:rPr>
        <w:rFonts w:hint="default"/>
      </w:rPr>
    </w:lvl>
  </w:abstractNum>
  <w:abstractNum w:abstractNumId="27">
    <w:nsid w:val="45FF7CCF"/>
    <w:multiLevelType w:val="multilevel"/>
    <w:tmpl w:val="B33EE4E4"/>
    <w:lvl w:ilvl="0">
      <w:start w:val="3"/>
      <w:numFmt w:val="decimal"/>
      <w:lvlText w:val="%1"/>
      <w:lvlJc w:val="left"/>
      <w:pPr>
        <w:ind w:left="1519" w:hanging="682"/>
      </w:pPr>
      <w:rPr>
        <w:rFonts w:hint="default"/>
      </w:rPr>
    </w:lvl>
    <w:lvl w:ilvl="1">
      <w:start w:val="3"/>
      <w:numFmt w:val="decimal"/>
      <w:lvlText w:val="%1.%2"/>
      <w:lvlJc w:val="left"/>
      <w:pPr>
        <w:ind w:left="1519" w:hanging="682"/>
      </w:pPr>
      <w:rPr>
        <w:rFonts w:hint="default"/>
      </w:rPr>
    </w:lvl>
    <w:lvl w:ilvl="2">
      <w:start w:val="1"/>
      <w:numFmt w:val="decimal"/>
      <w:lvlText w:val="%1.%2.%3"/>
      <w:lvlJc w:val="left"/>
      <w:pPr>
        <w:ind w:left="838" w:hanging="682"/>
        <w:jc w:val="right"/>
      </w:pPr>
      <w:rPr>
        <w:rFonts w:hint="default"/>
      </w:rPr>
    </w:lvl>
    <w:lvl w:ilvl="3">
      <w:start w:val="5"/>
      <w:numFmt w:val="decimal"/>
      <w:lvlText w:val="%1.%2.%3.%4"/>
      <w:lvlJc w:val="left"/>
      <w:pPr>
        <w:ind w:left="1519" w:hanging="682"/>
      </w:pPr>
      <w:rPr>
        <w:rFonts w:hint="default"/>
        <w:spacing w:val="-1"/>
        <w:w w:val="100"/>
      </w:rPr>
    </w:lvl>
    <w:lvl w:ilvl="4">
      <w:numFmt w:val="bullet"/>
      <w:lvlText w:val="•"/>
      <w:lvlJc w:val="left"/>
      <w:pPr>
        <w:ind w:left="3868" w:hanging="682"/>
      </w:pPr>
      <w:rPr>
        <w:rFonts w:hint="default"/>
      </w:rPr>
    </w:lvl>
    <w:lvl w:ilvl="5">
      <w:numFmt w:val="bullet"/>
      <w:lvlText w:val="•"/>
      <w:lvlJc w:val="left"/>
      <w:pPr>
        <w:ind w:left="4651" w:hanging="682"/>
      </w:pPr>
      <w:rPr>
        <w:rFonts w:hint="default"/>
      </w:rPr>
    </w:lvl>
    <w:lvl w:ilvl="6">
      <w:numFmt w:val="bullet"/>
      <w:lvlText w:val="•"/>
      <w:lvlJc w:val="left"/>
      <w:pPr>
        <w:ind w:left="5434" w:hanging="682"/>
      </w:pPr>
      <w:rPr>
        <w:rFonts w:hint="default"/>
      </w:rPr>
    </w:lvl>
    <w:lvl w:ilvl="7">
      <w:numFmt w:val="bullet"/>
      <w:lvlText w:val="•"/>
      <w:lvlJc w:val="left"/>
      <w:pPr>
        <w:ind w:left="6217" w:hanging="682"/>
      </w:pPr>
      <w:rPr>
        <w:rFonts w:hint="default"/>
      </w:rPr>
    </w:lvl>
    <w:lvl w:ilvl="8">
      <w:numFmt w:val="bullet"/>
      <w:lvlText w:val="•"/>
      <w:lvlJc w:val="left"/>
      <w:pPr>
        <w:ind w:left="7000" w:hanging="682"/>
      </w:pPr>
      <w:rPr>
        <w:rFonts w:hint="default"/>
      </w:rPr>
    </w:lvl>
  </w:abstractNum>
  <w:abstractNum w:abstractNumId="28">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29">
    <w:nsid w:val="488D1620"/>
    <w:multiLevelType w:val="hybridMultilevel"/>
    <w:tmpl w:val="233AE42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AD27E28"/>
    <w:multiLevelType w:val="hybridMultilevel"/>
    <w:tmpl w:val="8CEA6ECC"/>
    <w:lvl w:ilvl="0" w:tplc="041F0011">
      <w:start w:val="1"/>
      <w:numFmt w:val="decimal"/>
      <w:lvlText w:val="%1)"/>
      <w:lvlJc w:val="left"/>
      <w:pPr>
        <w:ind w:left="720" w:hanging="360"/>
      </w:pPr>
    </w:lvl>
    <w:lvl w:ilvl="1" w:tplc="13FCE984">
      <w:start w:val="1"/>
      <w:numFmt w:val="decimal"/>
      <w:lvlText w:val="%2"/>
      <w:lvlJc w:val="left"/>
      <w:pPr>
        <w:ind w:left="1785" w:hanging="705"/>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start w:val="1"/>
      <w:numFmt w:val="bullet"/>
      <w:lvlText w:val=""/>
      <w:lvlPicBulletId w:val="0"/>
      <w:lvlJc w:val="left"/>
      <w:pPr>
        <w:tabs>
          <w:tab w:val="num" w:pos="1440"/>
        </w:tabs>
        <w:ind w:left="1440" w:hanging="360"/>
      </w:pPr>
      <w:rPr>
        <w:rFonts w:ascii="Symbol" w:hAnsi="Symbol" w:hint="default"/>
      </w:rPr>
    </w:lvl>
    <w:lvl w:ilvl="2" w:tplc="C1987A7E">
      <w:start w:val="1"/>
      <w:numFmt w:val="bullet"/>
      <w:lvlText w:val=""/>
      <w:lvlPicBulletId w:val="0"/>
      <w:lvlJc w:val="left"/>
      <w:pPr>
        <w:tabs>
          <w:tab w:val="num" w:pos="2160"/>
        </w:tabs>
        <w:ind w:left="2160" w:hanging="360"/>
      </w:pPr>
      <w:rPr>
        <w:rFonts w:ascii="Symbol" w:hAnsi="Symbol" w:hint="default"/>
      </w:rPr>
    </w:lvl>
    <w:lvl w:ilvl="3" w:tplc="933E2EF6">
      <w:start w:val="1"/>
      <w:numFmt w:val="bullet"/>
      <w:lvlText w:val=""/>
      <w:lvlPicBulletId w:val="0"/>
      <w:lvlJc w:val="left"/>
      <w:pPr>
        <w:tabs>
          <w:tab w:val="num" w:pos="2880"/>
        </w:tabs>
        <w:ind w:left="2880" w:hanging="360"/>
      </w:pPr>
      <w:rPr>
        <w:rFonts w:ascii="Symbol" w:hAnsi="Symbol" w:hint="default"/>
      </w:rPr>
    </w:lvl>
    <w:lvl w:ilvl="4" w:tplc="0214048E">
      <w:start w:val="1"/>
      <w:numFmt w:val="bullet"/>
      <w:lvlText w:val=""/>
      <w:lvlPicBulletId w:val="0"/>
      <w:lvlJc w:val="left"/>
      <w:pPr>
        <w:tabs>
          <w:tab w:val="num" w:pos="3600"/>
        </w:tabs>
        <w:ind w:left="3600" w:hanging="360"/>
      </w:pPr>
      <w:rPr>
        <w:rFonts w:ascii="Symbol" w:hAnsi="Symbol" w:hint="default"/>
      </w:rPr>
    </w:lvl>
    <w:lvl w:ilvl="5" w:tplc="00F86962">
      <w:start w:val="1"/>
      <w:numFmt w:val="bullet"/>
      <w:lvlText w:val=""/>
      <w:lvlPicBulletId w:val="0"/>
      <w:lvlJc w:val="left"/>
      <w:pPr>
        <w:tabs>
          <w:tab w:val="num" w:pos="4320"/>
        </w:tabs>
        <w:ind w:left="4320" w:hanging="360"/>
      </w:pPr>
      <w:rPr>
        <w:rFonts w:ascii="Symbol" w:hAnsi="Symbol" w:hint="default"/>
      </w:rPr>
    </w:lvl>
    <w:lvl w:ilvl="6" w:tplc="467A4A0A">
      <w:start w:val="1"/>
      <w:numFmt w:val="bullet"/>
      <w:lvlText w:val=""/>
      <w:lvlPicBulletId w:val="0"/>
      <w:lvlJc w:val="left"/>
      <w:pPr>
        <w:tabs>
          <w:tab w:val="num" w:pos="5040"/>
        </w:tabs>
        <w:ind w:left="5040" w:hanging="360"/>
      </w:pPr>
      <w:rPr>
        <w:rFonts w:ascii="Symbol" w:hAnsi="Symbol" w:hint="default"/>
      </w:rPr>
    </w:lvl>
    <w:lvl w:ilvl="7" w:tplc="D49C00BA">
      <w:start w:val="1"/>
      <w:numFmt w:val="bullet"/>
      <w:lvlText w:val=""/>
      <w:lvlPicBulletId w:val="0"/>
      <w:lvlJc w:val="left"/>
      <w:pPr>
        <w:tabs>
          <w:tab w:val="num" w:pos="5760"/>
        </w:tabs>
        <w:ind w:left="5760" w:hanging="360"/>
      </w:pPr>
      <w:rPr>
        <w:rFonts w:ascii="Symbol" w:hAnsi="Symbol" w:hint="default"/>
      </w:rPr>
    </w:lvl>
    <w:lvl w:ilvl="8" w:tplc="5CBC0514">
      <w:start w:val="1"/>
      <w:numFmt w:val="bullet"/>
      <w:lvlText w:val=""/>
      <w:lvlPicBulletId w:val="0"/>
      <w:lvlJc w:val="left"/>
      <w:pPr>
        <w:tabs>
          <w:tab w:val="num" w:pos="6480"/>
        </w:tabs>
        <w:ind w:left="6480" w:hanging="360"/>
      </w:pPr>
      <w:rPr>
        <w:rFonts w:ascii="Symbol" w:hAnsi="Symbol" w:hint="default"/>
      </w:rPr>
    </w:lvl>
  </w:abstractNum>
  <w:abstractNum w:abstractNumId="32">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33">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4">
    <w:nsid w:val="6C3C7EBD"/>
    <w:multiLevelType w:val="multilevel"/>
    <w:tmpl w:val="E4DEBF42"/>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32"/>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35">
    <w:nsid w:val="6D7042F6"/>
    <w:multiLevelType w:val="multilevel"/>
    <w:tmpl w:val="3A16A58C"/>
    <w:lvl w:ilvl="0">
      <w:start w:val="3"/>
      <w:numFmt w:val="decimal"/>
      <w:lvlText w:val="%1"/>
      <w:lvlJc w:val="left"/>
      <w:pPr>
        <w:ind w:left="826" w:hanging="499"/>
      </w:pPr>
      <w:rPr>
        <w:rFonts w:hint="default"/>
      </w:rPr>
    </w:lvl>
    <w:lvl w:ilvl="1">
      <w:start w:val="1"/>
      <w:numFmt w:val="decimal"/>
      <w:lvlText w:val="%1.%2"/>
      <w:lvlJc w:val="left"/>
      <w:pPr>
        <w:ind w:left="826" w:hanging="499"/>
      </w:pPr>
      <w:rPr>
        <w:rFonts w:hint="default"/>
      </w:rPr>
    </w:lvl>
    <w:lvl w:ilvl="2">
      <w:start w:val="8"/>
      <w:numFmt w:val="decimal"/>
      <w:lvlText w:val="%1.%2.%3"/>
      <w:lvlJc w:val="left"/>
      <w:pPr>
        <w:ind w:left="826" w:hanging="499"/>
      </w:pPr>
      <w:rPr>
        <w:rFonts w:ascii="Cambria" w:eastAsia="Cambria" w:hAnsi="Cambria" w:cs="Cambria" w:hint="default"/>
        <w:spacing w:val="-1"/>
        <w:w w:val="100"/>
        <w:sz w:val="24"/>
        <w:szCs w:val="24"/>
      </w:rPr>
    </w:lvl>
    <w:lvl w:ilvl="3">
      <w:numFmt w:val="bullet"/>
      <w:lvlText w:val="•"/>
      <w:lvlJc w:val="left"/>
      <w:pPr>
        <w:ind w:left="3251" w:hanging="499"/>
      </w:pPr>
      <w:rPr>
        <w:rFonts w:hint="default"/>
      </w:rPr>
    </w:lvl>
    <w:lvl w:ilvl="4">
      <w:numFmt w:val="bullet"/>
      <w:lvlText w:val="•"/>
      <w:lvlJc w:val="left"/>
      <w:pPr>
        <w:ind w:left="4062" w:hanging="499"/>
      </w:pPr>
      <w:rPr>
        <w:rFonts w:hint="default"/>
      </w:rPr>
    </w:lvl>
    <w:lvl w:ilvl="5">
      <w:numFmt w:val="bullet"/>
      <w:lvlText w:val="•"/>
      <w:lvlJc w:val="left"/>
      <w:pPr>
        <w:ind w:left="4873" w:hanging="499"/>
      </w:pPr>
      <w:rPr>
        <w:rFonts w:hint="default"/>
      </w:rPr>
    </w:lvl>
    <w:lvl w:ilvl="6">
      <w:numFmt w:val="bullet"/>
      <w:lvlText w:val="•"/>
      <w:lvlJc w:val="left"/>
      <w:pPr>
        <w:ind w:left="5683" w:hanging="499"/>
      </w:pPr>
      <w:rPr>
        <w:rFonts w:hint="default"/>
      </w:rPr>
    </w:lvl>
    <w:lvl w:ilvl="7">
      <w:numFmt w:val="bullet"/>
      <w:lvlText w:val="•"/>
      <w:lvlJc w:val="left"/>
      <w:pPr>
        <w:ind w:left="6494" w:hanging="499"/>
      </w:pPr>
      <w:rPr>
        <w:rFonts w:hint="default"/>
      </w:rPr>
    </w:lvl>
    <w:lvl w:ilvl="8">
      <w:numFmt w:val="bullet"/>
      <w:lvlText w:val="•"/>
      <w:lvlJc w:val="left"/>
      <w:pPr>
        <w:ind w:left="7305" w:hanging="499"/>
      </w:pPr>
      <w:rPr>
        <w:rFonts w:hint="default"/>
      </w:rPr>
    </w:lvl>
  </w:abstractNum>
  <w:abstractNum w:abstractNumId="36">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37">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start w:val="1"/>
      <w:numFmt w:val="bullet"/>
      <w:lvlText w:val=""/>
      <w:lvlPicBulletId w:val="0"/>
      <w:lvlJc w:val="left"/>
      <w:pPr>
        <w:tabs>
          <w:tab w:val="num" w:pos="1440"/>
        </w:tabs>
        <w:ind w:left="1440" w:hanging="360"/>
      </w:pPr>
      <w:rPr>
        <w:rFonts w:ascii="Symbol" w:hAnsi="Symbol" w:hint="default"/>
      </w:rPr>
    </w:lvl>
    <w:lvl w:ilvl="2" w:tplc="8E6C59AA">
      <w:start w:val="1"/>
      <w:numFmt w:val="bullet"/>
      <w:lvlText w:val=""/>
      <w:lvlPicBulletId w:val="0"/>
      <w:lvlJc w:val="left"/>
      <w:pPr>
        <w:tabs>
          <w:tab w:val="num" w:pos="2160"/>
        </w:tabs>
        <w:ind w:left="2160" w:hanging="360"/>
      </w:pPr>
      <w:rPr>
        <w:rFonts w:ascii="Symbol" w:hAnsi="Symbol" w:hint="default"/>
      </w:rPr>
    </w:lvl>
    <w:lvl w:ilvl="3" w:tplc="5882DE28">
      <w:start w:val="1"/>
      <w:numFmt w:val="bullet"/>
      <w:lvlText w:val=""/>
      <w:lvlPicBulletId w:val="0"/>
      <w:lvlJc w:val="left"/>
      <w:pPr>
        <w:tabs>
          <w:tab w:val="num" w:pos="2880"/>
        </w:tabs>
        <w:ind w:left="2880" w:hanging="360"/>
      </w:pPr>
      <w:rPr>
        <w:rFonts w:ascii="Symbol" w:hAnsi="Symbol" w:hint="default"/>
      </w:rPr>
    </w:lvl>
    <w:lvl w:ilvl="4" w:tplc="22F2E1E2">
      <w:start w:val="1"/>
      <w:numFmt w:val="bullet"/>
      <w:lvlText w:val=""/>
      <w:lvlPicBulletId w:val="0"/>
      <w:lvlJc w:val="left"/>
      <w:pPr>
        <w:tabs>
          <w:tab w:val="num" w:pos="3600"/>
        </w:tabs>
        <w:ind w:left="3600" w:hanging="360"/>
      </w:pPr>
      <w:rPr>
        <w:rFonts w:ascii="Symbol" w:hAnsi="Symbol" w:hint="default"/>
      </w:rPr>
    </w:lvl>
    <w:lvl w:ilvl="5" w:tplc="1D0A5314">
      <w:start w:val="1"/>
      <w:numFmt w:val="bullet"/>
      <w:lvlText w:val=""/>
      <w:lvlPicBulletId w:val="0"/>
      <w:lvlJc w:val="left"/>
      <w:pPr>
        <w:tabs>
          <w:tab w:val="num" w:pos="4320"/>
        </w:tabs>
        <w:ind w:left="4320" w:hanging="360"/>
      </w:pPr>
      <w:rPr>
        <w:rFonts w:ascii="Symbol" w:hAnsi="Symbol" w:hint="default"/>
      </w:rPr>
    </w:lvl>
    <w:lvl w:ilvl="6" w:tplc="861E974E">
      <w:start w:val="1"/>
      <w:numFmt w:val="bullet"/>
      <w:lvlText w:val=""/>
      <w:lvlPicBulletId w:val="0"/>
      <w:lvlJc w:val="left"/>
      <w:pPr>
        <w:tabs>
          <w:tab w:val="num" w:pos="5040"/>
        </w:tabs>
        <w:ind w:left="5040" w:hanging="360"/>
      </w:pPr>
      <w:rPr>
        <w:rFonts w:ascii="Symbol" w:hAnsi="Symbol" w:hint="default"/>
      </w:rPr>
    </w:lvl>
    <w:lvl w:ilvl="7" w:tplc="020CFF42">
      <w:start w:val="1"/>
      <w:numFmt w:val="bullet"/>
      <w:lvlText w:val=""/>
      <w:lvlPicBulletId w:val="0"/>
      <w:lvlJc w:val="left"/>
      <w:pPr>
        <w:tabs>
          <w:tab w:val="num" w:pos="5760"/>
        </w:tabs>
        <w:ind w:left="5760" w:hanging="360"/>
      </w:pPr>
      <w:rPr>
        <w:rFonts w:ascii="Symbol" w:hAnsi="Symbol" w:hint="default"/>
      </w:rPr>
    </w:lvl>
    <w:lvl w:ilvl="8" w:tplc="0A18A068">
      <w:start w:val="1"/>
      <w:numFmt w:val="bullet"/>
      <w:lvlText w:val=""/>
      <w:lvlPicBulletId w:val="0"/>
      <w:lvlJc w:val="left"/>
      <w:pPr>
        <w:tabs>
          <w:tab w:val="num" w:pos="6480"/>
        </w:tabs>
        <w:ind w:left="6480" w:hanging="360"/>
      </w:pPr>
      <w:rPr>
        <w:rFonts w:ascii="Symbol" w:hAnsi="Symbol" w:hint="default"/>
      </w:rPr>
    </w:lvl>
  </w:abstractNum>
  <w:abstractNum w:abstractNumId="38">
    <w:nsid w:val="6FE45443"/>
    <w:multiLevelType w:val="multilevel"/>
    <w:tmpl w:val="0024DF6E"/>
    <w:lvl w:ilvl="0">
      <w:start w:val="1"/>
      <w:numFmt w:val="decimal"/>
      <w:lvlText w:val="%1."/>
      <w:lvlJc w:val="left"/>
      <w:pPr>
        <w:tabs>
          <w:tab w:val="num" w:pos="360"/>
        </w:tabs>
        <w:ind w:left="360" w:hanging="360"/>
      </w:pPr>
      <w:rPr>
        <w:b w:val="0"/>
        <w:color w:val="auto"/>
      </w:rPr>
    </w:lvl>
    <w:lvl w:ilvl="1">
      <w:start w:val="4"/>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39">
    <w:nsid w:val="72393204"/>
    <w:multiLevelType w:val="hybridMultilevel"/>
    <w:tmpl w:val="A9B656A6"/>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40">
    <w:nsid w:val="72A0331E"/>
    <w:multiLevelType w:val="hybridMultilevel"/>
    <w:tmpl w:val="886C3442"/>
    <w:lvl w:ilvl="0" w:tplc="36AE1D30">
      <w:numFmt w:val="bullet"/>
      <w:lvlText w:val="-"/>
      <w:lvlJc w:val="left"/>
      <w:pPr>
        <w:ind w:left="651" w:hanging="101"/>
      </w:pPr>
      <w:rPr>
        <w:rFonts w:ascii="Cambria" w:eastAsia="Cambria" w:hAnsi="Cambria" w:cs="Cambria" w:hint="default"/>
        <w:w w:val="100"/>
        <w:sz w:val="18"/>
        <w:szCs w:val="18"/>
      </w:rPr>
    </w:lvl>
    <w:lvl w:ilvl="1" w:tplc="08B0C948">
      <w:numFmt w:val="bullet"/>
      <w:lvlText w:val="•"/>
      <w:lvlJc w:val="left"/>
      <w:pPr>
        <w:ind w:left="1488" w:hanging="101"/>
      </w:pPr>
      <w:rPr>
        <w:rFonts w:hint="default"/>
      </w:rPr>
    </w:lvl>
    <w:lvl w:ilvl="2" w:tplc="6E40283C">
      <w:numFmt w:val="bullet"/>
      <w:lvlText w:val="•"/>
      <w:lvlJc w:val="left"/>
      <w:pPr>
        <w:ind w:left="2317" w:hanging="101"/>
      </w:pPr>
      <w:rPr>
        <w:rFonts w:hint="default"/>
      </w:rPr>
    </w:lvl>
    <w:lvl w:ilvl="3" w:tplc="04322EB4">
      <w:numFmt w:val="bullet"/>
      <w:lvlText w:val="•"/>
      <w:lvlJc w:val="left"/>
      <w:pPr>
        <w:ind w:left="3145" w:hanging="101"/>
      </w:pPr>
      <w:rPr>
        <w:rFonts w:hint="default"/>
      </w:rPr>
    </w:lvl>
    <w:lvl w:ilvl="4" w:tplc="3A7065B2">
      <w:numFmt w:val="bullet"/>
      <w:lvlText w:val="•"/>
      <w:lvlJc w:val="left"/>
      <w:pPr>
        <w:ind w:left="3974" w:hanging="101"/>
      </w:pPr>
      <w:rPr>
        <w:rFonts w:hint="default"/>
      </w:rPr>
    </w:lvl>
    <w:lvl w:ilvl="5" w:tplc="D0CCAE58">
      <w:numFmt w:val="bullet"/>
      <w:lvlText w:val="•"/>
      <w:lvlJc w:val="left"/>
      <w:pPr>
        <w:ind w:left="4803" w:hanging="101"/>
      </w:pPr>
      <w:rPr>
        <w:rFonts w:hint="default"/>
      </w:rPr>
    </w:lvl>
    <w:lvl w:ilvl="6" w:tplc="DB563598">
      <w:numFmt w:val="bullet"/>
      <w:lvlText w:val="•"/>
      <w:lvlJc w:val="left"/>
      <w:pPr>
        <w:ind w:left="5631" w:hanging="101"/>
      </w:pPr>
      <w:rPr>
        <w:rFonts w:hint="default"/>
      </w:rPr>
    </w:lvl>
    <w:lvl w:ilvl="7" w:tplc="740A1F7E">
      <w:numFmt w:val="bullet"/>
      <w:lvlText w:val="•"/>
      <w:lvlJc w:val="left"/>
      <w:pPr>
        <w:ind w:left="6460" w:hanging="101"/>
      </w:pPr>
      <w:rPr>
        <w:rFonts w:hint="default"/>
      </w:rPr>
    </w:lvl>
    <w:lvl w:ilvl="8" w:tplc="AF3E5ACC">
      <w:numFmt w:val="bullet"/>
      <w:lvlText w:val="•"/>
      <w:lvlJc w:val="left"/>
      <w:pPr>
        <w:ind w:left="7289" w:hanging="101"/>
      </w:pPr>
      <w:rPr>
        <w:rFonts w:hint="default"/>
      </w:rPr>
    </w:lvl>
  </w:abstractNum>
  <w:abstractNum w:abstractNumId="41">
    <w:nsid w:val="77F712FA"/>
    <w:multiLevelType w:val="multilevel"/>
    <w:tmpl w:val="57469210"/>
    <w:lvl w:ilvl="0">
      <w:start w:val="2"/>
      <w:numFmt w:val="decimal"/>
      <w:lvlText w:val="%1"/>
      <w:lvlJc w:val="left"/>
      <w:pPr>
        <w:ind w:left="716" w:hanging="598"/>
      </w:pPr>
      <w:rPr>
        <w:rFonts w:hint="default"/>
      </w:rPr>
    </w:lvl>
    <w:lvl w:ilvl="1">
      <w:start w:val="1"/>
      <w:numFmt w:val="decimal"/>
      <w:lvlText w:val="%1.%2."/>
      <w:lvlJc w:val="left"/>
      <w:pPr>
        <w:ind w:left="716" w:hanging="598"/>
        <w:jc w:val="right"/>
      </w:pPr>
      <w:rPr>
        <w:rFonts w:ascii="Cambria" w:eastAsia="Cambria" w:hAnsi="Cambria" w:cs="Cambria" w:hint="default"/>
        <w:b/>
        <w:bCs/>
        <w:w w:val="99"/>
        <w:sz w:val="32"/>
        <w:szCs w:val="32"/>
      </w:rPr>
    </w:lvl>
    <w:lvl w:ilvl="2">
      <w:start w:val="2"/>
      <w:numFmt w:val="decimal"/>
      <w:lvlText w:val="%1.%2.%3."/>
      <w:lvlJc w:val="left"/>
      <w:pPr>
        <w:ind w:left="871" w:hanging="754"/>
      </w:pPr>
      <w:rPr>
        <w:rFonts w:ascii="Cambria" w:eastAsia="Cambria" w:hAnsi="Cambria" w:cs="Cambria" w:hint="default"/>
        <w:b/>
        <w:bCs/>
        <w:spacing w:val="-1"/>
        <w:w w:val="100"/>
        <w:sz w:val="28"/>
        <w:szCs w:val="28"/>
      </w:rPr>
    </w:lvl>
    <w:lvl w:ilvl="3">
      <w:numFmt w:val="bullet"/>
      <w:lvlText w:val="•"/>
      <w:lvlJc w:val="left"/>
      <w:pPr>
        <w:ind w:left="2752" w:hanging="754"/>
      </w:pPr>
      <w:rPr>
        <w:rFonts w:hint="default"/>
      </w:rPr>
    </w:lvl>
    <w:lvl w:ilvl="4">
      <w:numFmt w:val="bullet"/>
      <w:lvlText w:val="•"/>
      <w:lvlJc w:val="left"/>
      <w:pPr>
        <w:ind w:left="3688" w:hanging="754"/>
      </w:pPr>
      <w:rPr>
        <w:rFonts w:hint="default"/>
      </w:rPr>
    </w:lvl>
    <w:lvl w:ilvl="5">
      <w:numFmt w:val="bullet"/>
      <w:lvlText w:val="•"/>
      <w:lvlJc w:val="left"/>
      <w:pPr>
        <w:ind w:left="4625" w:hanging="754"/>
      </w:pPr>
      <w:rPr>
        <w:rFonts w:hint="default"/>
      </w:rPr>
    </w:lvl>
    <w:lvl w:ilvl="6">
      <w:numFmt w:val="bullet"/>
      <w:lvlText w:val="•"/>
      <w:lvlJc w:val="left"/>
      <w:pPr>
        <w:ind w:left="5561" w:hanging="754"/>
      </w:pPr>
      <w:rPr>
        <w:rFonts w:hint="default"/>
      </w:rPr>
    </w:lvl>
    <w:lvl w:ilvl="7">
      <w:numFmt w:val="bullet"/>
      <w:lvlText w:val="•"/>
      <w:lvlJc w:val="left"/>
      <w:pPr>
        <w:ind w:left="6497" w:hanging="754"/>
      </w:pPr>
      <w:rPr>
        <w:rFonts w:hint="default"/>
      </w:rPr>
    </w:lvl>
    <w:lvl w:ilvl="8">
      <w:numFmt w:val="bullet"/>
      <w:lvlText w:val="•"/>
      <w:lvlJc w:val="left"/>
      <w:pPr>
        <w:ind w:left="7433" w:hanging="754"/>
      </w:pPr>
      <w:rPr>
        <w:rFonts w:hint="default"/>
      </w:rPr>
    </w:lvl>
  </w:abstractNum>
  <w:abstractNum w:abstractNumId="42">
    <w:nsid w:val="7DF629A7"/>
    <w:multiLevelType w:val="hybridMultilevel"/>
    <w:tmpl w:val="1A98B8F6"/>
    <w:lvl w:ilvl="0" w:tplc="041F0001">
      <w:start w:val="1"/>
      <w:numFmt w:val="bullet"/>
      <w:lvlText w:val=""/>
      <w:lvlJc w:val="left"/>
      <w:pPr>
        <w:ind w:left="838" w:hanging="377"/>
        <w:jc w:val="right"/>
      </w:pPr>
      <w:rPr>
        <w:rFonts w:ascii="Symbol" w:hAnsi="Symbol" w:hint="default"/>
        <w:b/>
        <w:bCs/>
        <w:spacing w:val="-2"/>
        <w:w w:val="100"/>
        <w:sz w:val="36"/>
        <w:szCs w:val="36"/>
      </w:rPr>
    </w:lvl>
    <w:lvl w:ilvl="1" w:tplc="FFFFFFFF">
      <w:numFmt w:val="bullet"/>
      <w:lvlText w:val="•"/>
      <w:lvlJc w:val="left"/>
      <w:pPr>
        <w:ind w:left="1702" w:hanging="377"/>
      </w:pPr>
      <w:rPr>
        <w:rFonts w:hint="default"/>
      </w:rPr>
    </w:lvl>
    <w:lvl w:ilvl="2" w:tplc="FFFFFFFF">
      <w:numFmt w:val="bullet"/>
      <w:lvlText w:val="•"/>
      <w:lvlJc w:val="left"/>
      <w:pPr>
        <w:ind w:left="2565" w:hanging="377"/>
      </w:pPr>
      <w:rPr>
        <w:rFonts w:hint="default"/>
      </w:rPr>
    </w:lvl>
    <w:lvl w:ilvl="3" w:tplc="FFFFFFFF">
      <w:numFmt w:val="bullet"/>
      <w:lvlText w:val="•"/>
      <w:lvlJc w:val="left"/>
      <w:pPr>
        <w:ind w:left="3427" w:hanging="377"/>
      </w:pPr>
      <w:rPr>
        <w:rFonts w:hint="default"/>
      </w:rPr>
    </w:lvl>
    <w:lvl w:ilvl="4" w:tplc="FFFFFFFF">
      <w:numFmt w:val="bullet"/>
      <w:lvlText w:val="•"/>
      <w:lvlJc w:val="left"/>
      <w:pPr>
        <w:ind w:left="4290" w:hanging="377"/>
      </w:pPr>
      <w:rPr>
        <w:rFonts w:hint="default"/>
      </w:rPr>
    </w:lvl>
    <w:lvl w:ilvl="5" w:tplc="FFFFFFFF">
      <w:numFmt w:val="bullet"/>
      <w:lvlText w:val="•"/>
      <w:lvlJc w:val="left"/>
      <w:pPr>
        <w:ind w:left="5153" w:hanging="377"/>
      </w:pPr>
      <w:rPr>
        <w:rFonts w:hint="default"/>
      </w:rPr>
    </w:lvl>
    <w:lvl w:ilvl="6" w:tplc="FFFFFFFF">
      <w:numFmt w:val="bullet"/>
      <w:lvlText w:val="•"/>
      <w:lvlJc w:val="left"/>
      <w:pPr>
        <w:ind w:left="6015" w:hanging="377"/>
      </w:pPr>
      <w:rPr>
        <w:rFonts w:hint="default"/>
      </w:rPr>
    </w:lvl>
    <w:lvl w:ilvl="7" w:tplc="FFFFFFFF">
      <w:numFmt w:val="bullet"/>
      <w:lvlText w:val="•"/>
      <w:lvlJc w:val="left"/>
      <w:pPr>
        <w:ind w:left="6878" w:hanging="377"/>
      </w:pPr>
      <w:rPr>
        <w:rFonts w:hint="default"/>
      </w:rPr>
    </w:lvl>
    <w:lvl w:ilvl="8" w:tplc="FFFFFFFF">
      <w:numFmt w:val="bullet"/>
      <w:lvlText w:val="•"/>
      <w:lvlJc w:val="left"/>
      <w:pPr>
        <w:ind w:left="7741" w:hanging="377"/>
      </w:pPr>
      <w:rPr>
        <w:rFonts w:hint="default"/>
      </w:rPr>
    </w:lvl>
  </w:abstractNum>
  <w:num w:numId="1">
    <w:abstractNumId w:val="13"/>
  </w:num>
  <w:num w:numId="2">
    <w:abstractNumId w:val="11"/>
  </w:num>
  <w:num w:numId="3">
    <w:abstractNumId w:val="28"/>
  </w:num>
  <w:num w:numId="4">
    <w:abstractNumId w:val="32"/>
  </w:num>
  <w:num w:numId="5">
    <w:abstractNumId w:val="34"/>
  </w:num>
  <w:num w:numId="6">
    <w:abstractNumId w:val="14"/>
  </w:num>
  <w:num w:numId="7">
    <w:abstractNumId w:val="7"/>
  </w:num>
  <w:num w:numId="8">
    <w:abstractNumId w:val="42"/>
  </w:num>
  <w:num w:numId="9">
    <w:abstractNumId w:val="36"/>
  </w:num>
  <w:num w:numId="10">
    <w:abstractNumId w:val="41"/>
  </w:num>
  <w:num w:numId="11">
    <w:abstractNumId w:val="2"/>
  </w:num>
  <w:num w:numId="12">
    <w:abstractNumId w:val="40"/>
  </w:num>
  <w:num w:numId="13">
    <w:abstractNumId w:val="9"/>
  </w:num>
  <w:num w:numId="14">
    <w:abstractNumId w:val="0"/>
  </w:num>
  <w:num w:numId="15">
    <w:abstractNumId w:val="27"/>
  </w:num>
  <w:num w:numId="16">
    <w:abstractNumId w:val="26"/>
  </w:num>
  <w:num w:numId="17">
    <w:abstractNumId w:val="35"/>
  </w:num>
  <w:num w:numId="18">
    <w:abstractNumId w:val="20"/>
  </w:num>
  <w:num w:numId="19">
    <w:abstractNumId w:val="4"/>
  </w:num>
  <w:num w:numId="20">
    <w:abstractNumId w:val="3"/>
  </w:num>
  <w:num w:numId="21">
    <w:abstractNumId w:val="18"/>
  </w:num>
  <w:num w:numId="22">
    <w:abstractNumId w:val="19"/>
  </w:num>
  <w:num w:numId="23">
    <w:abstractNumId w:val="8"/>
  </w:num>
  <w:num w:numId="24">
    <w:abstractNumId w:val="21"/>
  </w:num>
  <w:num w:numId="25">
    <w:abstractNumId w:val="33"/>
  </w:num>
  <w:num w:numId="26">
    <w:abstractNumId w:val="38"/>
  </w:num>
  <w:num w:numId="27">
    <w:abstractNumId w:val="24"/>
  </w:num>
  <w:num w:numId="28">
    <w:abstractNumId w:val="10"/>
  </w:num>
  <w:num w:numId="29">
    <w:abstractNumId w:val="29"/>
  </w:num>
  <w:num w:numId="30">
    <w:abstractNumId w:val="30"/>
  </w:num>
  <w:num w:numId="31">
    <w:abstractNumId w:val="16"/>
  </w:num>
  <w:num w:numId="32">
    <w:abstractNumId w:val="17"/>
  </w:num>
  <w:num w:numId="33">
    <w:abstractNumId w:val="31"/>
  </w:num>
  <w:num w:numId="34">
    <w:abstractNumId w:val="37"/>
  </w:num>
  <w:num w:numId="35">
    <w:abstractNumId w:val="23"/>
  </w:num>
  <w:num w:numId="36">
    <w:abstractNumId w:val="15"/>
  </w:num>
  <w:num w:numId="37">
    <w:abstractNumId w:val="22"/>
  </w:num>
  <w:num w:numId="38">
    <w:abstractNumId w:val="12"/>
  </w:num>
  <w:num w:numId="39">
    <w:abstractNumId w:val="6"/>
  </w:num>
  <w:num w:numId="40">
    <w:abstractNumId w:val="5"/>
  </w:num>
  <w:num w:numId="41">
    <w:abstractNumId w:val="39"/>
  </w:num>
  <w:num w:numId="42">
    <w:abstractNumId w:val="25"/>
  </w:num>
  <w:num w:numId="4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footnotePr>
    <w:footnote w:id="0"/>
    <w:footnote w:id="1"/>
  </w:footnotePr>
  <w:endnotePr>
    <w:endnote w:id="0"/>
    <w:endnote w:id="1"/>
  </w:endnotePr>
  <w:compat/>
  <w:rsids>
    <w:rsidRoot w:val="0012153C"/>
    <w:rsid w:val="000369BB"/>
    <w:rsid w:val="00051983"/>
    <w:rsid w:val="00075824"/>
    <w:rsid w:val="00082E05"/>
    <w:rsid w:val="000B77A6"/>
    <w:rsid w:val="000D3B36"/>
    <w:rsid w:val="000F59F6"/>
    <w:rsid w:val="000F6280"/>
    <w:rsid w:val="000F7A77"/>
    <w:rsid w:val="0012153C"/>
    <w:rsid w:val="00122DD1"/>
    <w:rsid w:val="00145C93"/>
    <w:rsid w:val="00172848"/>
    <w:rsid w:val="00172F65"/>
    <w:rsid w:val="00177F31"/>
    <w:rsid w:val="00187476"/>
    <w:rsid w:val="001B4434"/>
    <w:rsid w:val="00200168"/>
    <w:rsid w:val="0021588C"/>
    <w:rsid w:val="002344A6"/>
    <w:rsid w:val="00243792"/>
    <w:rsid w:val="00250302"/>
    <w:rsid w:val="00272413"/>
    <w:rsid w:val="002805AE"/>
    <w:rsid w:val="002A68F9"/>
    <w:rsid w:val="002B7FD4"/>
    <w:rsid w:val="002C2818"/>
    <w:rsid w:val="002C419D"/>
    <w:rsid w:val="002C478C"/>
    <w:rsid w:val="002D4640"/>
    <w:rsid w:val="0032773B"/>
    <w:rsid w:val="0035575E"/>
    <w:rsid w:val="00362BB2"/>
    <w:rsid w:val="00365BF4"/>
    <w:rsid w:val="00375FBC"/>
    <w:rsid w:val="003A28E3"/>
    <w:rsid w:val="003B0AAF"/>
    <w:rsid w:val="003B3D39"/>
    <w:rsid w:val="003C1BEA"/>
    <w:rsid w:val="003F1B2D"/>
    <w:rsid w:val="003F2525"/>
    <w:rsid w:val="003F5AB6"/>
    <w:rsid w:val="004207C4"/>
    <w:rsid w:val="00445821"/>
    <w:rsid w:val="00456F9D"/>
    <w:rsid w:val="00494C6E"/>
    <w:rsid w:val="00495C23"/>
    <w:rsid w:val="004C4524"/>
    <w:rsid w:val="004E79D7"/>
    <w:rsid w:val="005131F2"/>
    <w:rsid w:val="005457CB"/>
    <w:rsid w:val="00564B58"/>
    <w:rsid w:val="00585879"/>
    <w:rsid w:val="005A773D"/>
    <w:rsid w:val="005A7C23"/>
    <w:rsid w:val="005B428F"/>
    <w:rsid w:val="005C671E"/>
    <w:rsid w:val="005E7D63"/>
    <w:rsid w:val="0063503E"/>
    <w:rsid w:val="00637423"/>
    <w:rsid w:val="0065325D"/>
    <w:rsid w:val="0065526E"/>
    <w:rsid w:val="0068219B"/>
    <w:rsid w:val="006B5FD8"/>
    <w:rsid w:val="006F78F4"/>
    <w:rsid w:val="00734213"/>
    <w:rsid w:val="00737DBF"/>
    <w:rsid w:val="00751BA6"/>
    <w:rsid w:val="007B0993"/>
    <w:rsid w:val="007B0AE0"/>
    <w:rsid w:val="007D6105"/>
    <w:rsid w:val="007E70E3"/>
    <w:rsid w:val="007F1161"/>
    <w:rsid w:val="008041D5"/>
    <w:rsid w:val="00806B3C"/>
    <w:rsid w:val="00843D50"/>
    <w:rsid w:val="0086030B"/>
    <w:rsid w:val="0087100B"/>
    <w:rsid w:val="008824A6"/>
    <w:rsid w:val="00886947"/>
    <w:rsid w:val="008A4D03"/>
    <w:rsid w:val="008A720D"/>
    <w:rsid w:val="008D1FE0"/>
    <w:rsid w:val="008E5898"/>
    <w:rsid w:val="00926B41"/>
    <w:rsid w:val="00934C86"/>
    <w:rsid w:val="00956408"/>
    <w:rsid w:val="00964BC2"/>
    <w:rsid w:val="009950C6"/>
    <w:rsid w:val="00A07F2B"/>
    <w:rsid w:val="00A129A0"/>
    <w:rsid w:val="00A2745C"/>
    <w:rsid w:val="00A565D8"/>
    <w:rsid w:val="00A61972"/>
    <w:rsid w:val="00A90BA5"/>
    <w:rsid w:val="00B02D8F"/>
    <w:rsid w:val="00B26BB0"/>
    <w:rsid w:val="00B4005C"/>
    <w:rsid w:val="00B672E6"/>
    <w:rsid w:val="00BC27BB"/>
    <w:rsid w:val="00BD4E2F"/>
    <w:rsid w:val="00C17AB8"/>
    <w:rsid w:val="00C2197F"/>
    <w:rsid w:val="00C3178F"/>
    <w:rsid w:val="00C4166C"/>
    <w:rsid w:val="00C54AC5"/>
    <w:rsid w:val="00C60A4A"/>
    <w:rsid w:val="00C93A0B"/>
    <w:rsid w:val="00CA78A3"/>
    <w:rsid w:val="00CC2DE2"/>
    <w:rsid w:val="00D072BE"/>
    <w:rsid w:val="00D13481"/>
    <w:rsid w:val="00D32877"/>
    <w:rsid w:val="00D5716B"/>
    <w:rsid w:val="00D646E7"/>
    <w:rsid w:val="00D6610B"/>
    <w:rsid w:val="00D91859"/>
    <w:rsid w:val="00DB033C"/>
    <w:rsid w:val="00DC3119"/>
    <w:rsid w:val="00DC3F0A"/>
    <w:rsid w:val="00DF1CE1"/>
    <w:rsid w:val="00E13913"/>
    <w:rsid w:val="00E33DD0"/>
    <w:rsid w:val="00E35A1F"/>
    <w:rsid w:val="00E76F80"/>
    <w:rsid w:val="00E95860"/>
    <w:rsid w:val="00EB7017"/>
    <w:rsid w:val="00EC234B"/>
    <w:rsid w:val="00EC4777"/>
    <w:rsid w:val="00EC6CB8"/>
    <w:rsid w:val="00EC7485"/>
    <w:rsid w:val="00ED714B"/>
    <w:rsid w:val="00ED7D03"/>
    <w:rsid w:val="00EE62F8"/>
    <w:rsid w:val="00EF0E96"/>
    <w:rsid w:val="00F1393A"/>
    <w:rsid w:val="00F86F01"/>
    <w:rsid w:val="00FB582C"/>
    <w:rsid w:val="00FC042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basedOn w:val="Normal"/>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paragraph" w:styleId="BalonMetni">
    <w:name w:val="Balloon Text"/>
    <w:basedOn w:val="Normal"/>
    <w:link w:val="BalonMetniChar"/>
    <w:uiPriority w:val="99"/>
    <w:semiHidden/>
    <w:unhideWhenUsed/>
    <w:rsid w:val="002D464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D4640"/>
    <w:rPr>
      <w:rFonts w:ascii="Tahoma" w:hAnsi="Tahoma" w:cs="Tahoma"/>
      <w:sz w:val="16"/>
      <w:szCs w:val="16"/>
    </w:rPr>
  </w:style>
  <w:style w:type="paragraph" w:styleId="KonuBal">
    <w:name w:val="Title"/>
    <w:basedOn w:val="Normal"/>
    <w:next w:val="Normal"/>
    <w:link w:val="KonuBalChar"/>
    <w:qFormat/>
    <w:rsid w:val="002D4640"/>
    <w:pPr>
      <w:spacing w:before="240" w:after="60" w:line="240" w:lineRule="auto"/>
      <w:jc w:val="center"/>
      <w:outlineLvl w:val="0"/>
    </w:pPr>
    <w:rPr>
      <w:rFonts w:ascii="Cambria" w:eastAsia="Times New Roman" w:hAnsi="Cambria" w:cs="Times New Roman"/>
      <w:b/>
      <w:bCs/>
      <w:kern w:val="28"/>
      <w:sz w:val="32"/>
      <w:szCs w:val="32"/>
      <w:lang w:eastAsia="tr-TR"/>
    </w:rPr>
  </w:style>
  <w:style w:type="character" w:customStyle="1" w:styleId="KonuBalChar">
    <w:name w:val="Konu Başlığı Char"/>
    <w:basedOn w:val="VarsaylanParagrafYazTipi"/>
    <w:link w:val="KonuBal"/>
    <w:rsid w:val="002D4640"/>
    <w:rPr>
      <w:rFonts w:ascii="Cambria" w:eastAsia="Times New Roman" w:hAnsi="Cambria" w:cs="Times New Roman"/>
      <w:b/>
      <w:bCs/>
      <w:kern w:val="28"/>
      <w:sz w:val="32"/>
      <w:szCs w:val="32"/>
      <w:lang w:eastAsia="tr-TR"/>
    </w:rPr>
  </w:style>
  <w:style w:type="character" w:styleId="Kpr">
    <w:name w:val="Hyperlink"/>
    <w:uiPriority w:val="99"/>
    <w:unhideWhenUsed/>
    <w:rsid w:val="005A7C23"/>
    <w:rPr>
      <w:color w:val="0000FF"/>
      <w:u w:val="single"/>
    </w:rPr>
  </w:style>
  <w:style w:type="table" w:customStyle="1" w:styleId="KlavuzTablo5Koyu-Vurgu21">
    <w:name w:val="Kılavuz Tablo 5 Koyu - Vurgu 21"/>
    <w:basedOn w:val="NormalTablo"/>
    <w:uiPriority w:val="50"/>
    <w:rsid w:val="0032773B"/>
    <w:pPr>
      <w:spacing w:after="0" w:line="240" w:lineRule="auto"/>
    </w:pPr>
    <w:rPr>
      <w:rFonts w:ascii="Calibri" w:eastAsia="Calibri" w:hAnsi="Calibri" w:cs="Times New Roman"/>
      <w:kern w:val="0"/>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KlavuzTablo5Koyu-Vurgu61">
    <w:name w:val="Kılavuz Tablo 5 Koyu - Vurgu 61"/>
    <w:basedOn w:val="NormalTablo"/>
    <w:uiPriority w:val="50"/>
    <w:rsid w:val="0032773B"/>
    <w:pPr>
      <w:spacing w:after="0" w:line="240" w:lineRule="auto"/>
    </w:pPr>
    <w:rPr>
      <w:rFonts w:ascii="Calibri" w:eastAsia="Calibri" w:hAnsi="Calibri" w:cs="Times New Roman"/>
      <w:kern w:val="0"/>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oKlavuzu">
    <w:name w:val="Table Grid"/>
    <w:basedOn w:val="NormalTablo"/>
    <w:uiPriority w:val="39"/>
    <w:rsid w:val="0032773B"/>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Klavuz1-Vurgu5">
    <w:name w:val="Medium Grid 1 Accent 5"/>
    <w:basedOn w:val="NormalTablo"/>
    <w:uiPriority w:val="67"/>
    <w:rsid w:val="0032773B"/>
    <w:pPr>
      <w:spacing w:after="0" w:line="240" w:lineRule="auto"/>
    </w:pPr>
    <w:rPr>
      <w:rFonts w:ascii="Calibri" w:eastAsia="Calibri" w:hAnsi="Calibri" w:cs="Times New Roman"/>
      <w:kern w:val="0"/>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stbilgi">
    <w:name w:val="header"/>
    <w:basedOn w:val="Normal"/>
    <w:link w:val="stbilgiChar"/>
    <w:uiPriority w:val="99"/>
    <w:semiHidden/>
    <w:unhideWhenUsed/>
    <w:rsid w:val="0021588C"/>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21588C"/>
  </w:style>
  <w:style w:type="paragraph" w:styleId="Altbilgi">
    <w:name w:val="footer"/>
    <w:basedOn w:val="Normal"/>
    <w:link w:val="AltbilgiChar"/>
    <w:uiPriority w:val="99"/>
    <w:semiHidden/>
    <w:unhideWhenUsed/>
    <w:rsid w:val="0021588C"/>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21588C"/>
  </w:style>
  <w:style w:type="table" w:customStyle="1" w:styleId="AkKlavuz-Vurgu11">
    <w:name w:val="Açık Kılavuz - Vurgu 11"/>
    <w:basedOn w:val="NormalTablo"/>
    <w:uiPriority w:val="62"/>
    <w:rsid w:val="00A2745C"/>
    <w:pPr>
      <w:spacing w:after="0" w:line="240" w:lineRule="auto"/>
    </w:pPr>
    <w:rPr>
      <w:rFonts w:ascii="Calibri" w:eastAsia="Calibri" w:hAnsi="Calibri" w:cs="Times New Roman"/>
      <w:kern w:val="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Tablo5Koyu-Vurgu51">
    <w:name w:val="Kılavuz Tablo 5 Koyu - Vurgu 51"/>
    <w:basedOn w:val="NormalTablo"/>
    <w:uiPriority w:val="50"/>
    <w:rsid w:val="00A2745C"/>
    <w:pPr>
      <w:spacing w:after="0" w:line="240" w:lineRule="auto"/>
    </w:pPr>
    <w:rPr>
      <w:rFonts w:ascii="Calibri" w:eastAsia="Calibri" w:hAnsi="Calibri" w:cs="Times New Roman"/>
      <w:kern w:val="0"/>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s>
</file>

<file path=word/webSettings.xml><?xml version="1.0" encoding="utf-8"?>
<w:webSettings xmlns:r="http://schemas.openxmlformats.org/officeDocument/2006/relationships" xmlns:w="http://schemas.openxmlformats.org/wordprocessingml/2006/main">
  <w:divs>
    <w:div w:id="42952468">
      <w:bodyDiv w:val="1"/>
      <w:marLeft w:val="0"/>
      <w:marRight w:val="0"/>
      <w:marTop w:val="0"/>
      <w:marBottom w:val="0"/>
      <w:divBdr>
        <w:top w:val="none" w:sz="0" w:space="0" w:color="auto"/>
        <w:left w:val="none" w:sz="0" w:space="0" w:color="auto"/>
        <w:bottom w:val="none" w:sz="0" w:space="0" w:color="auto"/>
        <w:right w:val="none" w:sz="0" w:space="0" w:color="auto"/>
      </w:divBdr>
    </w:div>
    <w:div w:id="131289635">
      <w:bodyDiv w:val="1"/>
      <w:marLeft w:val="0"/>
      <w:marRight w:val="0"/>
      <w:marTop w:val="0"/>
      <w:marBottom w:val="0"/>
      <w:divBdr>
        <w:top w:val="none" w:sz="0" w:space="0" w:color="auto"/>
        <w:left w:val="none" w:sz="0" w:space="0" w:color="auto"/>
        <w:bottom w:val="none" w:sz="0" w:space="0" w:color="auto"/>
        <w:right w:val="none" w:sz="0" w:space="0" w:color="auto"/>
      </w:divBdr>
    </w:div>
    <w:div w:id="163018010">
      <w:bodyDiv w:val="1"/>
      <w:marLeft w:val="0"/>
      <w:marRight w:val="0"/>
      <w:marTop w:val="0"/>
      <w:marBottom w:val="0"/>
      <w:divBdr>
        <w:top w:val="none" w:sz="0" w:space="0" w:color="auto"/>
        <w:left w:val="none" w:sz="0" w:space="0" w:color="auto"/>
        <w:bottom w:val="none" w:sz="0" w:space="0" w:color="auto"/>
        <w:right w:val="none" w:sz="0" w:space="0" w:color="auto"/>
      </w:divBdr>
    </w:div>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295112906">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499395272">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55842794">
      <w:bodyDiv w:val="1"/>
      <w:marLeft w:val="0"/>
      <w:marRight w:val="0"/>
      <w:marTop w:val="0"/>
      <w:marBottom w:val="0"/>
      <w:divBdr>
        <w:top w:val="none" w:sz="0" w:space="0" w:color="auto"/>
        <w:left w:val="none" w:sz="0" w:space="0" w:color="auto"/>
        <w:bottom w:val="none" w:sz="0" w:space="0" w:color="auto"/>
        <w:right w:val="none" w:sz="0" w:space="0" w:color="auto"/>
      </w:divBdr>
    </w:div>
    <w:div w:id="656151968">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687416070">
      <w:bodyDiv w:val="1"/>
      <w:marLeft w:val="0"/>
      <w:marRight w:val="0"/>
      <w:marTop w:val="0"/>
      <w:marBottom w:val="0"/>
      <w:divBdr>
        <w:top w:val="none" w:sz="0" w:space="0" w:color="auto"/>
        <w:left w:val="none" w:sz="0" w:space="0" w:color="auto"/>
        <w:bottom w:val="none" w:sz="0" w:space="0" w:color="auto"/>
        <w:right w:val="none" w:sz="0" w:space="0" w:color="auto"/>
      </w:divBdr>
    </w:div>
    <w:div w:id="749929740">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41748347">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977228743">
      <w:bodyDiv w:val="1"/>
      <w:marLeft w:val="0"/>
      <w:marRight w:val="0"/>
      <w:marTop w:val="0"/>
      <w:marBottom w:val="0"/>
      <w:divBdr>
        <w:top w:val="none" w:sz="0" w:space="0" w:color="auto"/>
        <w:left w:val="none" w:sz="0" w:space="0" w:color="auto"/>
        <w:bottom w:val="none" w:sz="0" w:space="0" w:color="auto"/>
        <w:right w:val="none" w:sz="0" w:space="0" w:color="auto"/>
      </w:divBdr>
    </w:div>
    <w:div w:id="1050807278">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00379154">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455060697">
      <w:bodyDiv w:val="1"/>
      <w:marLeft w:val="0"/>
      <w:marRight w:val="0"/>
      <w:marTop w:val="0"/>
      <w:marBottom w:val="0"/>
      <w:divBdr>
        <w:top w:val="none" w:sz="0" w:space="0" w:color="auto"/>
        <w:left w:val="none" w:sz="0" w:space="0" w:color="auto"/>
        <w:bottom w:val="none" w:sz="0" w:space="0" w:color="auto"/>
        <w:right w:val="none" w:sz="0" w:space="0" w:color="auto"/>
      </w:divBdr>
    </w:div>
    <w:div w:id="1472406011">
      <w:bodyDiv w:val="1"/>
      <w:marLeft w:val="0"/>
      <w:marRight w:val="0"/>
      <w:marTop w:val="0"/>
      <w:marBottom w:val="0"/>
      <w:divBdr>
        <w:top w:val="none" w:sz="0" w:space="0" w:color="auto"/>
        <w:left w:val="none" w:sz="0" w:space="0" w:color="auto"/>
        <w:bottom w:val="none" w:sz="0" w:space="0" w:color="auto"/>
        <w:right w:val="none" w:sz="0" w:space="0" w:color="auto"/>
      </w:divBdr>
    </w:div>
    <w:div w:id="1523668120">
      <w:bodyDiv w:val="1"/>
      <w:marLeft w:val="0"/>
      <w:marRight w:val="0"/>
      <w:marTop w:val="0"/>
      <w:marBottom w:val="0"/>
      <w:divBdr>
        <w:top w:val="none" w:sz="0" w:space="0" w:color="auto"/>
        <w:left w:val="none" w:sz="0" w:space="0" w:color="auto"/>
        <w:bottom w:val="none" w:sz="0" w:space="0" w:color="auto"/>
        <w:right w:val="none" w:sz="0" w:space="0" w:color="auto"/>
      </w:divBdr>
    </w:div>
    <w:div w:id="1524244113">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16198355">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780636600">
      <w:bodyDiv w:val="1"/>
      <w:marLeft w:val="0"/>
      <w:marRight w:val="0"/>
      <w:marTop w:val="0"/>
      <w:marBottom w:val="0"/>
      <w:divBdr>
        <w:top w:val="none" w:sz="0" w:space="0" w:color="auto"/>
        <w:left w:val="none" w:sz="0" w:space="0" w:color="auto"/>
        <w:bottom w:val="none" w:sz="0" w:space="0" w:color="auto"/>
        <w:right w:val="none" w:sz="0" w:space="0" w:color="auto"/>
      </w:divBdr>
    </w:div>
    <w:div w:id="178507702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1924139042">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67755516">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Layout" Target="diagrams/layou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evzuat.meb.gov.tr/html/persgorunvanatam_1/persatanma_1.html" TargetMode="External"/><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hyperlink" Target="http://mevzuat.meb.gov.tr/html/ortaogryonerge/ortogryon_1.html" TargetMode="Externa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diagramQuickStyle" Target="diagrams/quickStyl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4CC970-62DA-41AA-895D-75E3CE91C910}" type="doc">
      <dgm:prSet loTypeId="urn:microsoft.com/office/officeart/2005/8/layout/orgChart1" loCatId="hierarchy" qsTypeId="urn:microsoft.com/office/officeart/2005/8/quickstyle/simple1" qsCatId="simple" csTypeId="urn:microsoft.com/office/officeart/2005/8/colors/accent1_2" csCatId="accent1" phldr="1"/>
      <dgm:spPr/>
    </dgm:pt>
    <dgm:pt modelId="{4D9651AE-A566-436F-AA13-0898EDB1FBA6}">
      <dgm:prSet/>
      <dgm:spPr/>
      <dgm:t>
        <a:bodyPr/>
        <a:lstStyle/>
        <a:p>
          <a:pPr marR="0" algn="l" rtl="0"/>
          <a:r>
            <a:rPr lang="tr-TR" b="1" baseline="0" smtClean="0">
              <a:latin typeface="Calibri"/>
            </a:rPr>
            <a:t>Okul Müdürü</a:t>
          </a:r>
        </a:p>
        <a:p>
          <a:pPr marR="0" algn="l" rtl="0"/>
          <a:r>
            <a:rPr lang="tr-TR" b="1" baseline="0" smtClean="0">
              <a:latin typeface="Calibri"/>
            </a:rPr>
            <a:t>Mustafa AKSOY</a:t>
          </a:r>
          <a:endParaRPr lang="tr-TR" smtClean="0"/>
        </a:p>
      </dgm:t>
    </dgm:pt>
    <dgm:pt modelId="{F8825CC4-E0FF-4276-9E80-A11CBD657E6C}" type="parTrans" cxnId="{20346CBE-76B3-4C21-97C0-AE9847ED1C8D}">
      <dgm:prSet/>
      <dgm:spPr/>
      <dgm:t>
        <a:bodyPr/>
        <a:lstStyle/>
        <a:p>
          <a:endParaRPr lang="tr-TR"/>
        </a:p>
      </dgm:t>
    </dgm:pt>
    <dgm:pt modelId="{B358B8E2-612B-46B5-9090-A6A48C6985A5}" type="sibTrans" cxnId="{20346CBE-76B3-4C21-97C0-AE9847ED1C8D}">
      <dgm:prSet/>
      <dgm:spPr/>
      <dgm:t>
        <a:bodyPr/>
        <a:lstStyle/>
        <a:p>
          <a:endParaRPr lang="tr-TR"/>
        </a:p>
      </dgm:t>
    </dgm:pt>
    <dgm:pt modelId="{4D68690F-A105-4264-A7B1-3FA6E8667B76}">
      <dgm:prSet/>
      <dgm:spPr/>
      <dgm:t>
        <a:bodyPr/>
        <a:lstStyle/>
        <a:p>
          <a:pPr marR="0" algn="l" rtl="0"/>
          <a:r>
            <a:rPr lang="tr-TR" b="1" baseline="0" smtClean="0">
              <a:latin typeface="Calibri"/>
            </a:rPr>
            <a:t>Müdür Yardımcısı </a:t>
          </a:r>
        </a:p>
        <a:p>
          <a:pPr marR="0" algn="l" rtl="0"/>
          <a:r>
            <a:rPr lang="tr-TR" smtClean="0"/>
            <a:t>Seval ÇELİK</a:t>
          </a:r>
        </a:p>
      </dgm:t>
    </dgm:pt>
    <dgm:pt modelId="{9F1E0BBE-98BC-454D-B9F3-55BCC8079F56}" type="parTrans" cxnId="{01195EF8-0F1F-4A3F-A860-C715C803FDFC}">
      <dgm:prSet/>
      <dgm:spPr/>
      <dgm:t>
        <a:bodyPr/>
        <a:lstStyle/>
        <a:p>
          <a:endParaRPr lang="tr-TR"/>
        </a:p>
      </dgm:t>
    </dgm:pt>
    <dgm:pt modelId="{FE2D8970-0DF7-48BF-98DF-AC53884B0B8F}" type="sibTrans" cxnId="{01195EF8-0F1F-4A3F-A860-C715C803FDFC}">
      <dgm:prSet/>
      <dgm:spPr/>
      <dgm:t>
        <a:bodyPr/>
        <a:lstStyle/>
        <a:p>
          <a:endParaRPr lang="tr-TR"/>
        </a:p>
      </dgm:t>
    </dgm:pt>
    <dgm:pt modelId="{90467F4F-EC7C-4D88-8ED1-B5140C24A351}">
      <dgm:prSet/>
      <dgm:spPr/>
      <dgm:t>
        <a:bodyPr/>
        <a:lstStyle/>
        <a:p>
          <a:pPr marR="0" algn="l" rtl="0"/>
          <a:r>
            <a:rPr lang="tr-TR" baseline="0" smtClean="0">
              <a:latin typeface="Calibri"/>
            </a:rPr>
            <a:t>Alan Şefleri</a:t>
          </a:r>
        </a:p>
        <a:p>
          <a:pPr marR="0" algn="l" rtl="0"/>
          <a:r>
            <a:rPr lang="tr-TR" baseline="0" smtClean="0">
              <a:latin typeface="Calibri"/>
            </a:rPr>
            <a:t>Öğretmenler</a:t>
          </a:r>
          <a:endParaRPr lang="tr-TR" smtClean="0"/>
        </a:p>
      </dgm:t>
    </dgm:pt>
    <dgm:pt modelId="{E8A041EE-6063-44D6-86E3-C2CA01AB721D}" type="parTrans" cxnId="{01A82812-A0F2-40FE-9A76-EA9EC60E1127}">
      <dgm:prSet/>
      <dgm:spPr/>
      <dgm:t>
        <a:bodyPr/>
        <a:lstStyle/>
        <a:p>
          <a:endParaRPr lang="tr-TR"/>
        </a:p>
      </dgm:t>
    </dgm:pt>
    <dgm:pt modelId="{934C9E82-FFC6-407D-B20B-B2255DC89679}" type="sibTrans" cxnId="{01A82812-A0F2-40FE-9A76-EA9EC60E1127}">
      <dgm:prSet/>
      <dgm:spPr/>
      <dgm:t>
        <a:bodyPr/>
        <a:lstStyle/>
        <a:p>
          <a:endParaRPr lang="tr-TR"/>
        </a:p>
      </dgm:t>
    </dgm:pt>
    <dgm:pt modelId="{6DA9C1F9-C94A-4941-A79F-3C57CAFDA3D2}">
      <dgm:prSet/>
      <dgm:spPr/>
      <dgm:t>
        <a:bodyPr/>
        <a:lstStyle/>
        <a:p>
          <a:pPr marR="0" algn="l" rtl="0"/>
          <a:r>
            <a:rPr lang="tr-TR" b="1" baseline="0" smtClean="0">
              <a:latin typeface="Calibri"/>
            </a:rPr>
            <a:t>Müdür Yardımcısı</a:t>
          </a:r>
        </a:p>
        <a:p>
          <a:pPr marR="0" algn="l" rtl="0"/>
          <a:r>
            <a:rPr lang="tr-TR" b="1" baseline="0" smtClean="0">
              <a:latin typeface="Calibri"/>
            </a:rPr>
            <a:t>Behlül KARACA </a:t>
          </a:r>
          <a:endParaRPr lang="tr-TR" smtClean="0"/>
        </a:p>
      </dgm:t>
    </dgm:pt>
    <dgm:pt modelId="{BB018476-49A1-4111-A7A5-FB10A4339C8A}" type="parTrans" cxnId="{4E647BD3-4C7F-444A-95F8-C9B460B84D75}">
      <dgm:prSet/>
      <dgm:spPr/>
      <dgm:t>
        <a:bodyPr/>
        <a:lstStyle/>
        <a:p>
          <a:endParaRPr lang="tr-TR"/>
        </a:p>
      </dgm:t>
    </dgm:pt>
    <dgm:pt modelId="{79369AD5-FA38-4F26-BEB1-4672B63AFA4D}" type="sibTrans" cxnId="{4E647BD3-4C7F-444A-95F8-C9B460B84D75}">
      <dgm:prSet/>
      <dgm:spPr/>
      <dgm:t>
        <a:bodyPr/>
        <a:lstStyle/>
        <a:p>
          <a:endParaRPr lang="tr-TR"/>
        </a:p>
      </dgm:t>
    </dgm:pt>
    <dgm:pt modelId="{08B1C519-B5A8-4985-ABB6-B821B1765177}">
      <dgm:prSet/>
      <dgm:spPr/>
      <dgm:t>
        <a:bodyPr/>
        <a:lstStyle/>
        <a:p>
          <a:pPr marR="0" algn="l" rtl="0"/>
          <a:r>
            <a:rPr lang="tr-TR" baseline="0" smtClean="0">
              <a:latin typeface="Calibri"/>
            </a:rPr>
            <a:t>Hizmetliler ve Sürekli İşçiler</a:t>
          </a:r>
          <a:endParaRPr lang="tr-TR" smtClean="0"/>
        </a:p>
      </dgm:t>
    </dgm:pt>
    <dgm:pt modelId="{43BB8590-D023-4A6E-BD99-5A9668DD4A1F}" type="parTrans" cxnId="{CBF86249-4F83-4B6D-9D32-F62D1159828E}">
      <dgm:prSet/>
      <dgm:spPr/>
      <dgm:t>
        <a:bodyPr/>
        <a:lstStyle/>
        <a:p>
          <a:endParaRPr lang="tr-TR"/>
        </a:p>
      </dgm:t>
    </dgm:pt>
    <dgm:pt modelId="{E656A4E9-62A5-4043-AB93-6576400CEF7A}" type="sibTrans" cxnId="{CBF86249-4F83-4B6D-9D32-F62D1159828E}">
      <dgm:prSet/>
      <dgm:spPr/>
      <dgm:t>
        <a:bodyPr/>
        <a:lstStyle/>
        <a:p>
          <a:endParaRPr lang="tr-TR"/>
        </a:p>
      </dgm:t>
    </dgm:pt>
    <dgm:pt modelId="{9ACE4C04-1077-4B48-8D99-15778AEF2E5A}">
      <dgm:prSet/>
      <dgm:spPr/>
      <dgm:t>
        <a:bodyPr/>
        <a:lstStyle/>
        <a:p>
          <a:pPr marR="0" algn="l" rtl="0"/>
          <a:r>
            <a:rPr lang="tr-TR" b="1" baseline="0" smtClean="0">
              <a:latin typeface="Calibri"/>
            </a:rPr>
            <a:t>Müdür Yardımcısı</a:t>
          </a:r>
        </a:p>
        <a:p>
          <a:pPr marR="0" algn="l" rtl="0"/>
          <a:r>
            <a:rPr lang="tr-TR" smtClean="0"/>
            <a:t>Muzaffer ALATALI</a:t>
          </a:r>
        </a:p>
      </dgm:t>
    </dgm:pt>
    <dgm:pt modelId="{8974ADA4-1981-4402-9C7E-9167659412A4}" type="parTrans" cxnId="{CF2CFC82-4718-431C-870C-50DA54C32FF1}">
      <dgm:prSet/>
      <dgm:spPr/>
      <dgm:t>
        <a:bodyPr/>
        <a:lstStyle/>
        <a:p>
          <a:endParaRPr lang="tr-TR"/>
        </a:p>
      </dgm:t>
    </dgm:pt>
    <dgm:pt modelId="{76BA8B57-9EBB-4732-91E6-BFE05BC6700D}" type="sibTrans" cxnId="{CF2CFC82-4718-431C-870C-50DA54C32FF1}">
      <dgm:prSet/>
      <dgm:spPr/>
      <dgm:t>
        <a:bodyPr/>
        <a:lstStyle/>
        <a:p>
          <a:endParaRPr lang="tr-TR"/>
        </a:p>
      </dgm:t>
    </dgm:pt>
    <dgm:pt modelId="{7EA6AC7D-F79D-4B4B-A0E9-BEC1C76EAC12}">
      <dgm:prSet/>
      <dgm:spPr/>
      <dgm:t>
        <a:bodyPr/>
        <a:lstStyle/>
        <a:p>
          <a:pPr marR="0" algn="l" rtl="0"/>
          <a:r>
            <a:rPr lang="tr-TR" baseline="0" smtClean="0">
              <a:latin typeface="Calibri"/>
            </a:rPr>
            <a:t>Öğretmenler</a:t>
          </a:r>
        </a:p>
      </dgm:t>
    </dgm:pt>
    <dgm:pt modelId="{FCA96095-741F-4B8F-8914-61958CAFE72E}" type="parTrans" cxnId="{1C061B48-81AF-48BC-A228-911275E4097F}">
      <dgm:prSet/>
      <dgm:spPr/>
      <dgm:t>
        <a:bodyPr/>
        <a:lstStyle/>
        <a:p>
          <a:endParaRPr lang="tr-TR"/>
        </a:p>
      </dgm:t>
    </dgm:pt>
    <dgm:pt modelId="{22BC62D3-EED9-4BA3-91F1-167C15884659}" type="sibTrans" cxnId="{1C061B48-81AF-48BC-A228-911275E4097F}">
      <dgm:prSet/>
      <dgm:spPr/>
      <dgm:t>
        <a:bodyPr/>
        <a:lstStyle/>
        <a:p>
          <a:endParaRPr lang="tr-TR"/>
        </a:p>
      </dgm:t>
    </dgm:pt>
    <dgm:pt modelId="{551F86CD-7398-45D1-A6A6-EE7A44BC44FE}">
      <dgm:prSet/>
      <dgm:spPr/>
      <dgm:t>
        <a:bodyPr/>
        <a:lstStyle/>
        <a:p>
          <a:pPr marR="0" algn="l" rtl="0"/>
          <a:r>
            <a:rPr lang="tr-TR" baseline="0" smtClean="0">
              <a:latin typeface="Calibri"/>
            </a:rPr>
            <a:t>Memur/Veri Hazırlama Memuru</a:t>
          </a:r>
          <a:endParaRPr lang="tr-TR" smtClean="0"/>
        </a:p>
      </dgm:t>
    </dgm:pt>
    <dgm:pt modelId="{D5A4E98A-B780-441A-9CEF-C46BBD966CA7}" type="sibTrans" cxnId="{CDB6D58C-13B7-4E89-85BF-A568757F2F60}">
      <dgm:prSet/>
      <dgm:spPr/>
      <dgm:t>
        <a:bodyPr/>
        <a:lstStyle/>
        <a:p>
          <a:endParaRPr lang="tr-TR"/>
        </a:p>
      </dgm:t>
    </dgm:pt>
    <dgm:pt modelId="{872118F0-4E5F-4BF8-BEC7-17F7D30C9D6C}" type="parTrans" cxnId="{CDB6D58C-13B7-4E89-85BF-A568757F2F60}">
      <dgm:prSet/>
      <dgm:spPr/>
      <dgm:t>
        <a:bodyPr/>
        <a:lstStyle/>
        <a:p>
          <a:endParaRPr lang="tr-TR"/>
        </a:p>
      </dgm:t>
    </dgm:pt>
    <dgm:pt modelId="{8432D8E4-6928-4306-A4AC-4EBCEABADBAA}" type="pres">
      <dgm:prSet presAssocID="{6F4CC970-62DA-41AA-895D-75E3CE91C910}" presName="hierChild1" presStyleCnt="0">
        <dgm:presLayoutVars>
          <dgm:orgChart val="1"/>
          <dgm:chPref val="1"/>
          <dgm:dir/>
          <dgm:animOne val="branch"/>
          <dgm:animLvl val="lvl"/>
          <dgm:resizeHandles/>
        </dgm:presLayoutVars>
      </dgm:prSet>
      <dgm:spPr/>
    </dgm:pt>
    <dgm:pt modelId="{7926EC36-2009-46B0-A5F2-EB769266F809}" type="pres">
      <dgm:prSet presAssocID="{4D9651AE-A566-436F-AA13-0898EDB1FBA6}" presName="hierRoot1" presStyleCnt="0">
        <dgm:presLayoutVars>
          <dgm:hierBranch/>
        </dgm:presLayoutVars>
      </dgm:prSet>
      <dgm:spPr/>
    </dgm:pt>
    <dgm:pt modelId="{ED046071-25E7-4FB6-82AE-A479987DCB64}" type="pres">
      <dgm:prSet presAssocID="{4D9651AE-A566-436F-AA13-0898EDB1FBA6}" presName="rootComposite1" presStyleCnt="0"/>
      <dgm:spPr/>
    </dgm:pt>
    <dgm:pt modelId="{ABB40829-8163-4220-8D52-F2FB6DEE7D67}" type="pres">
      <dgm:prSet presAssocID="{4D9651AE-A566-436F-AA13-0898EDB1FBA6}" presName="rootText1" presStyleLbl="node0" presStyleIdx="0" presStyleCnt="1">
        <dgm:presLayoutVars>
          <dgm:chPref val="3"/>
        </dgm:presLayoutVars>
      </dgm:prSet>
      <dgm:spPr/>
      <dgm:t>
        <a:bodyPr/>
        <a:lstStyle/>
        <a:p>
          <a:endParaRPr lang="tr-TR"/>
        </a:p>
      </dgm:t>
    </dgm:pt>
    <dgm:pt modelId="{0CC4737F-87DD-4689-A972-A6F17F62080A}" type="pres">
      <dgm:prSet presAssocID="{4D9651AE-A566-436F-AA13-0898EDB1FBA6}" presName="rootConnector1" presStyleLbl="node1" presStyleIdx="0" presStyleCnt="0"/>
      <dgm:spPr/>
      <dgm:t>
        <a:bodyPr/>
        <a:lstStyle/>
        <a:p>
          <a:endParaRPr lang="tr-TR"/>
        </a:p>
      </dgm:t>
    </dgm:pt>
    <dgm:pt modelId="{EE2BCC5C-F95B-46E2-874A-8D7014F7BC04}" type="pres">
      <dgm:prSet presAssocID="{4D9651AE-A566-436F-AA13-0898EDB1FBA6}" presName="hierChild2" presStyleCnt="0"/>
      <dgm:spPr/>
    </dgm:pt>
    <dgm:pt modelId="{8AA83EF5-42D9-41E6-8698-25E6DF790162}" type="pres">
      <dgm:prSet presAssocID="{9F1E0BBE-98BC-454D-B9F3-55BCC8079F56}" presName="Name35" presStyleLbl="parChTrans1D2" presStyleIdx="0" presStyleCnt="3"/>
      <dgm:spPr/>
      <dgm:t>
        <a:bodyPr/>
        <a:lstStyle/>
        <a:p>
          <a:endParaRPr lang="tr-TR"/>
        </a:p>
      </dgm:t>
    </dgm:pt>
    <dgm:pt modelId="{1E4D120E-B987-4AA3-AAE9-A3B7924C340F}" type="pres">
      <dgm:prSet presAssocID="{4D68690F-A105-4264-A7B1-3FA6E8667B76}" presName="hierRoot2" presStyleCnt="0">
        <dgm:presLayoutVars>
          <dgm:hierBranch/>
        </dgm:presLayoutVars>
      </dgm:prSet>
      <dgm:spPr/>
    </dgm:pt>
    <dgm:pt modelId="{BF0789A3-8A54-4876-AE13-329927FA784C}" type="pres">
      <dgm:prSet presAssocID="{4D68690F-A105-4264-A7B1-3FA6E8667B76}" presName="rootComposite" presStyleCnt="0"/>
      <dgm:spPr/>
    </dgm:pt>
    <dgm:pt modelId="{EAD3B279-6DF6-4601-9C37-A0534121AA61}" type="pres">
      <dgm:prSet presAssocID="{4D68690F-A105-4264-A7B1-3FA6E8667B76}" presName="rootText" presStyleLbl="node2" presStyleIdx="0" presStyleCnt="3">
        <dgm:presLayoutVars>
          <dgm:chPref val="3"/>
        </dgm:presLayoutVars>
      </dgm:prSet>
      <dgm:spPr/>
      <dgm:t>
        <a:bodyPr/>
        <a:lstStyle/>
        <a:p>
          <a:endParaRPr lang="tr-TR"/>
        </a:p>
      </dgm:t>
    </dgm:pt>
    <dgm:pt modelId="{0538967C-C11A-4765-B882-0324B71B8B27}" type="pres">
      <dgm:prSet presAssocID="{4D68690F-A105-4264-A7B1-3FA6E8667B76}" presName="rootConnector" presStyleLbl="node2" presStyleIdx="0" presStyleCnt="3"/>
      <dgm:spPr/>
      <dgm:t>
        <a:bodyPr/>
        <a:lstStyle/>
        <a:p>
          <a:endParaRPr lang="tr-TR"/>
        </a:p>
      </dgm:t>
    </dgm:pt>
    <dgm:pt modelId="{C1BB7087-FEA3-4F31-8099-49B642C547E9}" type="pres">
      <dgm:prSet presAssocID="{4D68690F-A105-4264-A7B1-3FA6E8667B76}" presName="hierChild4" presStyleCnt="0"/>
      <dgm:spPr/>
    </dgm:pt>
    <dgm:pt modelId="{36761A4C-29DE-44CE-BDF3-A48D3D7ADFB8}" type="pres">
      <dgm:prSet presAssocID="{E8A041EE-6063-44D6-86E3-C2CA01AB721D}" presName="Name35" presStyleLbl="parChTrans1D3" presStyleIdx="0" presStyleCnt="4"/>
      <dgm:spPr/>
      <dgm:t>
        <a:bodyPr/>
        <a:lstStyle/>
        <a:p>
          <a:endParaRPr lang="tr-TR"/>
        </a:p>
      </dgm:t>
    </dgm:pt>
    <dgm:pt modelId="{A33A0602-7459-4104-93E8-E88799405967}" type="pres">
      <dgm:prSet presAssocID="{90467F4F-EC7C-4D88-8ED1-B5140C24A351}" presName="hierRoot2" presStyleCnt="0">
        <dgm:presLayoutVars>
          <dgm:hierBranch val="r"/>
        </dgm:presLayoutVars>
      </dgm:prSet>
      <dgm:spPr/>
    </dgm:pt>
    <dgm:pt modelId="{23B9996E-FFF5-4F7C-B8E3-891FAFA7FBA5}" type="pres">
      <dgm:prSet presAssocID="{90467F4F-EC7C-4D88-8ED1-B5140C24A351}" presName="rootComposite" presStyleCnt="0"/>
      <dgm:spPr/>
    </dgm:pt>
    <dgm:pt modelId="{A0446221-0F15-49BF-88A5-2B70137B8AFC}" type="pres">
      <dgm:prSet presAssocID="{90467F4F-EC7C-4D88-8ED1-B5140C24A351}" presName="rootText" presStyleLbl="node3" presStyleIdx="0" presStyleCnt="4">
        <dgm:presLayoutVars>
          <dgm:chPref val="3"/>
        </dgm:presLayoutVars>
      </dgm:prSet>
      <dgm:spPr/>
      <dgm:t>
        <a:bodyPr/>
        <a:lstStyle/>
        <a:p>
          <a:endParaRPr lang="tr-TR"/>
        </a:p>
      </dgm:t>
    </dgm:pt>
    <dgm:pt modelId="{6C9399AE-1FDD-48E3-80D4-ED096DC83E78}" type="pres">
      <dgm:prSet presAssocID="{90467F4F-EC7C-4D88-8ED1-B5140C24A351}" presName="rootConnector" presStyleLbl="node3" presStyleIdx="0" presStyleCnt="4"/>
      <dgm:spPr/>
      <dgm:t>
        <a:bodyPr/>
        <a:lstStyle/>
        <a:p>
          <a:endParaRPr lang="tr-TR"/>
        </a:p>
      </dgm:t>
    </dgm:pt>
    <dgm:pt modelId="{ECDF81E4-C555-4C19-86D0-C8C4EC416C65}" type="pres">
      <dgm:prSet presAssocID="{90467F4F-EC7C-4D88-8ED1-B5140C24A351}" presName="hierChild4" presStyleCnt="0"/>
      <dgm:spPr/>
    </dgm:pt>
    <dgm:pt modelId="{8F76A9EC-CA98-4A7A-9BC9-75754BC27EEA}" type="pres">
      <dgm:prSet presAssocID="{90467F4F-EC7C-4D88-8ED1-B5140C24A351}" presName="hierChild5" presStyleCnt="0"/>
      <dgm:spPr/>
    </dgm:pt>
    <dgm:pt modelId="{0202BCF2-7A85-4915-B5F2-742DF9CB5E03}" type="pres">
      <dgm:prSet presAssocID="{4D68690F-A105-4264-A7B1-3FA6E8667B76}" presName="hierChild5" presStyleCnt="0"/>
      <dgm:spPr/>
    </dgm:pt>
    <dgm:pt modelId="{3D5C750B-3857-46C0-9965-89F5761C2030}" type="pres">
      <dgm:prSet presAssocID="{BB018476-49A1-4111-A7A5-FB10A4339C8A}" presName="Name35" presStyleLbl="parChTrans1D2" presStyleIdx="1" presStyleCnt="3"/>
      <dgm:spPr/>
      <dgm:t>
        <a:bodyPr/>
        <a:lstStyle/>
        <a:p>
          <a:endParaRPr lang="tr-TR"/>
        </a:p>
      </dgm:t>
    </dgm:pt>
    <dgm:pt modelId="{7AF8187F-4173-4F3D-8D06-36AADDBB9B5E}" type="pres">
      <dgm:prSet presAssocID="{6DA9C1F9-C94A-4941-A79F-3C57CAFDA3D2}" presName="hierRoot2" presStyleCnt="0">
        <dgm:presLayoutVars>
          <dgm:hierBranch val="hang"/>
        </dgm:presLayoutVars>
      </dgm:prSet>
      <dgm:spPr/>
    </dgm:pt>
    <dgm:pt modelId="{E586CF4D-A64A-460E-BE5E-626CE408CBE1}" type="pres">
      <dgm:prSet presAssocID="{6DA9C1F9-C94A-4941-A79F-3C57CAFDA3D2}" presName="rootComposite" presStyleCnt="0"/>
      <dgm:spPr/>
    </dgm:pt>
    <dgm:pt modelId="{DF7ECF9A-AACB-4B59-B6CA-AF4C107886F8}" type="pres">
      <dgm:prSet presAssocID="{6DA9C1F9-C94A-4941-A79F-3C57CAFDA3D2}" presName="rootText" presStyleLbl="node2" presStyleIdx="1" presStyleCnt="3">
        <dgm:presLayoutVars>
          <dgm:chPref val="3"/>
        </dgm:presLayoutVars>
      </dgm:prSet>
      <dgm:spPr/>
      <dgm:t>
        <a:bodyPr/>
        <a:lstStyle/>
        <a:p>
          <a:endParaRPr lang="tr-TR"/>
        </a:p>
      </dgm:t>
    </dgm:pt>
    <dgm:pt modelId="{DC0721AA-EA04-4863-B456-4D7CF8260566}" type="pres">
      <dgm:prSet presAssocID="{6DA9C1F9-C94A-4941-A79F-3C57CAFDA3D2}" presName="rootConnector" presStyleLbl="node2" presStyleIdx="1" presStyleCnt="3"/>
      <dgm:spPr/>
      <dgm:t>
        <a:bodyPr/>
        <a:lstStyle/>
        <a:p>
          <a:endParaRPr lang="tr-TR"/>
        </a:p>
      </dgm:t>
    </dgm:pt>
    <dgm:pt modelId="{9F7FED14-5779-42A5-9621-A1065B605785}" type="pres">
      <dgm:prSet presAssocID="{6DA9C1F9-C94A-4941-A79F-3C57CAFDA3D2}" presName="hierChild4" presStyleCnt="0"/>
      <dgm:spPr/>
    </dgm:pt>
    <dgm:pt modelId="{5123989A-22E1-4862-903D-6F8B67A9316B}" type="pres">
      <dgm:prSet presAssocID="{872118F0-4E5F-4BF8-BEC7-17F7D30C9D6C}" presName="Name48" presStyleLbl="parChTrans1D3" presStyleIdx="1" presStyleCnt="4"/>
      <dgm:spPr/>
      <dgm:t>
        <a:bodyPr/>
        <a:lstStyle/>
        <a:p>
          <a:endParaRPr lang="tr-TR"/>
        </a:p>
      </dgm:t>
    </dgm:pt>
    <dgm:pt modelId="{76ED5616-2311-43FB-B256-DF5AAB28E92E}" type="pres">
      <dgm:prSet presAssocID="{551F86CD-7398-45D1-A6A6-EE7A44BC44FE}" presName="hierRoot2" presStyleCnt="0">
        <dgm:presLayoutVars>
          <dgm:hierBranch val="r"/>
        </dgm:presLayoutVars>
      </dgm:prSet>
      <dgm:spPr/>
    </dgm:pt>
    <dgm:pt modelId="{96F7E98C-4372-47D6-B1CF-7DD98495437A}" type="pres">
      <dgm:prSet presAssocID="{551F86CD-7398-45D1-A6A6-EE7A44BC44FE}" presName="rootComposite" presStyleCnt="0"/>
      <dgm:spPr/>
    </dgm:pt>
    <dgm:pt modelId="{08A97D56-A56E-4AB3-8C36-DA8DF81E0783}" type="pres">
      <dgm:prSet presAssocID="{551F86CD-7398-45D1-A6A6-EE7A44BC44FE}" presName="rootText" presStyleLbl="node3" presStyleIdx="1" presStyleCnt="4">
        <dgm:presLayoutVars>
          <dgm:chPref val="3"/>
        </dgm:presLayoutVars>
      </dgm:prSet>
      <dgm:spPr/>
      <dgm:t>
        <a:bodyPr/>
        <a:lstStyle/>
        <a:p>
          <a:endParaRPr lang="tr-TR"/>
        </a:p>
      </dgm:t>
    </dgm:pt>
    <dgm:pt modelId="{9380CC66-7801-4B91-B2AA-56B91BE8C7D8}" type="pres">
      <dgm:prSet presAssocID="{551F86CD-7398-45D1-A6A6-EE7A44BC44FE}" presName="rootConnector" presStyleLbl="node3" presStyleIdx="1" presStyleCnt="4"/>
      <dgm:spPr/>
      <dgm:t>
        <a:bodyPr/>
        <a:lstStyle/>
        <a:p>
          <a:endParaRPr lang="tr-TR"/>
        </a:p>
      </dgm:t>
    </dgm:pt>
    <dgm:pt modelId="{67E5F9FE-E3E5-4DA9-A9C3-F319323EC11E}" type="pres">
      <dgm:prSet presAssocID="{551F86CD-7398-45D1-A6A6-EE7A44BC44FE}" presName="hierChild4" presStyleCnt="0"/>
      <dgm:spPr/>
    </dgm:pt>
    <dgm:pt modelId="{DB49B9B5-ACD4-4216-B21C-4E02A3B9BD2F}" type="pres">
      <dgm:prSet presAssocID="{551F86CD-7398-45D1-A6A6-EE7A44BC44FE}" presName="hierChild5" presStyleCnt="0"/>
      <dgm:spPr/>
    </dgm:pt>
    <dgm:pt modelId="{E26606C8-7218-4CD6-885D-4F6D92919CE1}" type="pres">
      <dgm:prSet presAssocID="{43BB8590-D023-4A6E-BD99-5A9668DD4A1F}" presName="Name48" presStyleLbl="parChTrans1D3" presStyleIdx="2" presStyleCnt="4"/>
      <dgm:spPr/>
      <dgm:t>
        <a:bodyPr/>
        <a:lstStyle/>
        <a:p>
          <a:endParaRPr lang="tr-TR"/>
        </a:p>
      </dgm:t>
    </dgm:pt>
    <dgm:pt modelId="{F5ABBB2C-A9E7-4331-A183-C2315F84A650}" type="pres">
      <dgm:prSet presAssocID="{08B1C519-B5A8-4985-ABB6-B821B1765177}" presName="hierRoot2" presStyleCnt="0">
        <dgm:presLayoutVars>
          <dgm:hierBranch val="r"/>
        </dgm:presLayoutVars>
      </dgm:prSet>
      <dgm:spPr/>
    </dgm:pt>
    <dgm:pt modelId="{6DCC4BEB-40B4-4D57-99A8-D5FCA1F06A58}" type="pres">
      <dgm:prSet presAssocID="{08B1C519-B5A8-4985-ABB6-B821B1765177}" presName="rootComposite" presStyleCnt="0"/>
      <dgm:spPr/>
    </dgm:pt>
    <dgm:pt modelId="{76A90D25-9C41-4984-9403-58AFDE322E8E}" type="pres">
      <dgm:prSet presAssocID="{08B1C519-B5A8-4985-ABB6-B821B1765177}" presName="rootText" presStyleLbl="node3" presStyleIdx="2" presStyleCnt="4">
        <dgm:presLayoutVars>
          <dgm:chPref val="3"/>
        </dgm:presLayoutVars>
      </dgm:prSet>
      <dgm:spPr/>
      <dgm:t>
        <a:bodyPr/>
        <a:lstStyle/>
        <a:p>
          <a:endParaRPr lang="tr-TR"/>
        </a:p>
      </dgm:t>
    </dgm:pt>
    <dgm:pt modelId="{92ECA3A2-F694-4177-9B2E-B61B30159D97}" type="pres">
      <dgm:prSet presAssocID="{08B1C519-B5A8-4985-ABB6-B821B1765177}" presName="rootConnector" presStyleLbl="node3" presStyleIdx="2" presStyleCnt="4"/>
      <dgm:spPr/>
      <dgm:t>
        <a:bodyPr/>
        <a:lstStyle/>
        <a:p>
          <a:endParaRPr lang="tr-TR"/>
        </a:p>
      </dgm:t>
    </dgm:pt>
    <dgm:pt modelId="{58F7EBB7-3637-475E-BFAD-6C86BF4B801D}" type="pres">
      <dgm:prSet presAssocID="{08B1C519-B5A8-4985-ABB6-B821B1765177}" presName="hierChild4" presStyleCnt="0"/>
      <dgm:spPr/>
    </dgm:pt>
    <dgm:pt modelId="{CAD5AC57-48A4-499E-9C24-F4B4022820AF}" type="pres">
      <dgm:prSet presAssocID="{08B1C519-B5A8-4985-ABB6-B821B1765177}" presName="hierChild5" presStyleCnt="0"/>
      <dgm:spPr/>
    </dgm:pt>
    <dgm:pt modelId="{AAE0ADCE-CD5F-4332-9AF7-E5DA369530F9}" type="pres">
      <dgm:prSet presAssocID="{6DA9C1F9-C94A-4941-A79F-3C57CAFDA3D2}" presName="hierChild5" presStyleCnt="0"/>
      <dgm:spPr/>
    </dgm:pt>
    <dgm:pt modelId="{B0BD1A7A-DF60-4B09-8D36-9E945BFBA6F6}" type="pres">
      <dgm:prSet presAssocID="{8974ADA4-1981-4402-9C7E-9167659412A4}" presName="Name35" presStyleLbl="parChTrans1D2" presStyleIdx="2" presStyleCnt="3"/>
      <dgm:spPr/>
      <dgm:t>
        <a:bodyPr/>
        <a:lstStyle/>
        <a:p>
          <a:endParaRPr lang="tr-TR"/>
        </a:p>
      </dgm:t>
    </dgm:pt>
    <dgm:pt modelId="{33BF9D3A-75D6-4C24-B4C5-BCB5CEE14A26}" type="pres">
      <dgm:prSet presAssocID="{9ACE4C04-1077-4B48-8D99-15778AEF2E5A}" presName="hierRoot2" presStyleCnt="0">
        <dgm:presLayoutVars>
          <dgm:hierBranch/>
        </dgm:presLayoutVars>
      </dgm:prSet>
      <dgm:spPr/>
    </dgm:pt>
    <dgm:pt modelId="{D4D30891-984B-4E04-A4FC-DEC3A880B874}" type="pres">
      <dgm:prSet presAssocID="{9ACE4C04-1077-4B48-8D99-15778AEF2E5A}" presName="rootComposite" presStyleCnt="0"/>
      <dgm:spPr/>
    </dgm:pt>
    <dgm:pt modelId="{E36543B5-5010-4066-B6F3-AF268B6900F2}" type="pres">
      <dgm:prSet presAssocID="{9ACE4C04-1077-4B48-8D99-15778AEF2E5A}" presName="rootText" presStyleLbl="node2" presStyleIdx="2" presStyleCnt="3">
        <dgm:presLayoutVars>
          <dgm:chPref val="3"/>
        </dgm:presLayoutVars>
      </dgm:prSet>
      <dgm:spPr/>
      <dgm:t>
        <a:bodyPr/>
        <a:lstStyle/>
        <a:p>
          <a:endParaRPr lang="tr-TR"/>
        </a:p>
      </dgm:t>
    </dgm:pt>
    <dgm:pt modelId="{ABC3463F-9442-426C-A9F8-16C99A346A4A}" type="pres">
      <dgm:prSet presAssocID="{9ACE4C04-1077-4B48-8D99-15778AEF2E5A}" presName="rootConnector" presStyleLbl="node2" presStyleIdx="2" presStyleCnt="3"/>
      <dgm:spPr/>
      <dgm:t>
        <a:bodyPr/>
        <a:lstStyle/>
        <a:p>
          <a:endParaRPr lang="tr-TR"/>
        </a:p>
      </dgm:t>
    </dgm:pt>
    <dgm:pt modelId="{357138C0-9236-44F4-8DFD-8987285A0BE9}" type="pres">
      <dgm:prSet presAssocID="{9ACE4C04-1077-4B48-8D99-15778AEF2E5A}" presName="hierChild4" presStyleCnt="0"/>
      <dgm:spPr/>
    </dgm:pt>
    <dgm:pt modelId="{1B51D062-91D1-4FB7-8AB5-0B0DC3A0FC17}" type="pres">
      <dgm:prSet presAssocID="{FCA96095-741F-4B8F-8914-61958CAFE72E}" presName="Name35" presStyleLbl="parChTrans1D3" presStyleIdx="3" presStyleCnt="4"/>
      <dgm:spPr/>
      <dgm:t>
        <a:bodyPr/>
        <a:lstStyle/>
        <a:p>
          <a:endParaRPr lang="tr-TR"/>
        </a:p>
      </dgm:t>
    </dgm:pt>
    <dgm:pt modelId="{FB2DA994-7743-4EFD-BCAE-4589B57EEFC4}" type="pres">
      <dgm:prSet presAssocID="{7EA6AC7D-F79D-4B4B-A0E9-BEC1C76EAC12}" presName="hierRoot2" presStyleCnt="0">
        <dgm:presLayoutVars>
          <dgm:hierBranch val="r"/>
        </dgm:presLayoutVars>
      </dgm:prSet>
      <dgm:spPr/>
    </dgm:pt>
    <dgm:pt modelId="{8B097A3C-BB16-4D6B-8531-7D258AF3F800}" type="pres">
      <dgm:prSet presAssocID="{7EA6AC7D-F79D-4B4B-A0E9-BEC1C76EAC12}" presName="rootComposite" presStyleCnt="0"/>
      <dgm:spPr/>
    </dgm:pt>
    <dgm:pt modelId="{87815775-C51F-491B-BC1C-5C3A476C7884}" type="pres">
      <dgm:prSet presAssocID="{7EA6AC7D-F79D-4B4B-A0E9-BEC1C76EAC12}" presName="rootText" presStyleLbl="node3" presStyleIdx="3" presStyleCnt="4">
        <dgm:presLayoutVars>
          <dgm:chPref val="3"/>
        </dgm:presLayoutVars>
      </dgm:prSet>
      <dgm:spPr/>
      <dgm:t>
        <a:bodyPr/>
        <a:lstStyle/>
        <a:p>
          <a:endParaRPr lang="tr-TR"/>
        </a:p>
      </dgm:t>
    </dgm:pt>
    <dgm:pt modelId="{4D054076-0E89-459C-8478-BDFA7E6487C4}" type="pres">
      <dgm:prSet presAssocID="{7EA6AC7D-F79D-4B4B-A0E9-BEC1C76EAC12}" presName="rootConnector" presStyleLbl="node3" presStyleIdx="3" presStyleCnt="4"/>
      <dgm:spPr/>
      <dgm:t>
        <a:bodyPr/>
        <a:lstStyle/>
        <a:p>
          <a:endParaRPr lang="tr-TR"/>
        </a:p>
      </dgm:t>
    </dgm:pt>
    <dgm:pt modelId="{F5BB376F-74D8-4DA3-BD32-77946693E1E1}" type="pres">
      <dgm:prSet presAssocID="{7EA6AC7D-F79D-4B4B-A0E9-BEC1C76EAC12}" presName="hierChild4" presStyleCnt="0"/>
      <dgm:spPr/>
    </dgm:pt>
    <dgm:pt modelId="{688FB4C0-0F20-4A62-BF6B-D648CB2BD5EB}" type="pres">
      <dgm:prSet presAssocID="{7EA6AC7D-F79D-4B4B-A0E9-BEC1C76EAC12}" presName="hierChild5" presStyleCnt="0"/>
      <dgm:spPr/>
    </dgm:pt>
    <dgm:pt modelId="{7D450690-3E25-4A01-9AFD-E01C1E2975F4}" type="pres">
      <dgm:prSet presAssocID="{9ACE4C04-1077-4B48-8D99-15778AEF2E5A}" presName="hierChild5" presStyleCnt="0"/>
      <dgm:spPr/>
    </dgm:pt>
    <dgm:pt modelId="{F1C0A81C-40A6-42F4-8897-49E24D5540D8}" type="pres">
      <dgm:prSet presAssocID="{4D9651AE-A566-436F-AA13-0898EDB1FBA6}" presName="hierChild3" presStyleCnt="0"/>
      <dgm:spPr/>
    </dgm:pt>
  </dgm:ptLst>
  <dgm:cxnLst>
    <dgm:cxn modelId="{92D988D5-11BD-4CCC-A7C1-CE2B1FFEF91C}" type="presOf" srcId="{90467F4F-EC7C-4D88-8ED1-B5140C24A351}" destId="{A0446221-0F15-49BF-88A5-2B70137B8AFC}" srcOrd="0" destOrd="0" presId="urn:microsoft.com/office/officeart/2005/8/layout/orgChart1"/>
    <dgm:cxn modelId="{42848121-ED59-4F7D-A1FC-757886FDA0D2}" type="presOf" srcId="{6DA9C1F9-C94A-4941-A79F-3C57CAFDA3D2}" destId="{DC0721AA-EA04-4863-B456-4D7CF8260566}" srcOrd="1" destOrd="0" presId="urn:microsoft.com/office/officeart/2005/8/layout/orgChart1"/>
    <dgm:cxn modelId="{CBF86249-4F83-4B6D-9D32-F62D1159828E}" srcId="{6DA9C1F9-C94A-4941-A79F-3C57CAFDA3D2}" destId="{08B1C519-B5A8-4985-ABB6-B821B1765177}" srcOrd="1" destOrd="0" parTransId="{43BB8590-D023-4A6E-BD99-5A9668DD4A1F}" sibTransId="{E656A4E9-62A5-4043-AB93-6576400CEF7A}"/>
    <dgm:cxn modelId="{0F615871-A659-4EE2-9A49-85CEFAEB050A}" type="presOf" srcId="{7EA6AC7D-F79D-4B4B-A0E9-BEC1C76EAC12}" destId="{4D054076-0E89-459C-8478-BDFA7E6487C4}" srcOrd="1" destOrd="0" presId="urn:microsoft.com/office/officeart/2005/8/layout/orgChart1"/>
    <dgm:cxn modelId="{A0DEA4F1-5A09-4A65-9CDE-2A124CC08DE5}" type="presOf" srcId="{7EA6AC7D-F79D-4B4B-A0E9-BEC1C76EAC12}" destId="{87815775-C51F-491B-BC1C-5C3A476C7884}" srcOrd="0" destOrd="0" presId="urn:microsoft.com/office/officeart/2005/8/layout/orgChart1"/>
    <dgm:cxn modelId="{1861A13E-C6F9-4DA7-B3C6-ED55DD5324E1}" type="presOf" srcId="{551F86CD-7398-45D1-A6A6-EE7A44BC44FE}" destId="{9380CC66-7801-4B91-B2AA-56B91BE8C7D8}" srcOrd="1" destOrd="0" presId="urn:microsoft.com/office/officeart/2005/8/layout/orgChart1"/>
    <dgm:cxn modelId="{9513707F-3025-41E6-8553-9B222D7ACB0E}" type="presOf" srcId="{E8A041EE-6063-44D6-86E3-C2CA01AB721D}" destId="{36761A4C-29DE-44CE-BDF3-A48D3D7ADFB8}" srcOrd="0" destOrd="0" presId="urn:microsoft.com/office/officeart/2005/8/layout/orgChart1"/>
    <dgm:cxn modelId="{1121995B-3944-4B57-BC65-FC1AF82999D2}" type="presOf" srcId="{08B1C519-B5A8-4985-ABB6-B821B1765177}" destId="{76A90D25-9C41-4984-9403-58AFDE322E8E}" srcOrd="0" destOrd="0" presId="urn:microsoft.com/office/officeart/2005/8/layout/orgChart1"/>
    <dgm:cxn modelId="{D4F3207A-6900-4D49-A5EF-05671FDCAC07}" type="presOf" srcId="{43BB8590-D023-4A6E-BD99-5A9668DD4A1F}" destId="{E26606C8-7218-4CD6-885D-4F6D92919CE1}" srcOrd="0" destOrd="0" presId="urn:microsoft.com/office/officeart/2005/8/layout/orgChart1"/>
    <dgm:cxn modelId="{FB8F8869-3C80-4333-B633-1F0C334A6D39}" type="presOf" srcId="{4D68690F-A105-4264-A7B1-3FA6E8667B76}" destId="{EAD3B279-6DF6-4601-9C37-A0534121AA61}" srcOrd="0" destOrd="0" presId="urn:microsoft.com/office/officeart/2005/8/layout/orgChart1"/>
    <dgm:cxn modelId="{01195EF8-0F1F-4A3F-A860-C715C803FDFC}" srcId="{4D9651AE-A566-436F-AA13-0898EDB1FBA6}" destId="{4D68690F-A105-4264-A7B1-3FA6E8667B76}" srcOrd="0" destOrd="0" parTransId="{9F1E0BBE-98BC-454D-B9F3-55BCC8079F56}" sibTransId="{FE2D8970-0DF7-48BF-98DF-AC53884B0B8F}"/>
    <dgm:cxn modelId="{20346CBE-76B3-4C21-97C0-AE9847ED1C8D}" srcId="{6F4CC970-62DA-41AA-895D-75E3CE91C910}" destId="{4D9651AE-A566-436F-AA13-0898EDB1FBA6}" srcOrd="0" destOrd="0" parTransId="{F8825CC4-E0FF-4276-9E80-A11CBD657E6C}" sibTransId="{B358B8E2-612B-46B5-9090-A6A48C6985A5}"/>
    <dgm:cxn modelId="{01A82812-A0F2-40FE-9A76-EA9EC60E1127}" srcId="{4D68690F-A105-4264-A7B1-3FA6E8667B76}" destId="{90467F4F-EC7C-4D88-8ED1-B5140C24A351}" srcOrd="0" destOrd="0" parTransId="{E8A041EE-6063-44D6-86E3-C2CA01AB721D}" sibTransId="{934C9E82-FFC6-407D-B20B-B2255DC89679}"/>
    <dgm:cxn modelId="{4F9E8676-BA9E-49F7-9738-22A7CF13824A}" type="presOf" srcId="{4D68690F-A105-4264-A7B1-3FA6E8667B76}" destId="{0538967C-C11A-4765-B882-0324B71B8B27}" srcOrd="1" destOrd="0" presId="urn:microsoft.com/office/officeart/2005/8/layout/orgChart1"/>
    <dgm:cxn modelId="{E3F260D7-C10B-4256-9B9D-8FC836B4391F}" type="presOf" srcId="{08B1C519-B5A8-4985-ABB6-B821B1765177}" destId="{92ECA3A2-F694-4177-9B2E-B61B30159D97}" srcOrd="1" destOrd="0" presId="urn:microsoft.com/office/officeart/2005/8/layout/orgChart1"/>
    <dgm:cxn modelId="{504F9094-EC9D-477B-A4A3-8D4CB2A74397}" type="presOf" srcId="{FCA96095-741F-4B8F-8914-61958CAFE72E}" destId="{1B51D062-91D1-4FB7-8AB5-0B0DC3A0FC17}" srcOrd="0" destOrd="0" presId="urn:microsoft.com/office/officeart/2005/8/layout/orgChart1"/>
    <dgm:cxn modelId="{C8FABAEB-742B-46B2-8521-E083E38F3897}" type="presOf" srcId="{90467F4F-EC7C-4D88-8ED1-B5140C24A351}" destId="{6C9399AE-1FDD-48E3-80D4-ED096DC83E78}" srcOrd="1" destOrd="0" presId="urn:microsoft.com/office/officeart/2005/8/layout/orgChart1"/>
    <dgm:cxn modelId="{1C061B48-81AF-48BC-A228-911275E4097F}" srcId="{9ACE4C04-1077-4B48-8D99-15778AEF2E5A}" destId="{7EA6AC7D-F79D-4B4B-A0E9-BEC1C76EAC12}" srcOrd="0" destOrd="0" parTransId="{FCA96095-741F-4B8F-8914-61958CAFE72E}" sibTransId="{22BC62D3-EED9-4BA3-91F1-167C15884659}"/>
    <dgm:cxn modelId="{3EC278F6-A7FD-489C-BA92-95FED0AFA4CA}" type="presOf" srcId="{BB018476-49A1-4111-A7A5-FB10A4339C8A}" destId="{3D5C750B-3857-46C0-9965-89F5761C2030}" srcOrd="0" destOrd="0" presId="urn:microsoft.com/office/officeart/2005/8/layout/orgChart1"/>
    <dgm:cxn modelId="{11948B54-7BAF-4718-BC9A-ED3D0274C5A6}" type="presOf" srcId="{9F1E0BBE-98BC-454D-B9F3-55BCC8079F56}" destId="{8AA83EF5-42D9-41E6-8698-25E6DF790162}" srcOrd="0" destOrd="0" presId="urn:microsoft.com/office/officeart/2005/8/layout/orgChart1"/>
    <dgm:cxn modelId="{C1D68568-AB4A-4C92-B773-FEAB414ACA9D}" type="presOf" srcId="{872118F0-4E5F-4BF8-BEC7-17F7D30C9D6C}" destId="{5123989A-22E1-4862-903D-6F8B67A9316B}" srcOrd="0" destOrd="0" presId="urn:microsoft.com/office/officeart/2005/8/layout/orgChart1"/>
    <dgm:cxn modelId="{5BFE2C49-1DF9-4AAB-A01C-85007DEFE71B}" type="presOf" srcId="{8974ADA4-1981-4402-9C7E-9167659412A4}" destId="{B0BD1A7A-DF60-4B09-8D36-9E945BFBA6F6}" srcOrd="0" destOrd="0" presId="urn:microsoft.com/office/officeart/2005/8/layout/orgChart1"/>
    <dgm:cxn modelId="{1322784D-BF31-4E44-BF14-C8E7B9BEDB9C}" type="presOf" srcId="{551F86CD-7398-45D1-A6A6-EE7A44BC44FE}" destId="{08A97D56-A56E-4AB3-8C36-DA8DF81E0783}" srcOrd="0" destOrd="0" presId="urn:microsoft.com/office/officeart/2005/8/layout/orgChart1"/>
    <dgm:cxn modelId="{4A0A25F4-A37C-4FE7-B003-FFC02FACC923}" type="presOf" srcId="{9ACE4C04-1077-4B48-8D99-15778AEF2E5A}" destId="{E36543B5-5010-4066-B6F3-AF268B6900F2}" srcOrd="0" destOrd="0" presId="urn:microsoft.com/office/officeart/2005/8/layout/orgChart1"/>
    <dgm:cxn modelId="{C44287BD-3CF2-496A-ABC5-AA41FC6E11E6}" type="presOf" srcId="{4D9651AE-A566-436F-AA13-0898EDB1FBA6}" destId="{ABB40829-8163-4220-8D52-F2FB6DEE7D67}" srcOrd="0" destOrd="0" presId="urn:microsoft.com/office/officeart/2005/8/layout/orgChart1"/>
    <dgm:cxn modelId="{CE30700E-F7D2-4965-BBBF-273D558EDC89}" type="presOf" srcId="{6F4CC970-62DA-41AA-895D-75E3CE91C910}" destId="{8432D8E4-6928-4306-A4AC-4EBCEABADBAA}" srcOrd="0" destOrd="0" presId="urn:microsoft.com/office/officeart/2005/8/layout/orgChart1"/>
    <dgm:cxn modelId="{B0EB32B5-BC9A-4CE8-82ED-355DF1BEF422}" type="presOf" srcId="{6DA9C1F9-C94A-4941-A79F-3C57CAFDA3D2}" destId="{DF7ECF9A-AACB-4B59-B6CA-AF4C107886F8}" srcOrd="0" destOrd="0" presId="urn:microsoft.com/office/officeart/2005/8/layout/orgChart1"/>
    <dgm:cxn modelId="{4E647BD3-4C7F-444A-95F8-C9B460B84D75}" srcId="{4D9651AE-A566-436F-AA13-0898EDB1FBA6}" destId="{6DA9C1F9-C94A-4941-A79F-3C57CAFDA3D2}" srcOrd="1" destOrd="0" parTransId="{BB018476-49A1-4111-A7A5-FB10A4339C8A}" sibTransId="{79369AD5-FA38-4F26-BEB1-4672B63AFA4D}"/>
    <dgm:cxn modelId="{EDECD000-237F-4AFC-8ACB-54E1B51D01F2}" type="presOf" srcId="{4D9651AE-A566-436F-AA13-0898EDB1FBA6}" destId="{0CC4737F-87DD-4689-A972-A6F17F62080A}" srcOrd="1" destOrd="0" presId="urn:microsoft.com/office/officeart/2005/8/layout/orgChart1"/>
    <dgm:cxn modelId="{CDB6D58C-13B7-4E89-85BF-A568757F2F60}" srcId="{6DA9C1F9-C94A-4941-A79F-3C57CAFDA3D2}" destId="{551F86CD-7398-45D1-A6A6-EE7A44BC44FE}" srcOrd="0" destOrd="0" parTransId="{872118F0-4E5F-4BF8-BEC7-17F7D30C9D6C}" sibTransId="{D5A4E98A-B780-441A-9CEF-C46BBD966CA7}"/>
    <dgm:cxn modelId="{CF2CFC82-4718-431C-870C-50DA54C32FF1}" srcId="{4D9651AE-A566-436F-AA13-0898EDB1FBA6}" destId="{9ACE4C04-1077-4B48-8D99-15778AEF2E5A}" srcOrd="2" destOrd="0" parTransId="{8974ADA4-1981-4402-9C7E-9167659412A4}" sibTransId="{76BA8B57-9EBB-4732-91E6-BFE05BC6700D}"/>
    <dgm:cxn modelId="{18EA7DD2-D51C-4AC8-B7CF-0399047AF19F}" type="presOf" srcId="{9ACE4C04-1077-4B48-8D99-15778AEF2E5A}" destId="{ABC3463F-9442-426C-A9F8-16C99A346A4A}" srcOrd="1" destOrd="0" presId="urn:microsoft.com/office/officeart/2005/8/layout/orgChart1"/>
    <dgm:cxn modelId="{D90BC235-6A1F-4C71-8246-98DC33C2E9E0}" type="presParOf" srcId="{8432D8E4-6928-4306-A4AC-4EBCEABADBAA}" destId="{7926EC36-2009-46B0-A5F2-EB769266F809}" srcOrd="0" destOrd="0" presId="urn:microsoft.com/office/officeart/2005/8/layout/orgChart1"/>
    <dgm:cxn modelId="{C36E81AB-BF36-4058-B173-1CA3F16D04AA}" type="presParOf" srcId="{7926EC36-2009-46B0-A5F2-EB769266F809}" destId="{ED046071-25E7-4FB6-82AE-A479987DCB64}" srcOrd="0" destOrd="0" presId="urn:microsoft.com/office/officeart/2005/8/layout/orgChart1"/>
    <dgm:cxn modelId="{67614FB2-0B91-43BF-BBFB-C7E797D2121A}" type="presParOf" srcId="{ED046071-25E7-4FB6-82AE-A479987DCB64}" destId="{ABB40829-8163-4220-8D52-F2FB6DEE7D67}" srcOrd="0" destOrd="0" presId="urn:microsoft.com/office/officeart/2005/8/layout/orgChart1"/>
    <dgm:cxn modelId="{EF2F70AA-FFF9-408C-B1EE-24BE94D6C9E4}" type="presParOf" srcId="{ED046071-25E7-4FB6-82AE-A479987DCB64}" destId="{0CC4737F-87DD-4689-A972-A6F17F62080A}" srcOrd="1" destOrd="0" presId="urn:microsoft.com/office/officeart/2005/8/layout/orgChart1"/>
    <dgm:cxn modelId="{50A99DD5-7E98-4A81-B54A-993E096D98B5}" type="presParOf" srcId="{7926EC36-2009-46B0-A5F2-EB769266F809}" destId="{EE2BCC5C-F95B-46E2-874A-8D7014F7BC04}" srcOrd="1" destOrd="0" presId="urn:microsoft.com/office/officeart/2005/8/layout/orgChart1"/>
    <dgm:cxn modelId="{DF2AEB82-03E2-46E5-AFDD-DA4302C2E512}" type="presParOf" srcId="{EE2BCC5C-F95B-46E2-874A-8D7014F7BC04}" destId="{8AA83EF5-42D9-41E6-8698-25E6DF790162}" srcOrd="0" destOrd="0" presId="urn:microsoft.com/office/officeart/2005/8/layout/orgChart1"/>
    <dgm:cxn modelId="{E05EA83B-9EF8-4495-BD18-FC3AA1D6C6F5}" type="presParOf" srcId="{EE2BCC5C-F95B-46E2-874A-8D7014F7BC04}" destId="{1E4D120E-B987-4AA3-AAE9-A3B7924C340F}" srcOrd="1" destOrd="0" presId="urn:microsoft.com/office/officeart/2005/8/layout/orgChart1"/>
    <dgm:cxn modelId="{81A400D9-59C7-4556-ABD5-3E22A605589E}" type="presParOf" srcId="{1E4D120E-B987-4AA3-AAE9-A3B7924C340F}" destId="{BF0789A3-8A54-4876-AE13-329927FA784C}" srcOrd="0" destOrd="0" presId="urn:microsoft.com/office/officeart/2005/8/layout/orgChart1"/>
    <dgm:cxn modelId="{6A18C83A-E564-42D3-A4D9-9EECEC587E3C}" type="presParOf" srcId="{BF0789A3-8A54-4876-AE13-329927FA784C}" destId="{EAD3B279-6DF6-4601-9C37-A0534121AA61}" srcOrd="0" destOrd="0" presId="urn:microsoft.com/office/officeart/2005/8/layout/orgChart1"/>
    <dgm:cxn modelId="{63A3F648-D88D-47DD-9978-EECA24244C0E}" type="presParOf" srcId="{BF0789A3-8A54-4876-AE13-329927FA784C}" destId="{0538967C-C11A-4765-B882-0324B71B8B27}" srcOrd="1" destOrd="0" presId="urn:microsoft.com/office/officeart/2005/8/layout/orgChart1"/>
    <dgm:cxn modelId="{214C20FC-25E3-4356-AE05-D0899A9A9D6B}" type="presParOf" srcId="{1E4D120E-B987-4AA3-AAE9-A3B7924C340F}" destId="{C1BB7087-FEA3-4F31-8099-49B642C547E9}" srcOrd="1" destOrd="0" presId="urn:microsoft.com/office/officeart/2005/8/layout/orgChart1"/>
    <dgm:cxn modelId="{37B6F7CC-36C6-4E9E-9872-8921DA361B0C}" type="presParOf" srcId="{C1BB7087-FEA3-4F31-8099-49B642C547E9}" destId="{36761A4C-29DE-44CE-BDF3-A48D3D7ADFB8}" srcOrd="0" destOrd="0" presId="urn:microsoft.com/office/officeart/2005/8/layout/orgChart1"/>
    <dgm:cxn modelId="{512E0E1E-073A-4A43-BF8C-0B1A3310FD5B}" type="presParOf" srcId="{C1BB7087-FEA3-4F31-8099-49B642C547E9}" destId="{A33A0602-7459-4104-93E8-E88799405967}" srcOrd="1" destOrd="0" presId="urn:microsoft.com/office/officeart/2005/8/layout/orgChart1"/>
    <dgm:cxn modelId="{F8BF413D-5147-469E-814A-666BA4A5000E}" type="presParOf" srcId="{A33A0602-7459-4104-93E8-E88799405967}" destId="{23B9996E-FFF5-4F7C-B8E3-891FAFA7FBA5}" srcOrd="0" destOrd="0" presId="urn:microsoft.com/office/officeart/2005/8/layout/orgChart1"/>
    <dgm:cxn modelId="{33E009DF-00CB-4956-8FB1-33237946F6B7}" type="presParOf" srcId="{23B9996E-FFF5-4F7C-B8E3-891FAFA7FBA5}" destId="{A0446221-0F15-49BF-88A5-2B70137B8AFC}" srcOrd="0" destOrd="0" presId="urn:microsoft.com/office/officeart/2005/8/layout/orgChart1"/>
    <dgm:cxn modelId="{6A1F2192-6B9D-48CD-A266-BAE1D5241CB1}" type="presParOf" srcId="{23B9996E-FFF5-4F7C-B8E3-891FAFA7FBA5}" destId="{6C9399AE-1FDD-48E3-80D4-ED096DC83E78}" srcOrd="1" destOrd="0" presId="urn:microsoft.com/office/officeart/2005/8/layout/orgChart1"/>
    <dgm:cxn modelId="{DEA0105E-78E1-47B0-9E1F-E498D3528E83}" type="presParOf" srcId="{A33A0602-7459-4104-93E8-E88799405967}" destId="{ECDF81E4-C555-4C19-86D0-C8C4EC416C65}" srcOrd="1" destOrd="0" presId="urn:microsoft.com/office/officeart/2005/8/layout/orgChart1"/>
    <dgm:cxn modelId="{14A15C75-BEEC-4249-86CF-5FAF24A6AE06}" type="presParOf" srcId="{A33A0602-7459-4104-93E8-E88799405967}" destId="{8F76A9EC-CA98-4A7A-9BC9-75754BC27EEA}" srcOrd="2" destOrd="0" presId="urn:microsoft.com/office/officeart/2005/8/layout/orgChart1"/>
    <dgm:cxn modelId="{4260657E-1A18-44BF-BE4B-E9D76EF2C837}" type="presParOf" srcId="{1E4D120E-B987-4AA3-AAE9-A3B7924C340F}" destId="{0202BCF2-7A85-4915-B5F2-742DF9CB5E03}" srcOrd="2" destOrd="0" presId="urn:microsoft.com/office/officeart/2005/8/layout/orgChart1"/>
    <dgm:cxn modelId="{E0171F82-438B-4696-BE26-9C11B0BB626C}" type="presParOf" srcId="{EE2BCC5C-F95B-46E2-874A-8D7014F7BC04}" destId="{3D5C750B-3857-46C0-9965-89F5761C2030}" srcOrd="2" destOrd="0" presId="urn:microsoft.com/office/officeart/2005/8/layout/orgChart1"/>
    <dgm:cxn modelId="{0C531F35-1D81-4B29-92E8-412B899B40EA}" type="presParOf" srcId="{EE2BCC5C-F95B-46E2-874A-8D7014F7BC04}" destId="{7AF8187F-4173-4F3D-8D06-36AADDBB9B5E}" srcOrd="3" destOrd="0" presId="urn:microsoft.com/office/officeart/2005/8/layout/orgChart1"/>
    <dgm:cxn modelId="{565F9D76-0A5A-4F0C-9B11-D58815526660}" type="presParOf" srcId="{7AF8187F-4173-4F3D-8D06-36AADDBB9B5E}" destId="{E586CF4D-A64A-460E-BE5E-626CE408CBE1}" srcOrd="0" destOrd="0" presId="urn:microsoft.com/office/officeart/2005/8/layout/orgChart1"/>
    <dgm:cxn modelId="{8BBCC114-97DE-49CD-8E6A-97B7D753801A}" type="presParOf" srcId="{E586CF4D-A64A-460E-BE5E-626CE408CBE1}" destId="{DF7ECF9A-AACB-4B59-B6CA-AF4C107886F8}" srcOrd="0" destOrd="0" presId="urn:microsoft.com/office/officeart/2005/8/layout/orgChart1"/>
    <dgm:cxn modelId="{3951EAA4-31CA-4018-9C2B-018E68013DB6}" type="presParOf" srcId="{E586CF4D-A64A-460E-BE5E-626CE408CBE1}" destId="{DC0721AA-EA04-4863-B456-4D7CF8260566}" srcOrd="1" destOrd="0" presId="urn:microsoft.com/office/officeart/2005/8/layout/orgChart1"/>
    <dgm:cxn modelId="{1C78D37E-A389-4731-B2EF-AF2B089664C1}" type="presParOf" srcId="{7AF8187F-4173-4F3D-8D06-36AADDBB9B5E}" destId="{9F7FED14-5779-42A5-9621-A1065B605785}" srcOrd="1" destOrd="0" presId="urn:microsoft.com/office/officeart/2005/8/layout/orgChart1"/>
    <dgm:cxn modelId="{5E65F80C-5ABE-4CF2-B690-189F52E70B42}" type="presParOf" srcId="{9F7FED14-5779-42A5-9621-A1065B605785}" destId="{5123989A-22E1-4862-903D-6F8B67A9316B}" srcOrd="0" destOrd="0" presId="urn:microsoft.com/office/officeart/2005/8/layout/orgChart1"/>
    <dgm:cxn modelId="{A4E2D30E-49B2-4C72-B764-C3E01B667DF1}" type="presParOf" srcId="{9F7FED14-5779-42A5-9621-A1065B605785}" destId="{76ED5616-2311-43FB-B256-DF5AAB28E92E}" srcOrd="1" destOrd="0" presId="urn:microsoft.com/office/officeart/2005/8/layout/orgChart1"/>
    <dgm:cxn modelId="{F18274D3-6342-432A-8F7C-B3449A173353}" type="presParOf" srcId="{76ED5616-2311-43FB-B256-DF5AAB28E92E}" destId="{96F7E98C-4372-47D6-B1CF-7DD98495437A}" srcOrd="0" destOrd="0" presId="urn:microsoft.com/office/officeart/2005/8/layout/orgChart1"/>
    <dgm:cxn modelId="{CB39EA58-3A76-4C7E-A35D-2646CBD061FF}" type="presParOf" srcId="{96F7E98C-4372-47D6-B1CF-7DD98495437A}" destId="{08A97D56-A56E-4AB3-8C36-DA8DF81E0783}" srcOrd="0" destOrd="0" presId="urn:microsoft.com/office/officeart/2005/8/layout/orgChart1"/>
    <dgm:cxn modelId="{C30C07A2-AB4C-4058-92E6-B1DC550C1FE4}" type="presParOf" srcId="{96F7E98C-4372-47D6-B1CF-7DD98495437A}" destId="{9380CC66-7801-4B91-B2AA-56B91BE8C7D8}" srcOrd="1" destOrd="0" presId="urn:microsoft.com/office/officeart/2005/8/layout/orgChart1"/>
    <dgm:cxn modelId="{8F2AC2B3-C2C2-4EE3-A730-FBDC38183677}" type="presParOf" srcId="{76ED5616-2311-43FB-B256-DF5AAB28E92E}" destId="{67E5F9FE-E3E5-4DA9-A9C3-F319323EC11E}" srcOrd="1" destOrd="0" presId="urn:microsoft.com/office/officeart/2005/8/layout/orgChart1"/>
    <dgm:cxn modelId="{93647180-0862-4EE6-9131-1E1FCB24EE3F}" type="presParOf" srcId="{76ED5616-2311-43FB-B256-DF5AAB28E92E}" destId="{DB49B9B5-ACD4-4216-B21C-4E02A3B9BD2F}" srcOrd="2" destOrd="0" presId="urn:microsoft.com/office/officeart/2005/8/layout/orgChart1"/>
    <dgm:cxn modelId="{82185A8E-0552-4C10-8FBD-6F5941543C68}" type="presParOf" srcId="{9F7FED14-5779-42A5-9621-A1065B605785}" destId="{E26606C8-7218-4CD6-885D-4F6D92919CE1}" srcOrd="2" destOrd="0" presId="urn:microsoft.com/office/officeart/2005/8/layout/orgChart1"/>
    <dgm:cxn modelId="{49EF36BE-8D7B-42D5-8FAC-FF5496EDCBDA}" type="presParOf" srcId="{9F7FED14-5779-42A5-9621-A1065B605785}" destId="{F5ABBB2C-A9E7-4331-A183-C2315F84A650}" srcOrd="3" destOrd="0" presId="urn:microsoft.com/office/officeart/2005/8/layout/orgChart1"/>
    <dgm:cxn modelId="{8B54EE35-C7B0-4560-9594-EA735447EF69}" type="presParOf" srcId="{F5ABBB2C-A9E7-4331-A183-C2315F84A650}" destId="{6DCC4BEB-40B4-4D57-99A8-D5FCA1F06A58}" srcOrd="0" destOrd="0" presId="urn:microsoft.com/office/officeart/2005/8/layout/orgChart1"/>
    <dgm:cxn modelId="{09B0B231-538F-4F08-B44E-55F1E612D779}" type="presParOf" srcId="{6DCC4BEB-40B4-4D57-99A8-D5FCA1F06A58}" destId="{76A90D25-9C41-4984-9403-58AFDE322E8E}" srcOrd="0" destOrd="0" presId="urn:microsoft.com/office/officeart/2005/8/layout/orgChart1"/>
    <dgm:cxn modelId="{7888875A-0C27-45DB-825E-F37B6681D06D}" type="presParOf" srcId="{6DCC4BEB-40B4-4D57-99A8-D5FCA1F06A58}" destId="{92ECA3A2-F694-4177-9B2E-B61B30159D97}" srcOrd="1" destOrd="0" presId="urn:microsoft.com/office/officeart/2005/8/layout/orgChart1"/>
    <dgm:cxn modelId="{EF608C7C-312B-4EBB-B852-70C3BA6F5DF4}" type="presParOf" srcId="{F5ABBB2C-A9E7-4331-A183-C2315F84A650}" destId="{58F7EBB7-3637-475E-BFAD-6C86BF4B801D}" srcOrd="1" destOrd="0" presId="urn:microsoft.com/office/officeart/2005/8/layout/orgChart1"/>
    <dgm:cxn modelId="{0C1CE04D-8EAB-493C-853C-B65E5E015B54}" type="presParOf" srcId="{F5ABBB2C-A9E7-4331-A183-C2315F84A650}" destId="{CAD5AC57-48A4-499E-9C24-F4B4022820AF}" srcOrd="2" destOrd="0" presId="urn:microsoft.com/office/officeart/2005/8/layout/orgChart1"/>
    <dgm:cxn modelId="{A683A8FC-523B-443A-8218-5619467203AE}" type="presParOf" srcId="{7AF8187F-4173-4F3D-8D06-36AADDBB9B5E}" destId="{AAE0ADCE-CD5F-4332-9AF7-E5DA369530F9}" srcOrd="2" destOrd="0" presId="urn:microsoft.com/office/officeart/2005/8/layout/orgChart1"/>
    <dgm:cxn modelId="{B5383E4E-7647-4476-AB5D-D74E3F41DD40}" type="presParOf" srcId="{EE2BCC5C-F95B-46E2-874A-8D7014F7BC04}" destId="{B0BD1A7A-DF60-4B09-8D36-9E945BFBA6F6}" srcOrd="4" destOrd="0" presId="urn:microsoft.com/office/officeart/2005/8/layout/orgChart1"/>
    <dgm:cxn modelId="{D2DAF844-18E6-4247-A31F-5BB8BF713F04}" type="presParOf" srcId="{EE2BCC5C-F95B-46E2-874A-8D7014F7BC04}" destId="{33BF9D3A-75D6-4C24-B4C5-BCB5CEE14A26}" srcOrd="5" destOrd="0" presId="urn:microsoft.com/office/officeart/2005/8/layout/orgChart1"/>
    <dgm:cxn modelId="{F078353D-191F-4C30-9250-19C6F168141E}" type="presParOf" srcId="{33BF9D3A-75D6-4C24-B4C5-BCB5CEE14A26}" destId="{D4D30891-984B-4E04-A4FC-DEC3A880B874}" srcOrd="0" destOrd="0" presId="urn:microsoft.com/office/officeart/2005/8/layout/orgChart1"/>
    <dgm:cxn modelId="{61048437-B5CA-454C-9CB4-9AF2F8FD1E5B}" type="presParOf" srcId="{D4D30891-984B-4E04-A4FC-DEC3A880B874}" destId="{E36543B5-5010-4066-B6F3-AF268B6900F2}" srcOrd="0" destOrd="0" presId="urn:microsoft.com/office/officeart/2005/8/layout/orgChart1"/>
    <dgm:cxn modelId="{E55E173A-DEBC-40A3-BD6E-880AD89A7276}" type="presParOf" srcId="{D4D30891-984B-4E04-A4FC-DEC3A880B874}" destId="{ABC3463F-9442-426C-A9F8-16C99A346A4A}" srcOrd="1" destOrd="0" presId="urn:microsoft.com/office/officeart/2005/8/layout/orgChart1"/>
    <dgm:cxn modelId="{C434BF6E-6202-4536-918A-EB4773773336}" type="presParOf" srcId="{33BF9D3A-75D6-4C24-B4C5-BCB5CEE14A26}" destId="{357138C0-9236-44F4-8DFD-8987285A0BE9}" srcOrd="1" destOrd="0" presId="urn:microsoft.com/office/officeart/2005/8/layout/orgChart1"/>
    <dgm:cxn modelId="{26D974B1-63AB-4F58-90D8-DA0ECE10CCF4}" type="presParOf" srcId="{357138C0-9236-44F4-8DFD-8987285A0BE9}" destId="{1B51D062-91D1-4FB7-8AB5-0B0DC3A0FC17}" srcOrd="0" destOrd="0" presId="urn:microsoft.com/office/officeart/2005/8/layout/orgChart1"/>
    <dgm:cxn modelId="{3C4FF950-80A5-4F3E-8A67-833A08ED0366}" type="presParOf" srcId="{357138C0-9236-44F4-8DFD-8987285A0BE9}" destId="{FB2DA994-7743-4EFD-BCAE-4589B57EEFC4}" srcOrd="1" destOrd="0" presId="urn:microsoft.com/office/officeart/2005/8/layout/orgChart1"/>
    <dgm:cxn modelId="{556FB5CA-20C0-417D-815F-7D326EE5DDD8}" type="presParOf" srcId="{FB2DA994-7743-4EFD-BCAE-4589B57EEFC4}" destId="{8B097A3C-BB16-4D6B-8531-7D258AF3F800}" srcOrd="0" destOrd="0" presId="urn:microsoft.com/office/officeart/2005/8/layout/orgChart1"/>
    <dgm:cxn modelId="{87795E46-0EF5-4B4A-98BD-52E78D630842}" type="presParOf" srcId="{8B097A3C-BB16-4D6B-8531-7D258AF3F800}" destId="{87815775-C51F-491B-BC1C-5C3A476C7884}" srcOrd="0" destOrd="0" presId="urn:microsoft.com/office/officeart/2005/8/layout/orgChart1"/>
    <dgm:cxn modelId="{A820E56A-AB0B-4AA6-9124-C91458584ABD}" type="presParOf" srcId="{8B097A3C-BB16-4D6B-8531-7D258AF3F800}" destId="{4D054076-0E89-459C-8478-BDFA7E6487C4}" srcOrd="1" destOrd="0" presId="urn:microsoft.com/office/officeart/2005/8/layout/orgChart1"/>
    <dgm:cxn modelId="{F6B6A5FE-2EB4-4278-A567-A0640C070AC1}" type="presParOf" srcId="{FB2DA994-7743-4EFD-BCAE-4589B57EEFC4}" destId="{F5BB376F-74D8-4DA3-BD32-77946693E1E1}" srcOrd="1" destOrd="0" presId="urn:microsoft.com/office/officeart/2005/8/layout/orgChart1"/>
    <dgm:cxn modelId="{E0D378AF-50E9-4AFD-BFC4-1FFF372885A5}" type="presParOf" srcId="{FB2DA994-7743-4EFD-BCAE-4589B57EEFC4}" destId="{688FB4C0-0F20-4A62-BF6B-D648CB2BD5EB}" srcOrd="2" destOrd="0" presId="urn:microsoft.com/office/officeart/2005/8/layout/orgChart1"/>
    <dgm:cxn modelId="{EED31BA8-A898-41F2-A38B-895BFDF18042}" type="presParOf" srcId="{33BF9D3A-75D6-4C24-B4C5-BCB5CEE14A26}" destId="{7D450690-3E25-4A01-9AFD-E01C1E2975F4}" srcOrd="2" destOrd="0" presId="urn:microsoft.com/office/officeart/2005/8/layout/orgChart1"/>
    <dgm:cxn modelId="{F720762F-D070-4616-A302-C8BB8765771A}" type="presParOf" srcId="{7926EC36-2009-46B0-A5F2-EB769266F809}" destId="{F1C0A81C-40A6-42F4-8897-49E24D5540D8}"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29635B-CD84-4AE7-A164-DB945AE1B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TotalTime>
  <Pages>65</Pages>
  <Words>14891</Words>
  <Characters>84879</Characters>
  <Application>Microsoft Office Word</Application>
  <DocSecurity>0</DocSecurity>
  <Lines>707</Lines>
  <Paragraphs>199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99571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Er</dc:creator>
  <cp:lastModifiedBy>ArikanPC1</cp:lastModifiedBy>
  <cp:revision>16</cp:revision>
  <cp:lastPrinted>2024-05-22T11:02:00Z</cp:lastPrinted>
  <dcterms:created xsi:type="dcterms:W3CDTF">2024-05-09T07:33:00Z</dcterms:created>
  <dcterms:modified xsi:type="dcterms:W3CDTF">2024-05-27T07:29:00Z</dcterms:modified>
</cp:coreProperties>
</file>